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ED14" w14:textId="77777777" w:rsidR="00276057" w:rsidRPr="006C1B7C" w:rsidRDefault="00012DE8">
      <w:pPr>
        <w:tabs>
          <w:tab w:val="left" w:pos="0"/>
          <w:tab w:val="left" w:pos="426"/>
        </w:tabs>
        <w:spacing w:after="0" w:line="240" w:lineRule="auto"/>
        <w:jc w:val="center"/>
        <w:rPr>
          <w:rFonts w:ascii="Times New Roman" w:eastAsia="Times New Roman" w:hAnsi="Times New Roman" w:cs="Times New Roman"/>
          <w:sz w:val="36"/>
          <w:szCs w:val="36"/>
        </w:rPr>
      </w:pPr>
      <w:bookmarkStart w:id="0" w:name="_heading=h.gjdgxs" w:colFirst="0" w:colLast="0"/>
      <w:bookmarkEnd w:id="0"/>
      <w:r w:rsidRPr="006C1B7C">
        <w:rPr>
          <w:rFonts w:ascii="Times New Roman" w:eastAsia="Times New Roman" w:hAnsi="Times New Roman" w:cs="Times New Roman"/>
          <w:noProof/>
          <w:sz w:val="36"/>
          <w:szCs w:val="36"/>
        </w:rPr>
        <w:drawing>
          <wp:inline distT="0" distB="0" distL="0" distR="0" wp14:anchorId="6228593F" wp14:editId="40F4A51F">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14:paraId="0EB1C84C" w14:textId="77777777" w:rsidR="00276057" w:rsidRPr="006C1B7C" w:rsidRDefault="00276057">
      <w:pPr>
        <w:tabs>
          <w:tab w:val="left" w:pos="0"/>
          <w:tab w:val="left" w:pos="426"/>
        </w:tabs>
        <w:spacing w:after="0" w:line="240" w:lineRule="auto"/>
        <w:jc w:val="both"/>
        <w:rPr>
          <w:rFonts w:ascii="Times New Roman" w:eastAsia="Times New Roman" w:hAnsi="Times New Roman" w:cs="Times New Roman"/>
          <w:sz w:val="36"/>
          <w:szCs w:val="36"/>
        </w:rPr>
      </w:pPr>
    </w:p>
    <w:p w14:paraId="555DCFA5" w14:textId="77777777" w:rsidR="00276057" w:rsidRPr="006C1B7C" w:rsidRDefault="00012DE8">
      <w:pPr>
        <w:widowControl w:val="0"/>
        <w:tabs>
          <w:tab w:val="left" w:pos="0"/>
          <w:tab w:val="left" w:pos="426"/>
        </w:tabs>
        <w:spacing w:after="0" w:line="240" w:lineRule="auto"/>
        <w:jc w:val="center"/>
        <w:rPr>
          <w:rFonts w:ascii="Times New Roman" w:eastAsia="Times New Roman" w:hAnsi="Times New Roman" w:cs="Times New Roman"/>
          <w:sz w:val="36"/>
          <w:szCs w:val="36"/>
        </w:rPr>
      </w:pPr>
      <w:r w:rsidRPr="006C1B7C">
        <w:rPr>
          <w:rFonts w:ascii="Times New Roman" w:eastAsia="Times New Roman" w:hAnsi="Times New Roman" w:cs="Times New Roman"/>
          <w:sz w:val="36"/>
          <w:szCs w:val="36"/>
        </w:rPr>
        <w:t>ВИЩА КВАЛІФІКАЦІЙНА КОМІСІЯ СУДДІВ УКРАЇНИ</w:t>
      </w:r>
    </w:p>
    <w:p w14:paraId="0AF3C416" w14:textId="77777777" w:rsidR="00276057" w:rsidRPr="006C1B7C" w:rsidRDefault="00276057">
      <w:pPr>
        <w:spacing w:line="276" w:lineRule="auto"/>
        <w:jc w:val="both"/>
        <w:rPr>
          <w:rFonts w:ascii="Times New Roman" w:eastAsia="Times New Roman" w:hAnsi="Times New Roman" w:cs="Times New Roman"/>
        </w:rPr>
      </w:pPr>
    </w:p>
    <w:p w14:paraId="44B63CFC" w14:textId="189BFAED" w:rsidR="00276057" w:rsidRPr="00D479C7" w:rsidRDefault="008735E9">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17–</w:t>
      </w:r>
      <w:r w:rsidR="00F84A04" w:rsidRPr="00D479C7">
        <w:rPr>
          <w:rFonts w:ascii="Times New Roman" w:eastAsia="Times New Roman" w:hAnsi="Times New Roman" w:cs="Times New Roman"/>
        </w:rPr>
        <w:t xml:space="preserve">20 </w:t>
      </w:r>
      <w:r w:rsidR="003F5B6C" w:rsidRPr="00D479C7">
        <w:rPr>
          <w:rFonts w:ascii="Times New Roman" w:eastAsia="Times New Roman" w:hAnsi="Times New Roman" w:cs="Times New Roman"/>
        </w:rPr>
        <w:t>березня</w:t>
      </w:r>
      <w:r w:rsidR="00012DE8" w:rsidRPr="00D479C7">
        <w:rPr>
          <w:rFonts w:ascii="Times New Roman" w:eastAsia="Times New Roman" w:hAnsi="Times New Roman" w:cs="Times New Roman"/>
        </w:rPr>
        <w:t xml:space="preserve"> 202</w:t>
      </w:r>
      <w:r w:rsidR="003F5B6C" w:rsidRPr="00D479C7">
        <w:rPr>
          <w:rFonts w:ascii="Times New Roman" w:eastAsia="Times New Roman" w:hAnsi="Times New Roman" w:cs="Times New Roman"/>
        </w:rPr>
        <w:t>6</w:t>
      </w:r>
      <w:r w:rsidR="00012DE8" w:rsidRPr="00D479C7">
        <w:rPr>
          <w:rFonts w:ascii="Times New Roman" w:eastAsia="Times New Roman" w:hAnsi="Times New Roman" w:cs="Times New Roman"/>
        </w:rPr>
        <w:t xml:space="preserve"> року</w:t>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012DE8" w:rsidRPr="00D479C7">
        <w:rPr>
          <w:rFonts w:ascii="Times New Roman" w:eastAsia="Times New Roman" w:hAnsi="Times New Roman" w:cs="Times New Roman"/>
        </w:rPr>
        <w:tab/>
      </w:r>
      <w:r w:rsidR="00D479C7">
        <w:rPr>
          <w:rFonts w:ascii="Times New Roman" w:eastAsia="Times New Roman" w:hAnsi="Times New Roman" w:cs="Times New Roman"/>
        </w:rPr>
        <w:t xml:space="preserve">   </w:t>
      </w:r>
      <w:r w:rsidR="00012DE8" w:rsidRPr="00D479C7">
        <w:rPr>
          <w:rFonts w:ascii="Times New Roman" w:eastAsia="Times New Roman" w:hAnsi="Times New Roman" w:cs="Times New Roman"/>
        </w:rPr>
        <w:t xml:space="preserve"> м. Київ</w:t>
      </w:r>
    </w:p>
    <w:p w14:paraId="1E4E63D8" w14:textId="77777777" w:rsidR="00276057" w:rsidRPr="00D479C7" w:rsidRDefault="00276057">
      <w:pPr>
        <w:spacing w:after="0" w:line="240" w:lineRule="auto"/>
        <w:jc w:val="both"/>
        <w:rPr>
          <w:rFonts w:ascii="Times New Roman" w:eastAsia="Times New Roman" w:hAnsi="Times New Roman" w:cs="Times New Roman"/>
        </w:rPr>
      </w:pPr>
    </w:p>
    <w:p w14:paraId="40591635" w14:textId="6399CA57" w:rsidR="00276057" w:rsidRPr="0063634B" w:rsidRDefault="00012DE8">
      <w:pPr>
        <w:shd w:val="clear" w:color="auto" w:fill="FFFFFF"/>
        <w:spacing w:after="0" w:line="240" w:lineRule="auto"/>
        <w:ind w:right="134"/>
        <w:jc w:val="center"/>
        <w:rPr>
          <w:rFonts w:ascii="Times New Roman" w:eastAsia="Times New Roman" w:hAnsi="Times New Roman" w:cs="Times New Roman"/>
          <w:u w:val="single"/>
        </w:rPr>
      </w:pPr>
      <w:r w:rsidRPr="00D479C7">
        <w:rPr>
          <w:rFonts w:ascii="Times New Roman" w:eastAsia="Times New Roman" w:hAnsi="Times New Roman" w:cs="Times New Roman"/>
        </w:rPr>
        <w:t xml:space="preserve">Р І Ш Е Н </w:t>
      </w:r>
      <w:proofErr w:type="spellStart"/>
      <w:r w:rsidRPr="00D479C7">
        <w:rPr>
          <w:rFonts w:ascii="Times New Roman" w:eastAsia="Times New Roman" w:hAnsi="Times New Roman" w:cs="Times New Roman"/>
        </w:rPr>
        <w:t>Н</w:t>
      </w:r>
      <w:proofErr w:type="spellEnd"/>
      <w:r w:rsidRPr="00D479C7">
        <w:rPr>
          <w:rFonts w:ascii="Times New Roman" w:eastAsia="Times New Roman" w:hAnsi="Times New Roman" w:cs="Times New Roman"/>
        </w:rPr>
        <w:t xml:space="preserve"> Я  № </w:t>
      </w:r>
      <w:r w:rsidR="0063634B">
        <w:rPr>
          <w:rFonts w:ascii="Times New Roman" w:eastAsia="Times New Roman" w:hAnsi="Times New Roman" w:cs="Times New Roman"/>
          <w:u w:val="single"/>
        </w:rPr>
        <w:t>122/вс-26</w:t>
      </w:r>
    </w:p>
    <w:p w14:paraId="34B5C6B2" w14:textId="77777777" w:rsidR="00276057" w:rsidRPr="00D479C7" w:rsidRDefault="00276057">
      <w:pPr>
        <w:spacing w:after="0" w:line="240" w:lineRule="auto"/>
        <w:jc w:val="center"/>
        <w:rPr>
          <w:rFonts w:ascii="Times New Roman" w:eastAsia="Times New Roman" w:hAnsi="Times New Roman" w:cs="Times New Roman"/>
        </w:rPr>
      </w:pPr>
    </w:p>
    <w:p w14:paraId="3C947388" w14:textId="77777777" w:rsidR="00276057" w:rsidRPr="00D479C7" w:rsidRDefault="00012DE8">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Вища кваліфікаційна комісія суддів України у складі:</w:t>
      </w:r>
    </w:p>
    <w:p w14:paraId="2620EC38" w14:textId="77777777" w:rsidR="00276057" w:rsidRPr="00D479C7" w:rsidRDefault="00276057">
      <w:pPr>
        <w:spacing w:after="0" w:line="240" w:lineRule="auto"/>
        <w:jc w:val="both"/>
        <w:rPr>
          <w:rFonts w:ascii="Times New Roman" w:eastAsia="Times New Roman" w:hAnsi="Times New Roman" w:cs="Times New Roman"/>
        </w:rPr>
      </w:pPr>
    </w:p>
    <w:p w14:paraId="38977C6C" w14:textId="7B6BA3FC" w:rsidR="007B4ED0" w:rsidRPr="00D479C7" w:rsidRDefault="007B4ED0" w:rsidP="007B4ED0">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 xml:space="preserve">головуючого – </w:t>
      </w:r>
      <w:r w:rsidR="00CE692B" w:rsidRPr="00CE692B">
        <w:rPr>
          <w:rFonts w:ascii="Times New Roman" w:eastAsia="Times New Roman" w:hAnsi="Times New Roman" w:cs="Times New Roman"/>
        </w:rPr>
        <w:t>Андрія ПАСІЧНИКА</w:t>
      </w:r>
      <w:r w:rsidRPr="00D479C7">
        <w:rPr>
          <w:rFonts w:ascii="Times New Roman" w:eastAsia="Times New Roman" w:hAnsi="Times New Roman" w:cs="Times New Roman"/>
        </w:rPr>
        <w:t>,</w:t>
      </w:r>
    </w:p>
    <w:p w14:paraId="268CFCA6" w14:textId="77777777" w:rsidR="007B4ED0" w:rsidRPr="00D479C7" w:rsidRDefault="007B4ED0" w:rsidP="007B4ED0">
      <w:pPr>
        <w:spacing w:after="0" w:line="240" w:lineRule="auto"/>
        <w:jc w:val="both"/>
        <w:rPr>
          <w:rFonts w:ascii="Times New Roman" w:eastAsia="Times New Roman" w:hAnsi="Times New Roman" w:cs="Times New Roman"/>
        </w:rPr>
      </w:pPr>
    </w:p>
    <w:p w14:paraId="6DAB476F" w14:textId="308DF017" w:rsidR="007B4ED0" w:rsidRPr="00D479C7" w:rsidRDefault="00CE692B" w:rsidP="00CE692B">
      <w:pPr>
        <w:spacing w:after="0" w:line="240" w:lineRule="auto"/>
        <w:jc w:val="both"/>
        <w:rPr>
          <w:rFonts w:ascii="Times New Roman" w:eastAsia="Times New Roman" w:hAnsi="Times New Roman" w:cs="Times New Roman"/>
        </w:rPr>
      </w:pPr>
      <w:r w:rsidRPr="0063634B">
        <w:rPr>
          <w:rFonts w:ascii="Times New Roman" w:eastAsia="Times New Roman" w:hAnsi="Times New Roman" w:cs="Times New Roman"/>
          <w:spacing w:val="4"/>
        </w:rPr>
        <w:t>членів Комісії: Михайла БОГОНОСА, Людмили ВОЛКОВОЇ, Віталія ГАЦЕЛЮКА,</w:t>
      </w:r>
      <w:r w:rsidRPr="00CE692B">
        <w:rPr>
          <w:rFonts w:ascii="Times New Roman" w:eastAsia="Times New Roman" w:hAnsi="Times New Roman" w:cs="Times New Roman"/>
        </w:rPr>
        <w:t xml:space="preserve"> Ярослава ДУХА, Романа КИДИСЮКА (доповідач), Надії КОБЕЦЬКОЇ, Олега КОЛІУША, </w:t>
      </w:r>
      <w:r w:rsidRPr="0063634B">
        <w:rPr>
          <w:rFonts w:ascii="Times New Roman" w:eastAsia="Times New Roman" w:hAnsi="Times New Roman" w:cs="Times New Roman"/>
          <w:spacing w:val="6"/>
        </w:rPr>
        <w:t>Ігоря КУШНІРА, Руслана МЕЛЬНИКА, Олексія ОМЕЛЬЯНА, Романа САБОДАША,</w:t>
      </w:r>
      <w:r>
        <w:rPr>
          <w:rFonts w:ascii="Times New Roman" w:eastAsia="Times New Roman" w:hAnsi="Times New Roman" w:cs="Times New Roman"/>
        </w:rPr>
        <w:t xml:space="preserve"> </w:t>
      </w:r>
      <w:r w:rsidRPr="00CE692B">
        <w:rPr>
          <w:rFonts w:ascii="Times New Roman" w:eastAsia="Times New Roman" w:hAnsi="Times New Roman" w:cs="Times New Roman"/>
        </w:rPr>
        <w:t>Руслана СИДОРОВИЧА, Сергія ЧУМАКА, Галини ШЕВЧУК,</w:t>
      </w:r>
    </w:p>
    <w:p w14:paraId="4B86154A" w14:textId="77777777" w:rsidR="00CE692B" w:rsidRDefault="00CE692B" w:rsidP="00CE692B">
      <w:pPr>
        <w:spacing w:after="0" w:line="240" w:lineRule="auto"/>
        <w:jc w:val="both"/>
        <w:rPr>
          <w:rFonts w:ascii="Times New Roman" w:eastAsia="Times New Roman" w:hAnsi="Times New Roman" w:cs="Times New Roman"/>
        </w:rPr>
      </w:pPr>
    </w:p>
    <w:p w14:paraId="5EE05ADE" w14:textId="77777777" w:rsidR="007B4ED0" w:rsidRPr="00D479C7" w:rsidRDefault="007B4ED0" w:rsidP="00CE692B">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Громадська рада міжнародних експертів у складі:</w:t>
      </w:r>
    </w:p>
    <w:p w14:paraId="600AE5EA" w14:textId="77777777" w:rsidR="007B4ED0" w:rsidRPr="00D479C7" w:rsidRDefault="007B4ED0" w:rsidP="00CE692B">
      <w:pPr>
        <w:spacing w:after="0" w:line="240" w:lineRule="auto"/>
        <w:jc w:val="both"/>
        <w:rPr>
          <w:rFonts w:ascii="Times New Roman" w:eastAsia="Times New Roman" w:hAnsi="Times New Roman" w:cs="Times New Roman"/>
        </w:rPr>
      </w:pPr>
    </w:p>
    <w:p w14:paraId="1D233819" w14:textId="49F24342" w:rsidR="007B4ED0" w:rsidRPr="00D479C7" w:rsidRDefault="007B4ED0" w:rsidP="007B4ED0">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Голови – Роберта Гайна БРУКХАЙЗЕНА,</w:t>
      </w:r>
    </w:p>
    <w:p w14:paraId="6B2BD4BF" w14:textId="77777777" w:rsidR="007B4ED0" w:rsidRPr="00D479C7" w:rsidRDefault="007B4ED0" w:rsidP="007B4ED0">
      <w:pPr>
        <w:spacing w:after="0" w:line="240" w:lineRule="auto"/>
        <w:jc w:val="both"/>
        <w:rPr>
          <w:rFonts w:ascii="Times New Roman" w:eastAsia="Times New Roman" w:hAnsi="Times New Roman" w:cs="Times New Roman"/>
        </w:rPr>
      </w:pPr>
    </w:p>
    <w:p w14:paraId="0B8D9009" w14:textId="797F9733" w:rsidR="007B4ED0" w:rsidRPr="00D479C7" w:rsidRDefault="007B4ED0" w:rsidP="007B4ED0">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 xml:space="preserve">членів </w:t>
      </w:r>
      <w:r w:rsidR="002450E2" w:rsidRPr="002450E2">
        <w:rPr>
          <w:rFonts w:ascii="Times New Roman" w:eastAsia="Times New Roman" w:hAnsi="Times New Roman" w:cs="Times New Roman"/>
        </w:rPr>
        <w:t>Громадської ради міжнародних експертів</w:t>
      </w:r>
      <w:r w:rsidRPr="00D479C7">
        <w:rPr>
          <w:rFonts w:ascii="Times New Roman" w:eastAsia="Times New Roman" w:hAnsi="Times New Roman" w:cs="Times New Roman"/>
        </w:rPr>
        <w:t xml:space="preserve">: Нормана ААСА (доповідач), </w:t>
      </w:r>
      <w:proofErr w:type="spellStart"/>
      <w:r w:rsidRPr="0063634B">
        <w:rPr>
          <w:rFonts w:ascii="Times New Roman" w:eastAsia="Times New Roman" w:hAnsi="Times New Roman" w:cs="Times New Roman"/>
          <w:spacing w:val="8"/>
        </w:rPr>
        <w:t>Ґабріелє</w:t>
      </w:r>
      <w:proofErr w:type="spellEnd"/>
      <w:r w:rsidR="0063634B" w:rsidRPr="0063634B">
        <w:rPr>
          <w:rFonts w:ascii="Times New Roman" w:eastAsia="Times New Roman" w:hAnsi="Times New Roman" w:cs="Times New Roman"/>
          <w:spacing w:val="8"/>
        </w:rPr>
        <w:t> </w:t>
      </w:r>
      <w:r w:rsidRPr="0063634B">
        <w:rPr>
          <w:rFonts w:ascii="Times New Roman" w:eastAsia="Times New Roman" w:hAnsi="Times New Roman" w:cs="Times New Roman"/>
          <w:spacing w:val="8"/>
        </w:rPr>
        <w:t>ЮОДКАЙТЕ–ҐРАНСКІЄНЕ,</w:t>
      </w:r>
      <w:r w:rsidR="00CE692B" w:rsidRPr="0063634B">
        <w:rPr>
          <w:rFonts w:ascii="Times New Roman" w:eastAsia="Times New Roman" w:hAnsi="Times New Roman" w:cs="Times New Roman"/>
          <w:spacing w:val="8"/>
        </w:rPr>
        <w:t xml:space="preserve"> </w:t>
      </w:r>
      <w:r w:rsidRPr="0063634B">
        <w:rPr>
          <w:rFonts w:ascii="Times New Roman" w:eastAsia="Times New Roman" w:hAnsi="Times New Roman" w:cs="Times New Roman"/>
          <w:spacing w:val="8"/>
        </w:rPr>
        <w:t xml:space="preserve">Мері К. БАТЛЕР, </w:t>
      </w:r>
      <w:proofErr w:type="spellStart"/>
      <w:r w:rsidRPr="0063634B">
        <w:rPr>
          <w:rFonts w:ascii="Times New Roman" w:eastAsia="Times New Roman" w:hAnsi="Times New Roman" w:cs="Times New Roman"/>
          <w:spacing w:val="8"/>
        </w:rPr>
        <w:t>Джесіки</w:t>
      </w:r>
      <w:proofErr w:type="spellEnd"/>
      <w:r w:rsidRPr="0063634B">
        <w:rPr>
          <w:rFonts w:ascii="Times New Roman" w:eastAsia="Times New Roman" w:hAnsi="Times New Roman" w:cs="Times New Roman"/>
          <w:spacing w:val="8"/>
        </w:rPr>
        <w:t xml:space="preserve"> ЛОТ ТОМПСОН,</w:t>
      </w:r>
      <w:r w:rsidR="0063634B" w:rsidRPr="0063634B">
        <w:rPr>
          <w:rFonts w:ascii="Times New Roman" w:eastAsia="Times New Roman" w:hAnsi="Times New Roman" w:cs="Times New Roman"/>
          <w:spacing w:val="8"/>
        </w:rPr>
        <w:t xml:space="preserve"> </w:t>
      </w:r>
      <w:r w:rsidRPr="00D479C7">
        <w:rPr>
          <w:rFonts w:ascii="Times New Roman" w:eastAsia="Times New Roman" w:hAnsi="Times New Roman" w:cs="Times New Roman"/>
        </w:rPr>
        <w:t xml:space="preserve">Джона </w:t>
      </w:r>
      <w:proofErr w:type="spellStart"/>
      <w:r w:rsidRPr="00D479C7">
        <w:rPr>
          <w:rFonts w:ascii="Times New Roman" w:eastAsia="Times New Roman" w:hAnsi="Times New Roman" w:cs="Times New Roman"/>
        </w:rPr>
        <w:t>Дж</w:t>
      </w:r>
      <w:proofErr w:type="spellEnd"/>
      <w:r w:rsidRPr="00D479C7">
        <w:rPr>
          <w:rFonts w:ascii="Times New Roman" w:eastAsia="Times New Roman" w:hAnsi="Times New Roman" w:cs="Times New Roman"/>
        </w:rPr>
        <w:t>. О’САЛЛІВАНА,</w:t>
      </w:r>
    </w:p>
    <w:p w14:paraId="2EBECBDF" w14:textId="77777777" w:rsidR="00276057" w:rsidRPr="00D479C7" w:rsidRDefault="00276057">
      <w:pPr>
        <w:spacing w:after="0" w:line="240" w:lineRule="auto"/>
        <w:jc w:val="both"/>
        <w:rPr>
          <w:rFonts w:ascii="Times New Roman" w:eastAsia="Times New Roman" w:hAnsi="Times New Roman" w:cs="Times New Roman"/>
        </w:rPr>
      </w:pPr>
    </w:p>
    <w:p w14:paraId="68A0002D" w14:textId="0745DCE1" w:rsidR="00276057" w:rsidRPr="00D479C7" w:rsidRDefault="00012DE8">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7B4ED0" w:rsidRPr="00D479C7">
        <w:rPr>
          <w:rFonts w:ascii="Times New Roman" w:eastAsia="Times New Roman" w:hAnsi="Times New Roman" w:cs="Times New Roman"/>
        </w:rPr>
        <w:t xml:space="preserve">Троян Тетяни Євгенівни </w:t>
      </w:r>
      <w:r w:rsidRPr="00D479C7">
        <w:rPr>
          <w:rFonts w:ascii="Times New Roman" w:eastAsia="Times New Roman" w:hAnsi="Times New Roman" w:cs="Times New Roman"/>
        </w:rPr>
        <w:t>критеріям, передбаченим частиною четвертою статті 8 Закону України «Про Вищий антикорупційний суд»,</w:t>
      </w:r>
    </w:p>
    <w:p w14:paraId="247B4066" w14:textId="77777777" w:rsidR="00276057" w:rsidRPr="002450E2" w:rsidRDefault="00012DE8">
      <w:pPr>
        <w:spacing w:after="0" w:line="240" w:lineRule="auto"/>
        <w:jc w:val="center"/>
        <w:rPr>
          <w:rFonts w:ascii="Times New Roman" w:eastAsia="Times New Roman" w:hAnsi="Times New Roman" w:cs="Times New Roman"/>
        </w:rPr>
      </w:pPr>
      <w:r w:rsidRPr="002450E2">
        <w:rPr>
          <w:rFonts w:ascii="Times New Roman" w:eastAsia="Times New Roman" w:hAnsi="Times New Roman" w:cs="Times New Roman"/>
        </w:rPr>
        <w:t>встановили:</w:t>
      </w:r>
    </w:p>
    <w:p w14:paraId="276244ED" w14:textId="77777777" w:rsidR="00276057" w:rsidRPr="00D479C7" w:rsidRDefault="00276057">
      <w:pPr>
        <w:spacing w:after="0" w:line="240" w:lineRule="auto"/>
        <w:jc w:val="center"/>
        <w:rPr>
          <w:rFonts w:ascii="Times New Roman" w:eastAsia="Times New Roman" w:hAnsi="Times New Roman" w:cs="Times New Roman"/>
          <w:b/>
        </w:rPr>
      </w:pPr>
    </w:p>
    <w:p w14:paraId="7FFAF097" w14:textId="1CAC59A6" w:rsidR="00276057" w:rsidRPr="00D479C7" w:rsidRDefault="4ED431CB" w:rsidP="45A62ED4">
      <w:pPr>
        <w:numPr>
          <w:ilvl w:val="0"/>
          <w:numId w:val="1"/>
        </w:numPr>
        <w:pBdr>
          <w:top w:val="nil"/>
          <w:left w:val="nil"/>
          <w:bottom w:val="nil"/>
          <w:right w:val="nil"/>
          <w:between w:val="nil"/>
        </w:pBdr>
        <w:spacing w:after="0" w:line="240" w:lineRule="auto"/>
        <w:ind w:left="709" w:firstLine="273"/>
        <w:jc w:val="both"/>
        <w:rPr>
          <w:rFonts w:ascii="Times New Roman" w:eastAsia="Times New Roman" w:hAnsi="Times New Roman" w:cs="Times New Roman"/>
          <w:b/>
          <w:bCs/>
          <w:color w:val="000000"/>
        </w:rPr>
      </w:pPr>
      <w:bookmarkStart w:id="1" w:name="_heading=h.1fob9te"/>
      <w:bookmarkEnd w:id="1"/>
      <w:r w:rsidRPr="00D479C7">
        <w:rPr>
          <w:rFonts w:ascii="Times New Roman" w:eastAsia="Times New Roman" w:hAnsi="Times New Roman" w:cs="Times New Roman"/>
          <w:b/>
          <w:bCs/>
          <w:color w:val="000000" w:themeColor="text1"/>
        </w:rPr>
        <w:t xml:space="preserve">Стислий виклад інформації про кар’єру </w:t>
      </w:r>
      <w:r w:rsidR="31563D5E" w:rsidRPr="00D479C7">
        <w:rPr>
          <w:rFonts w:ascii="Times New Roman" w:eastAsia="Times New Roman" w:hAnsi="Times New Roman" w:cs="Times New Roman"/>
          <w:b/>
          <w:bCs/>
          <w:color w:val="000000" w:themeColor="text1"/>
        </w:rPr>
        <w:t>к</w:t>
      </w:r>
      <w:r w:rsidRPr="00D479C7">
        <w:rPr>
          <w:rFonts w:ascii="Times New Roman" w:eastAsia="Times New Roman" w:hAnsi="Times New Roman" w:cs="Times New Roman"/>
          <w:b/>
          <w:bCs/>
          <w:color w:val="000000" w:themeColor="text1"/>
        </w:rPr>
        <w:t>андидата</w:t>
      </w:r>
    </w:p>
    <w:p w14:paraId="7BEA0454" w14:textId="61A65280" w:rsidR="00222259" w:rsidRPr="00D479C7" w:rsidRDefault="007B4ED0" w:rsidP="00222259">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Троян Тетяна Євгенівна</w:t>
      </w:r>
      <w:r w:rsidR="00222259" w:rsidRPr="00D479C7">
        <w:rPr>
          <w:rFonts w:ascii="Times New Roman" w:eastAsia="Times New Roman" w:hAnsi="Times New Roman" w:cs="Times New Roman"/>
        </w:rPr>
        <w:t xml:space="preserve"> </w:t>
      </w:r>
      <w:r w:rsidRPr="00D479C7">
        <w:rPr>
          <w:rFonts w:ascii="Times New Roman" w:eastAsia="Times New Roman" w:hAnsi="Times New Roman" w:cs="Times New Roman"/>
        </w:rPr>
        <w:t>у 2004 році закінчила Донецький національний університет і отримала повну вищу освіту за спеціальністю «Правознавство» та здобула кваліфікацію магістра з правознавства</w:t>
      </w:r>
      <w:r w:rsidR="00222259" w:rsidRPr="00D479C7">
        <w:rPr>
          <w:rFonts w:ascii="Times New Roman" w:eastAsia="Times New Roman" w:hAnsi="Times New Roman" w:cs="Times New Roman"/>
        </w:rPr>
        <w:t>.</w:t>
      </w:r>
    </w:p>
    <w:p w14:paraId="41F91EB6" w14:textId="6B5F45CB" w:rsidR="007B4ED0" w:rsidRPr="00D479C7" w:rsidRDefault="007B4ED0" w:rsidP="007B4ED0">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З квітня 2001 року до квітня 2003 року працювала юрисконсультом Асоціації з виробництва сільськогосподарських культур «</w:t>
      </w:r>
      <w:proofErr w:type="spellStart"/>
      <w:r w:rsidRPr="00D479C7">
        <w:rPr>
          <w:rFonts w:ascii="Times New Roman" w:eastAsia="Times New Roman" w:hAnsi="Times New Roman" w:cs="Times New Roman"/>
        </w:rPr>
        <w:t>Рост</w:t>
      </w:r>
      <w:proofErr w:type="spellEnd"/>
      <w:r w:rsidRPr="00D479C7">
        <w:rPr>
          <w:rFonts w:ascii="Times New Roman" w:eastAsia="Times New Roman" w:hAnsi="Times New Roman" w:cs="Times New Roman"/>
        </w:rPr>
        <w:t>».</w:t>
      </w:r>
    </w:p>
    <w:p w14:paraId="04FE121F" w14:textId="3649AB3D" w:rsidR="007B4ED0" w:rsidRPr="00D479C7" w:rsidRDefault="007B4ED0" w:rsidP="007B4ED0">
      <w:pPr>
        <w:spacing w:after="0" w:line="240" w:lineRule="auto"/>
        <w:ind w:firstLine="720"/>
        <w:jc w:val="both"/>
        <w:rPr>
          <w:rFonts w:ascii="Times New Roman" w:eastAsia="Times New Roman" w:hAnsi="Times New Roman" w:cs="Times New Roman"/>
        </w:rPr>
      </w:pPr>
      <w:r w:rsidRPr="0063634B">
        <w:rPr>
          <w:rFonts w:ascii="Times New Roman" w:eastAsia="Times New Roman" w:hAnsi="Times New Roman" w:cs="Times New Roman"/>
          <w:spacing w:val="8"/>
        </w:rPr>
        <w:t>З квітня 2003 року до червня 2004 року обіймала посаду юрисконсульта</w:t>
      </w:r>
      <w:r w:rsidRPr="00D479C7">
        <w:rPr>
          <w:rFonts w:ascii="Times New Roman" w:eastAsia="Times New Roman" w:hAnsi="Times New Roman" w:cs="Times New Roman"/>
        </w:rPr>
        <w:t xml:space="preserve"> ТОВ</w:t>
      </w:r>
      <w:r w:rsidR="0063634B">
        <w:rPr>
          <w:rFonts w:ascii="Times New Roman" w:eastAsia="Times New Roman" w:hAnsi="Times New Roman" w:cs="Times New Roman"/>
        </w:rPr>
        <w:t> </w:t>
      </w:r>
      <w:r w:rsidRPr="00D479C7">
        <w:rPr>
          <w:rFonts w:ascii="Times New Roman" w:eastAsia="Times New Roman" w:hAnsi="Times New Roman" w:cs="Times New Roman"/>
        </w:rPr>
        <w:t>«</w:t>
      </w:r>
      <w:r w:rsidR="00760766" w:rsidRPr="00D479C7">
        <w:rPr>
          <w:rFonts w:ascii="Times New Roman" w:eastAsia="Times New Roman" w:hAnsi="Times New Roman" w:cs="Times New Roman"/>
        </w:rPr>
        <w:t>С</w:t>
      </w:r>
      <w:r w:rsidRPr="00D479C7">
        <w:rPr>
          <w:rFonts w:ascii="Times New Roman" w:eastAsia="Times New Roman" w:hAnsi="Times New Roman" w:cs="Times New Roman"/>
        </w:rPr>
        <w:t>истема</w:t>
      </w:r>
      <w:r w:rsidR="00760766" w:rsidRPr="00D479C7">
        <w:rPr>
          <w:rFonts w:ascii="Times New Roman" w:eastAsia="Times New Roman" w:hAnsi="Times New Roman" w:cs="Times New Roman"/>
        </w:rPr>
        <w:t xml:space="preserve"> торгівлі</w:t>
      </w:r>
      <w:r w:rsidRPr="00D479C7">
        <w:rPr>
          <w:rFonts w:ascii="Times New Roman" w:eastAsia="Times New Roman" w:hAnsi="Times New Roman" w:cs="Times New Roman"/>
        </w:rPr>
        <w:t xml:space="preserve"> </w:t>
      </w:r>
      <w:r w:rsidR="00D479C7">
        <w:rPr>
          <w:rFonts w:ascii="Times New Roman" w:eastAsia="Times New Roman" w:hAnsi="Times New Roman" w:cs="Times New Roman"/>
        </w:rPr>
        <w:t>«</w:t>
      </w:r>
      <w:proofErr w:type="spellStart"/>
      <w:r w:rsidRPr="00D479C7">
        <w:rPr>
          <w:rFonts w:ascii="Times New Roman" w:eastAsia="Times New Roman" w:hAnsi="Times New Roman" w:cs="Times New Roman"/>
        </w:rPr>
        <w:t>Еліс</w:t>
      </w:r>
      <w:proofErr w:type="spellEnd"/>
      <w:r w:rsidRPr="00D479C7">
        <w:rPr>
          <w:rFonts w:ascii="Times New Roman" w:eastAsia="Times New Roman" w:hAnsi="Times New Roman" w:cs="Times New Roman"/>
        </w:rPr>
        <w:t>».</w:t>
      </w:r>
    </w:p>
    <w:p w14:paraId="71F88B0F" w14:textId="605C526E" w:rsidR="007B4ED0" w:rsidRPr="00D479C7" w:rsidRDefault="007B4ED0" w:rsidP="007B4ED0">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 xml:space="preserve">З серпня 2004 року до листопада 2004 року працювала юрисконсультом </w:t>
      </w:r>
      <w:r w:rsidR="00760766" w:rsidRPr="00D479C7">
        <w:rPr>
          <w:rFonts w:ascii="Times New Roman" w:eastAsia="Times New Roman" w:hAnsi="Times New Roman" w:cs="Times New Roman"/>
        </w:rPr>
        <w:t xml:space="preserve">філії </w:t>
      </w:r>
      <w:r w:rsidRPr="00D479C7">
        <w:rPr>
          <w:rFonts w:ascii="Times New Roman" w:eastAsia="Times New Roman" w:hAnsi="Times New Roman" w:cs="Times New Roman"/>
        </w:rPr>
        <w:t>Пролетарського відділення Промінвестбанку.</w:t>
      </w:r>
    </w:p>
    <w:p w14:paraId="62B3FF80" w14:textId="4642EA23" w:rsidR="007B4ED0" w:rsidRPr="00D479C7" w:rsidRDefault="007B4ED0" w:rsidP="007B4ED0">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З грудня 2004 року до жовтня 2008 року працювала в АТ «УкрСиббанк», де обіймала посади провідного юрисконсульта відділу правового забезпечення операцій малого та середнього бізнесу та роздрібного банкінгу, провідного юрисконсульта відділу супроводження продажів юридичного департаменту Донецького та Східного офісів, а також заступника начальника відповідного відділу.</w:t>
      </w:r>
    </w:p>
    <w:p w14:paraId="4EBBD6BD" w14:textId="0B61A874" w:rsidR="00222259" w:rsidRPr="00D479C7" w:rsidRDefault="68F73947" w:rsidP="007B4ED0">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lastRenderedPageBreak/>
        <w:t>З жовтня 2008 року до листопада 2013 року працювала в ПАТ «Банк Форум», де обіймала посади начальника юридичного департаменту, начальника відділу правового забезпечення діяльності відділень у Східному регіоні, начальника відділу правового забезпечення Східного регіону, начальника відділу правового супроводу проблемних активів юридичного департаменту, а також старшого юрисконсульта.</w:t>
      </w:r>
    </w:p>
    <w:p w14:paraId="7EB8DAC6" w14:textId="51F62812" w:rsidR="007B4ED0" w:rsidRPr="00D479C7" w:rsidRDefault="5CD59F4A" w:rsidP="45A62ED4">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 xml:space="preserve">Указом Президента України від 18 жовтня 2013 року № 570/2013 Троян Т.Є. призначено на посаду судді Кіровського районного суду міста Макіївки Донецької області строком на п’ять років. </w:t>
      </w:r>
    </w:p>
    <w:p w14:paraId="70A3F0C3" w14:textId="4F108C72" w:rsidR="007B4ED0" w:rsidRPr="00D479C7" w:rsidRDefault="5CD59F4A" w:rsidP="45A62ED4">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 xml:space="preserve">Указом Президента України від 14 лютого 2015 року № 81/2015 Троян Т.Є. переведено </w:t>
      </w:r>
      <w:r w:rsidR="00D479C7" w:rsidRPr="0063634B">
        <w:rPr>
          <w:rFonts w:ascii="Times New Roman" w:eastAsia="Times New Roman" w:hAnsi="Times New Roman" w:cs="Times New Roman"/>
          <w:spacing w:val="2"/>
        </w:rPr>
        <w:t xml:space="preserve">в </w:t>
      </w:r>
      <w:r w:rsidRPr="0063634B">
        <w:rPr>
          <w:rFonts w:ascii="Times New Roman" w:eastAsia="Times New Roman" w:hAnsi="Times New Roman" w:cs="Times New Roman"/>
          <w:spacing w:val="2"/>
        </w:rPr>
        <w:t xml:space="preserve">межах п’ятирічного терміну на посаду судді </w:t>
      </w:r>
      <w:proofErr w:type="spellStart"/>
      <w:r w:rsidRPr="0063634B">
        <w:rPr>
          <w:rFonts w:ascii="Times New Roman" w:eastAsia="Times New Roman" w:hAnsi="Times New Roman" w:cs="Times New Roman"/>
          <w:spacing w:val="2"/>
        </w:rPr>
        <w:t>Соснівського</w:t>
      </w:r>
      <w:proofErr w:type="spellEnd"/>
      <w:r w:rsidRPr="0063634B">
        <w:rPr>
          <w:rFonts w:ascii="Times New Roman" w:eastAsia="Times New Roman" w:hAnsi="Times New Roman" w:cs="Times New Roman"/>
          <w:spacing w:val="2"/>
        </w:rPr>
        <w:t xml:space="preserve"> районного суду міста Черкас</w:t>
      </w:r>
      <w:r w:rsidR="00760766" w:rsidRPr="0063634B">
        <w:rPr>
          <w:rFonts w:ascii="Times New Roman" w:eastAsia="Times New Roman" w:hAnsi="Times New Roman" w:cs="Times New Roman"/>
          <w:spacing w:val="2"/>
        </w:rPr>
        <w:t>и</w:t>
      </w:r>
      <w:r w:rsidRPr="0063634B">
        <w:rPr>
          <w:rFonts w:ascii="Times New Roman" w:eastAsia="Times New Roman" w:hAnsi="Times New Roman" w:cs="Times New Roman"/>
          <w:spacing w:val="2"/>
        </w:rPr>
        <w:t>,</w:t>
      </w:r>
      <w:r w:rsidR="0063634B">
        <w:rPr>
          <w:rFonts w:ascii="Times New Roman" w:eastAsia="Times New Roman" w:hAnsi="Times New Roman" w:cs="Times New Roman"/>
        </w:rPr>
        <w:t xml:space="preserve"> </w:t>
      </w:r>
      <w:r w:rsidRPr="00D479C7">
        <w:rPr>
          <w:rFonts w:ascii="Times New Roman" w:eastAsia="Times New Roman" w:hAnsi="Times New Roman" w:cs="Times New Roman"/>
        </w:rPr>
        <w:t>а Указом Президента України від 23 грудня 2019 року № 936/2019 – призначено на посаду судді цього суду безстроково.</w:t>
      </w:r>
    </w:p>
    <w:p w14:paraId="74770179" w14:textId="7228F31D" w:rsidR="45A62ED4" w:rsidRPr="00D479C7" w:rsidRDefault="45A62ED4" w:rsidP="45A62ED4">
      <w:pPr>
        <w:spacing w:after="0" w:line="240" w:lineRule="auto"/>
        <w:ind w:firstLine="720"/>
        <w:jc w:val="both"/>
        <w:rPr>
          <w:rFonts w:ascii="Times New Roman" w:eastAsia="Times New Roman" w:hAnsi="Times New Roman" w:cs="Times New Roman"/>
        </w:rPr>
      </w:pPr>
    </w:p>
    <w:p w14:paraId="4F299B51" w14:textId="77777777" w:rsidR="00276057" w:rsidRPr="00D479C7" w:rsidRDefault="00012DE8">
      <w:pPr>
        <w:numPr>
          <w:ilvl w:val="0"/>
          <w:numId w:val="1"/>
        </w:numPr>
        <w:pBdr>
          <w:top w:val="nil"/>
          <w:left w:val="nil"/>
          <w:bottom w:val="nil"/>
          <w:right w:val="nil"/>
          <w:between w:val="nil"/>
        </w:pBdr>
        <w:spacing w:after="0" w:line="240" w:lineRule="auto"/>
        <w:ind w:firstLine="273"/>
        <w:jc w:val="both"/>
        <w:rPr>
          <w:rFonts w:ascii="Times New Roman" w:eastAsia="Times New Roman" w:hAnsi="Times New Roman" w:cs="Times New Roman"/>
          <w:b/>
          <w:color w:val="000000"/>
        </w:rPr>
      </w:pPr>
      <w:bookmarkStart w:id="2" w:name="_heading=h.3znysh7" w:colFirst="0" w:colLast="0"/>
      <w:bookmarkEnd w:id="2"/>
      <w:r w:rsidRPr="00D479C7">
        <w:rPr>
          <w:rFonts w:ascii="Times New Roman" w:eastAsia="Times New Roman" w:hAnsi="Times New Roman" w:cs="Times New Roman"/>
          <w:b/>
          <w:color w:val="000000"/>
        </w:rPr>
        <w:t xml:space="preserve">Інформація про участь кандидата в конкурсі </w:t>
      </w:r>
    </w:p>
    <w:p w14:paraId="03B8BC5E" w14:textId="455E864A" w:rsidR="008124AF" w:rsidRPr="002C7D4E" w:rsidRDefault="008124AF" w:rsidP="008124AF">
      <w:pPr>
        <w:spacing w:after="0" w:line="240" w:lineRule="auto"/>
        <w:ind w:firstLine="720"/>
        <w:jc w:val="both"/>
        <w:rPr>
          <w:rFonts w:ascii="Times New Roman" w:eastAsia="Times New Roman" w:hAnsi="Times New Roman" w:cs="Times New Roman"/>
        </w:rPr>
      </w:pPr>
      <w:bookmarkStart w:id="3" w:name="_heading=h.2et92p0" w:colFirst="0" w:colLast="0"/>
      <w:bookmarkStart w:id="4" w:name="_heading=h.tyjcwt" w:colFirst="0" w:colLast="0"/>
      <w:bookmarkEnd w:id="3"/>
      <w:bookmarkEnd w:id="4"/>
      <w:r w:rsidRPr="002C7D4E">
        <w:rPr>
          <w:rFonts w:ascii="Times New Roman" w:eastAsia="Times New Roman" w:hAnsi="Times New Roman" w:cs="Times New Roman"/>
        </w:rPr>
        <w:t>Рішенням Вищої кваліфікаційної комісії суддів України від 03 червня 2025 року №</w:t>
      </w:r>
      <w:r w:rsidR="0063634B">
        <w:rPr>
          <w:rFonts w:ascii="Times New Roman" w:eastAsia="Times New Roman" w:hAnsi="Times New Roman" w:cs="Times New Roman"/>
        </w:rPr>
        <w:t> </w:t>
      </w:r>
      <w:r w:rsidRPr="002C7D4E">
        <w:rPr>
          <w:rFonts w:ascii="Times New Roman" w:eastAsia="Times New Roman" w:hAnsi="Times New Roman" w:cs="Times New Roman"/>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14:paraId="611F0FEE" w14:textId="77777777" w:rsidR="008124AF" w:rsidRPr="002C7D4E" w:rsidRDefault="008124AF" w:rsidP="008124AF">
      <w:pPr>
        <w:spacing w:after="0" w:line="240" w:lineRule="auto"/>
        <w:ind w:firstLine="720"/>
        <w:jc w:val="both"/>
        <w:rPr>
          <w:rFonts w:ascii="Times New Roman" w:eastAsia="Times New Roman" w:hAnsi="Times New Roman" w:cs="Times New Roman"/>
        </w:rPr>
      </w:pPr>
      <w:r w:rsidRPr="002C7D4E">
        <w:rPr>
          <w:rFonts w:ascii="Times New Roman" w:eastAsia="Times New Roman" w:hAnsi="Times New Roman" w:cs="Times New Roman"/>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14:paraId="7FB2F69F" w14:textId="77777777" w:rsidR="008124AF" w:rsidRPr="002C7D4E" w:rsidRDefault="008124AF" w:rsidP="008124AF">
      <w:pPr>
        <w:spacing w:after="0" w:line="240" w:lineRule="auto"/>
        <w:ind w:firstLine="720"/>
        <w:jc w:val="both"/>
        <w:rPr>
          <w:rFonts w:ascii="Times New Roman" w:eastAsia="Times New Roman" w:hAnsi="Times New Roman" w:cs="Times New Roman"/>
        </w:rPr>
      </w:pPr>
      <w:r w:rsidRPr="002C7D4E">
        <w:rPr>
          <w:rFonts w:ascii="Times New Roman" w:eastAsia="Times New Roman" w:hAnsi="Times New Roman" w:cs="Times New Roman"/>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14:paraId="0FAC37D0" w14:textId="77777777" w:rsidR="008124AF" w:rsidRPr="002C7D4E" w:rsidRDefault="008124AF" w:rsidP="008124AF">
      <w:pPr>
        <w:spacing w:after="0" w:line="240" w:lineRule="auto"/>
        <w:ind w:firstLine="720"/>
        <w:jc w:val="both"/>
        <w:rPr>
          <w:rFonts w:ascii="Times New Roman" w:eastAsia="Times New Roman" w:hAnsi="Times New Roman" w:cs="Times New Roman"/>
        </w:rPr>
      </w:pPr>
      <w:r w:rsidRPr="002C7D4E">
        <w:rPr>
          <w:rFonts w:ascii="Times New Roman" w:eastAsia="Times New Roman" w:hAnsi="Times New Roman" w:cs="Times New Roman"/>
        </w:rPr>
        <w:t>Рішенням Комісії від 29 квітня 2024 року № 111/зп-24 призначено членів ГРМЕ.</w:t>
      </w:r>
    </w:p>
    <w:p w14:paraId="5CE5D863" w14:textId="0C219C4A" w:rsidR="008124AF" w:rsidRPr="002C7D4E" w:rsidRDefault="002C7D4E" w:rsidP="008124AF">
      <w:pPr>
        <w:spacing w:after="0" w:line="240" w:lineRule="auto"/>
        <w:ind w:firstLine="720"/>
        <w:jc w:val="both"/>
        <w:rPr>
          <w:rFonts w:ascii="Times New Roman" w:eastAsia="Times New Roman" w:hAnsi="Times New Roman" w:cs="Times New Roman"/>
        </w:rPr>
      </w:pPr>
      <w:r w:rsidRPr="002C7D4E">
        <w:rPr>
          <w:rFonts w:ascii="Times New Roman" w:eastAsia="Times New Roman" w:hAnsi="Times New Roman" w:cs="Times New Roman"/>
        </w:rPr>
        <w:t>Троян Т.Є</w:t>
      </w:r>
      <w:r w:rsidR="008124AF" w:rsidRPr="002C7D4E">
        <w:rPr>
          <w:rFonts w:ascii="Times New Roman" w:eastAsia="Times New Roman" w:hAnsi="Times New Roman" w:cs="Times New Roman"/>
        </w:rPr>
        <w:t>. 0</w:t>
      </w:r>
      <w:r w:rsidRPr="002C7D4E">
        <w:rPr>
          <w:rFonts w:ascii="Times New Roman" w:eastAsia="Times New Roman" w:hAnsi="Times New Roman" w:cs="Times New Roman"/>
        </w:rPr>
        <w:t>8 липня</w:t>
      </w:r>
      <w:r w:rsidR="008124AF" w:rsidRPr="002C7D4E">
        <w:rPr>
          <w:rFonts w:ascii="Times New Roman" w:eastAsia="Times New Roman" w:hAnsi="Times New Roman" w:cs="Times New Roman"/>
        </w:rPr>
        <w:t xml:space="preserve"> 2025 року 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14:paraId="78AB4626" w14:textId="4C7CB1D4"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Рішенням Комісії від 1</w:t>
      </w:r>
      <w:r w:rsidR="00680570" w:rsidRPr="00680570">
        <w:rPr>
          <w:rFonts w:ascii="Times New Roman" w:eastAsia="Times New Roman" w:hAnsi="Times New Roman" w:cs="Times New Roman"/>
        </w:rPr>
        <w:t>8</w:t>
      </w:r>
      <w:r w:rsidRPr="00680570">
        <w:rPr>
          <w:rFonts w:ascii="Times New Roman" w:eastAsia="Times New Roman" w:hAnsi="Times New Roman" w:cs="Times New Roman"/>
        </w:rPr>
        <w:t xml:space="preserve"> вересня 2025 року № </w:t>
      </w:r>
      <w:r w:rsidR="00680570" w:rsidRPr="00680570">
        <w:rPr>
          <w:rFonts w:ascii="Times New Roman" w:eastAsia="Times New Roman" w:hAnsi="Times New Roman" w:cs="Times New Roman"/>
        </w:rPr>
        <w:t>42</w:t>
      </w:r>
      <w:r w:rsidRPr="00680570">
        <w:rPr>
          <w:rFonts w:ascii="Times New Roman" w:eastAsia="Times New Roman" w:hAnsi="Times New Roman" w:cs="Times New Roman"/>
        </w:rPr>
        <w:t>/вс-25 кандидата допущено до проходження кваліфікаційного оцінювання для участі в конкурсі.</w:t>
      </w:r>
    </w:p>
    <w:p w14:paraId="5DAF0721" w14:textId="77777777"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14:paraId="1EB16969" w14:textId="155DCC85"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 xml:space="preserve">Рішенням Комісії від 02 жовтня 2025 року № 185/зп-25 затверджено результати тестування знань з історії української державності, кандидат отримала </w:t>
      </w:r>
      <w:r w:rsidR="00680570">
        <w:rPr>
          <w:rFonts w:ascii="Times New Roman" w:eastAsia="Times New Roman" w:hAnsi="Times New Roman" w:cs="Times New Roman"/>
        </w:rPr>
        <w:t>40</w:t>
      </w:r>
      <w:r w:rsidRPr="00680570">
        <w:rPr>
          <w:rFonts w:ascii="Times New Roman" w:eastAsia="Times New Roman" w:hAnsi="Times New Roman" w:cs="Times New Roman"/>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14:paraId="1725B49E" w14:textId="348FBACD"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132 бали. Цим же рішенням Комісії </w:t>
      </w:r>
      <w:r w:rsidR="00680570">
        <w:rPr>
          <w:rFonts w:ascii="Times New Roman" w:eastAsia="Times New Roman" w:hAnsi="Times New Roman" w:cs="Times New Roman"/>
        </w:rPr>
        <w:t>Троян Т.Є.</w:t>
      </w:r>
      <w:r w:rsidRPr="00680570">
        <w:rPr>
          <w:rFonts w:ascii="Times New Roman" w:eastAsia="Times New Roman" w:hAnsi="Times New Roman" w:cs="Times New Roman"/>
        </w:rPr>
        <w:t xml:space="preserve"> допущено до третього етапу кваліфікаційного іспиту – тестування когнітивних здібностей. </w:t>
      </w:r>
    </w:p>
    <w:p w14:paraId="1C8ED237" w14:textId="6709BDD0"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Рішенням Комісії від 29 жовтня 2025 року № 195/зп-25 затверджено результати тестування когнітивних здібностей, кандидат отримала 3</w:t>
      </w:r>
      <w:r w:rsidR="00680570" w:rsidRPr="00680570">
        <w:rPr>
          <w:rFonts w:ascii="Times New Roman" w:eastAsia="Times New Roman" w:hAnsi="Times New Roman" w:cs="Times New Roman"/>
        </w:rPr>
        <w:t>5</w:t>
      </w:r>
      <w:r w:rsidRPr="00680570">
        <w:rPr>
          <w:rFonts w:ascii="Times New Roman" w:eastAsia="Times New Roman" w:hAnsi="Times New Roman" w:cs="Times New Roman"/>
        </w:rPr>
        <w:t>,</w:t>
      </w:r>
      <w:r w:rsidR="00680570" w:rsidRPr="00680570">
        <w:rPr>
          <w:rFonts w:ascii="Times New Roman" w:eastAsia="Times New Roman" w:hAnsi="Times New Roman" w:cs="Times New Roman"/>
        </w:rPr>
        <w:t>02</w:t>
      </w:r>
      <w:r w:rsidRPr="00680570">
        <w:rPr>
          <w:rFonts w:ascii="Times New Roman" w:eastAsia="Times New Roman" w:hAnsi="Times New Roman" w:cs="Times New Roman"/>
        </w:rPr>
        <w:t xml:space="preserve"> бала. Цим же рішенням Комісії її допущено до четвертого етапу кваліфікаційного іспиту – виконання практичного завдання зі спеціалізації ВАКС.</w:t>
      </w:r>
    </w:p>
    <w:p w14:paraId="2E234007" w14:textId="5B07CF9A"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lastRenderedPageBreak/>
        <w:t>Рішенням Комісії від 22 грудня 2025 року № 223/зп-25 затверджено результати виконання практичного завдання, кандидат отримала 1</w:t>
      </w:r>
      <w:r w:rsidR="00680570">
        <w:rPr>
          <w:rFonts w:ascii="Times New Roman" w:eastAsia="Times New Roman" w:hAnsi="Times New Roman" w:cs="Times New Roman"/>
        </w:rPr>
        <w:t>20,25</w:t>
      </w:r>
      <w:r w:rsidRPr="00680570">
        <w:rPr>
          <w:rFonts w:ascii="Times New Roman" w:eastAsia="Times New Roman" w:hAnsi="Times New Roman" w:cs="Times New Roman"/>
        </w:rPr>
        <w:t xml:space="preserve"> бал</w:t>
      </w:r>
      <w:r w:rsidR="00680570">
        <w:rPr>
          <w:rFonts w:ascii="Times New Roman" w:eastAsia="Times New Roman" w:hAnsi="Times New Roman" w:cs="Times New Roman"/>
        </w:rPr>
        <w:t>а</w:t>
      </w:r>
      <w:r w:rsidRPr="00680570">
        <w:rPr>
          <w:rFonts w:ascii="Times New Roman" w:eastAsia="Times New Roman" w:hAnsi="Times New Roman" w:cs="Times New Roman"/>
        </w:rPr>
        <w:t xml:space="preserve">. </w:t>
      </w:r>
    </w:p>
    <w:p w14:paraId="195C214A" w14:textId="77777777"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14:paraId="7E75D810" w14:textId="05E0BEC7" w:rsidR="008124AF" w:rsidRPr="00680570"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680570" w:rsidRPr="00680570">
        <w:rPr>
          <w:rFonts w:ascii="Times New Roman" w:eastAsia="Times New Roman" w:hAnsi="Times New Roman" w:cs="Times New Roman"/>
        </w:rPr>
        <w:t>Троян Т.Є</w:t>
      </w:r>
      <w:r w:rsidRPr="00680570">
        <w:rPr>
          <w:rFonts w:ascii="Times New Roman" w:eastAsia="Times New Roman" w:hAnsi="Times New Roman" w:cs="Times New Roman"/>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14:paraId="471EE7CB" w14:textId="42F6579E" w:rsidR="008124AF" w:rsidRDefault="008124AF" w:rsidP="008124AF">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 xml:space="preserve">Комісією та ГРМЕ </w:t>
      </w:r>
      <w:r w:rsidR="00680570" w:rsidRPr="00680570">
        <w:rPr>
          <w:rFonts w:ascii="Times New Roman" w:eastAsia="Times New Roman" w:hAnsi="Times New Roman" w:cs="Times New Roman"/>
        </w:rPr>
        <w:t>05</w:t>
      </w:r>
      <w:r w:rsidRPr="00680570">
        <w:rPr>
          <w:rFonts w:ascii="Times New Roman" w:eastAsia="Times New Roman" w:hAnsi="Times New Roman" w:cs="Times New Roman"/>
        </w:rPr>
        <w:t xml:space="preserve"> березня 2026 року проведено спеціальне спільне засідання стосовно кандидата </w:t>
      </w:r>
      <w:r w:rsidR="00680570" w:rsidRPr="00680570">
        <w:rPr>
          <w:rFonts w:ascii="Times New Roman" w:eastAsia="Times New Roman" w:hAnsi="Times New Roman" w:cs="Times New Roman"/>
        </w:rPr>
        <w:t>(</w:t>
      </w:r>
      <w:hyperlink r:id="rId9" w:history="1">
        <w:r w:rsidR="00680570" w:rsidRPr="00680570">
          <w:rPr>
            <w:rStyle w:val="af"/>
            <w:rFonts w:ascii="Times New Roman" w:eastAsia="Times New Roman" w:hAnsi="Times New Roman" w:cs="Times New Roman"/>
          </w:rPr>
          <w:t>https://www.youtube.com/watch?v=8YrFBtzVf1U</w:t>
        </w:r>
      </w:hyperlink>
      <w:r w:rsidR="00680570">
        <w:rPr>
          <w:rFonts w:ascii="Times New Roman" w:eastAsia="Times New Roman" w:hAnsi="Times New Roman" w:cs="Times New Roman"/>
        </w:rPr>
        <w:t>)</w:t>
      </w:r>
    </w:p>
    <w:p w14:paraId="12FC4E6D" w14:textId="77777777" w:rsidR="00680570" w:rsidRDefault="00680570">
      <w:pPr>
        <w:spacing w:after="0" w:line="240" w:lineRule="auto"/>
        <w:ind w:firstLine="720"/>
        <w:jc w:val="both"/>
        <w:rPr>
          <w:rFonts w:ascii="Times New Roman" w:eastAsia="Times New Roman" w:hAnsi="Times New Roman" w:cs="Times New Roman"/>
        </w:rPr>
      </w:pPr>
    </w:p>
    <w:p w14:paraId="4043FD9A" w14:textId="66409AFB" w:rsidR="00276057" w:rsidRPr="00D479C7" w:rsidRDefault="00012DE8">
      <w:pPr>
        <w:numPr>
          <w:ilvl w:val="0"/>
          <w:numId w:val="1"/>
        </w:numPr>
        <w:pBdr>
          <w:top w:val="nil"/>
          <w:left w:val="nil"/>
          <w:bottom w:val="nil"/>
          <w:right w:val="nil"/>
          <w:between w:val="nil"/>
        </w:pBdr>
        <w:spacing w:after="0" w:line="240" w:lineRule="auto"/>
        <w:ind w:firstLine="130"/>
        <w:jc w:val="both"/>
        <w:rPr>
          <w:rFonts w:ascii="Times New Roman" w:eastAsia="Times New Roman" w:hAnsi="Times New Roman" w:cs="Times New Roman"/>
          <w:b/>
          <w:color w:val="000000"/>
        </w:rPr>
      </w:pPr>
      <w:r w:rsidRPr="00D479C7">
        <w:rPr>
          <w:rFonts w:ascii="Times New Roman" w:eastAsia="Times New Roman" w:hAnsi="Times New Roman" w:cs="Times New Roman"/>
          <w:b/>
          <w:color w:val="000000"/>
        </w:rPr>
        <w:t xml:space="preserve">Обставини, </w:t>
      </w:r>
      <w:r w:rsidR="001C2245" w:rsidRPr="00D479C7">
        <w:rPr>
          <w:rFonts w:ascii="Times New Roman" w:eastAsia="Times New Roman" w:hAnsi="Times New Roman" w:cs="Times New Roman"/>
          <w:b/>
          <w:color w:val="000000"/>
        </w:rPr>
        <w:t>які досліджувались</w:t>
      </w:r>
      <w:r w:rsidRPr="00D479C7">
        <w:rPr>
          <w:rFonts w:ascii="Times New Roman" w:eastAsia="Times New Roman" w:hAnsi="Times New Roman" w:cs="Times New Roman"/>
          <w:b/>
          <w:color w:val="000000"/>
        </w:rPr>
        <w:t xml:space="preserve"> </w:t>
      </w:r>
    </w:p>
    <w:p w14:paraId="5A8182CC" w14:textId="2199F824" w:rsidR="001C2245" w:rsidRDefault="00680570" w:rsidP="001C2245">
      <w:pPr>
        <w:spacing w:after="0" w:line="240" w:lineRule="auto"/>
        <w:ind w:firstLine="720"/>
        <w:jc w:val="both"/>
        <w:rPr>
          <w:rFonts w:ascii="Times New Roman" w:eastAsia="Times New Roman" w:hAnsi="Times New Roman" w:cs="Times New Roman"/>
        </w:rPr>
      </w:pPr>
      <w:r w:rsidRPr="00680570">
        <w:rPr>
          <w:rFonts w:ascii="Times New Roman" w:eastAsia="Times New Roman" w:hAnsi="Times New Roman" w:cs="Times New Roman"/>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14:paraId="2AD14EFA" w14:textId="77777777" w:rsidR="00680570" w:rsidRPr="00D479C7" w:rsidRDefault="00680570" w:rsidP="001C2245">
      <w:pPr>
        <w:spacing w:after="0" w:line="240" w:lineRule="auto"/>
        <w:ind w:firstLine="720"/>
        <w:jc w:val="both"/>
        <w:rPr>
          <w:rFonts w:ascii="Times New Roman" w:eastAsia="Times New Roman" w:hAnsi="Times New Roman" w:cs="Times New Roman"/>
        </w:rPr>
      </w:pPr>
    </w:p>
    <w:p w14:paraId="583D9587" w14:textId="6662FBE6" w:rsidR="009A10D3" w:rsidRPr="00D479C7" w:rsidRDefault="00680570" w:rsidP="002450E2">
      <w:pPr>
        <w:numPr>
          <w:ilvl w:val="1"/>
          <w:numId w:val="1"/>
        </w:numPr>
        <w:spacing w:after="0" w:line="240" w:lineRule="auto"/>
        <w:ind w:left="0" w:firstLine="1080"/>
        <w:jc w:val="both"/>
        <w:rPr>
          <w:rFonts w:ascii="Times New Roman" w:eastAsia="Times New Roman" w:hAnsi="Times New Roman" w:cs="Times New Roman"/>
          <w:b/>
          <w:bCs/>
        </w:rPr>
      </w:pPr>
      <w:r>
        <w:rPr>
          <w:rFonts w:ascii="Times New Roman" w:hAnsi="Times New Roman" w:cs="Times New Roman"/>
          <w:b/>
          <w:bCs/>
        </w:rPr>
        <w:t>Стосовно</w:t>
      </w:r>
      <w:r w:rsidR="66CDE438" w:rsidRPr="00D479C7">
        <w:rPr>
          <w:rFonts w:ascii="Times New Roman" w:hAnsi="Times New Roman" w:cs="Times New Roman"/>
          <w:b/>
          <w:bCs/>
        </w:rPr>
        <w:t xml:space="preserve"> обставин набуття та відчуження транспортного засобу </w:t>
      </w:r>
      <w:proofErr w:type="spellStart"/>
      <w:r w:rsidR="66CDE438" w:rsidRPr="00D479C7">
        <w:rPr>
          <w:rFonts w:ascii="Times New Roman" w:hAnsi="Times New Roman" w:cs="Times New Roman"/>
          <w:b/>
          <w:bCs/>
        </w:rPr>
        <w:t>Nissan</w:t>
      </w:r>
      <w:proofErr w:type="spellEnd"/>
      <w:r w:rsidR="66CDE438" w:rsidRPr="00D479C7">
        <w:rPr>
          <w:rFonts w:ascii="Times New Roman" w:hAnsi="Times New Roman" w:cs="Times New Roman"/>
          <w:b/>
          <w:bCs/>
        </w:rPr>
        <w:t xml:space="preserve"> </w:t>
      </w:r>
      <w:proofErr w:type="spellStart"/>
      <w:r w:rsidR="66CDE438" w:rsidRPr="00D479C7">
        <w:rPr>
          <w:rFonts w:ascii="Times New Roman" w:hAnsi="Times New Roman" w:cs="Times New Roman"/>
          <w:b/>
          <w:bCs/>
        </w:rPr>
        <w:t>Qashqai</w:t>
      </w:r>
      <w:proofErr w:type="spellEnd"/>
    </w:p>
    <w:p w14:paraId="01BFA8AA" w14:textId="3C0424DC" w:rsidR="006C3ACE" w:rsidRPr="00D479C7" w:rsidRDefault="3C1D88BA" w:rsidP="50EF5404">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Відповідно до</w:t>
      </w:r>
      <w:r w:rsidR="79F1CCA5" w:rsidRPr="00D479C7">
        <w:rPr>
          <w:rFonts w:ascii="Times New Roman" w:eastAsia="Times New Roman" w:hAnsi="Times New Roman" w:cs="Times New Roman"/>
        </w:rPr>
        <w:t xml:space="preserve"> </w:t>
      </w:r>
      <w:r w:rsidR="440122A1" w:rsidRPr="00D479C7">
        <w:rPr>
          <w:rFonts w:ascii="Times New Roman" w:eastAsia="Times New Roman" w:hAnsi="Times New Roman" w:cs="Times New Roman"/>
        </w:rPr>
        <w:t>деклараці</w:t>
      </w:r>
      <w:r w:rsidR="77C25615" w:rsidRPr="00D479C7">
        <w:rPr>
          <w:rFonts w:ascii="Times New Roman" w:eastAsia="Times New Roman" w:hAnsi="Times New Roman" w:cs="Times New Roman"/>
        </w:rPr>
        <w:t xml:space="preserve">й </w:t>
      </w:r>
      <w:r w:rsidR="440122A1" w:rsidRPr="00D479C7">
        <w:rPr>
          <w:rFonts w:ascii="Times New Roman" w:eastAsia="Times New Roman" w:hAnsi="Times New Roman" w:cs="Times New Roman"/>
        </w:rPr>
        <w:t xml:space="preserve">особи, уповноваженої на виконання функцій </w:t>
      </w:r>
      <w:r w:rsidR="05FF16E1" w:rsidRPr="00D479C7">
        <w:rPr>
          <w:rFonts w:ascii="Times New Roman" w:eastAsia="Times New Roman" w:hAnsi="Times New Roman" w:cs="Times New Roman"/>
        </w:rPr>
        <w:t>держави</w:t>
      </w:r>
      <w:r w:rsidR="440122A1" w:rsidRPr="00D479C7">
        <w:rPr>
          <w:rFonts w:ascii="Times New Roman" w:eastAsia="Times New Roman" w:hAnsi="Times New Roman" w:cs="Times New Roman"/>
        </w:rPr>
        <w:t xml:space="preserve"> або</w:t>
      </w:r>
      <w:r w:rsidR="36195E40" w:rsidRPr="00D479C7">
        <w:rPr>
          <w:rFonts w:ascii="Times New Roman" w:eastAsia="Times New Roman" w:hAnsi="Times New Roman" w:cs="Times New Roman"/>
        </w:rPr>
        <w:t xml:space="preserve"> </w:t>
      </w:r>
      <w:r w:rsidR="440122A1" w:rsidRPr="00D479C7">
        <w:rPr>
          <w:rFonts w:ascii="Times New Roman" w:eastAsia="Times New Roman" w:hAnsi="Times New Roman" w:cs="Times New Roman"/>
        </w:rPr>
        <w:t>місцевого самоврядування</w:t>
      </w:r>
      <w:r w:rsidR="62DC9209" w:rsidRPr="00D479C7">
        <w:rPr>
          <w:rFonts w:ascii="Times New Roman" w:eastAsia="Times New Roman" w:hAnsi="Times New Roman" w:cs="Times New Roman"/>
        </w:rPr>
        <w:t xml:space="preserve"> (далі </w:t>
      </w:r>
      <w:r w:rsidR="690286CC" w:rsidRPr="00D479C7">
        <w:rPr>
          <w:rFonts w:ascii="Times New Roman" w:eastAsia="Times New Roman" w:hAnsi="Times New Roman" w:cs="Times New Roman"/>
          <w:color w:val="000000" w:themeColor="text1"/>
        </w:rPr>
        <w:t xml:space="preserve">– </w:t>
      </w:r>
      <w:r w:rsidR="62DC9209" w:rsidRPr="00D479C7">
        <w:rPr>
          <w:rFonts w:ascii="Times New Roman" w:eastAsia="Times New Roman" w:hAnsi="Times New Roman" w:cs="Times New Roman"/>
        </w:rPr>
        <w:t>майнов</w:t>
      </w:r>
      <w:r w:rsidR="640714BE" w:rsidRPr="00D479C7">
        <w:rPr>
          <w:rFonts w:ascii="Times New Roman" w:eastAsia="Times New Roman" w:hAnsi="Times New Roman" w:cs="Times New Roman"/>
        </w:rPr>
        <w:t>і</w:t>
      </w:r>
      <w:r w:rsidR="7E08D2EB" w:rsidRPr="00D479C7">
        <w:rPr>
          <w:rFonts w:ascii="Times New Roman" w:eastAsia="Times New Roman" w:hAnsi="Times New Roman" w:cs="Times New Roman"/>
        </w:rPr>
        <w:t xml:space="preserve"> </w:t>
      </w:r>
      <w:r w:rsidR="62DC9209" w:rsidRPr="00D479C7">
        <w:rPr>
          <w:rFonts w:ascii="Times New Roman" w:eastAsia="Times New Roman" w:hAnsi="Times New Roman" w:cs="Times New Roman"/>
        </w:rPr>
        <w:t>деклараці</w:t>
      </w:r>
      <w:r w:rsidR="455810B2" w:rsidRPr="00D479C7">
        <w:rPr>
          <w:rFonts w:ascii="Times New Roman" w:eastAsia="Times New Roman" w:hAnsi="Times New Roman" w:cs="Times New Roman"/>
        </w:rPr>
        <w:t>ї</w:t>
      </w:r>
      <w:r w:rsidR="62DC9209" w:rsidRPr="00D479C7">
        <w:rPr>
          <w:rFonts w:ascii="Times New Roman" w:eastAsia="Times New Roman" w:hAnsi="Times New Roman" w:cs="Times New Roman"/>
        </w:rPr>
        <w:t>)</w:t>
      </w:r>
      <w:r w:rsidR="55A85239" w:rsidRPr="00D479C7">
        <w:rPr>
          <w:rFonts w:ascii="Times New Roman" w:eastAsia="Times New Roman" w:hAnsi="Times New Roman" w:cs="Times New Roman"/>
        </w:rPr>
        <w:t>,</w:t>
      </w:r>
      <w:r w:rsidR="3D3D2C3C" w:rsidRPr="00D479C7">
        <w:rPr>
          <w:rFonts w:ascii="Times New Roman" w:eastAsia="Times New Roman" w:hAnsi="Times New Roman" w:cs="Times New Roman"/>
        </w:rPr>
        <w:t xml:space="preserve"> за</w:t>
      </w:r>
      <w:r w:rsidR="6EF42140" w:rsidRPr="00D479C7">
        <w:rPr>
          <w:rFonts w:ascii="Times New Roman" w:eastAsia="Times New Roman" w:hAnsi="Times New Roman" w:cs="Times New Roman"/>
        </w:rPr>
        <w:t xml:space="preserve"> 2015</w:t>
      </w:r>
      <w:r w:rsidR="19B4AC65" w:rsidRPr="00D479C7">
        <w:rPr>
          <w:rFonts w:ascii="Times New Roman" w:eastAsia="Times New Roman" w:hAnsi="Times New Roman" w:cs="Times New Roman"/>
          <w:color w:val="000000" w:themeColor="text1"/>
        </w:rPr>
        <w:t>–</w:t>
      </w:r>
      <w:r w:rsidR="3D3D2C3C" w:rsidRPr="00D479C7">
        <w:rPr>
          <w:rFonts w:ascii="Times New Roman" w:eastAsia="Times New Roman" w:hAnsi="Times New Roman" w:cs="Times New Roman"/>
        </w:rPr>
        <w:t>2023 р</w:t>
      </w:r>
      <w:r w:rsidR="3DA84A8D" w:rsidRPr="00D479C7">
        <w:rPr>
          <w:rFonts w:ascii="Times New Roman" w:eastAsia="Times New Roman" w:hAnsi="Times New Roman" w:cs="Times New Roman"/>
        </w:rPr>
        <w:t xml:space="preserve">оки </w:t>
      </w:r>
      <w:r w:rsidR="12A55BA2" w:rsidRPr="00D479C7">
        <w:rPr>
          <w:rFonts w:ascii="Times New Roman" w:eastAsia="Times New Roman" w:hAnsi="Times New Roman" w:cs="Times New Roman"/>
        </w:rPr>
        <w:t>кандидат зазначила, що її</w:t>
      </w:r>
      <w:r w:rsidR="3D3D2C3C" w:rsidRPr="00D479C7">
        <w:rPr>
          <w:rFonts w:ascii="Times New Roman" w:eastAsia="Times New Roman" w:hAnsi="Times New Roman" w:cs="Times New Roman"/>
        </w:rPr>
        <w:t xml:space="preserve"> чоловік</w:t>
      </w:r>
      <w:r w:rsidR="760F8380" w:rsidRPr="00D479C7">
        <w:rPr>
          <w:rFonts w:ascii="Times New Roman" w:eastAsia="Times New Roman" w:hAnsi="Times New Roman" w:cs="Times New Roman"/>
        </w:rPr>
        <w:t xml:space="preserve">, </w:t>
      </w:r>
      <w:r w:rsidR="00AE5FB1">
        <w:rPr>
          <w:rFonts w:ascii="Times New Roman" w:eastAsia="Times New Roman" w:hAnsi="Times New Roman" w:cs="Times New Roman"/>
        </w:rPr>
        <w:t>ОСОБА_1</w:t>
      </w:r>
      <w:r w:rsidR="760F8380" w:rsidRPr="00D479C7">
        <w:rPr>
          <w:rFonts w:ascii="Times New Roman" w:eastAsia="Times New Roman" w:hAnsi="Times New Roman" w:cs="Times New Roman"/>
        </w:rPr>
        <w:t>,</w:t>
      </w:r>
      <w:r w:rsidR="3D3D2C3C" w:rsidRPr="00D479C7">
        <w:rPr>
          <w:rFonts w:ascii="Times New Roman" w:eastAsia="Times New Roman" w:hAnsi="Times New Roman" w:cs="Times New Roman"/>
        </w:rPr>
        <w:t xml:space="preserve"> 08</w:t>
      </w:r>
      <w:r w:rsidR="5ABA3A5B" w:rsidRPr="00D479C7">
        <w:rPr>
          <w:rFonts w:ascii="Times New Roman" w:eastAsia="Times New Roman" w:hAnsi="Times New Roman" w:cs="Times New Roman"/>
        </w:rPr>
        <w:t xml:space="preserve"> листопада </w:t>
      </w:r>
      <w:r w:rsidR="3D3D2C3C" w:rsidRPr="00D479C7">
        <w:rPr>
          <w:rFonts w:ascii="Times New Roman" w:eastAsia="Times New Roman" w:hAnsi="Times New Roman" w:cs="Times New Roman"/>
        </w:rPr>
        <w:t xml:space="preserve">2011 </w:t>
      </w:r>
      <w:r w:rsidR="71B937E9" w:rsidRPr="00D479C7">
        <w:rPr>
          <w:rFonts w:ascii="Times New Roman" w:eastAsia="Times New Roman" w:hAnsi="Times New Roman" w:cs="Times New Roman"/>
        </w:rPr>
        <w:t xml:space="preserve">року </w:t>
      </w:r>
      <w:r w:rsidR="3D3D2C3C" w:rsidRPr="00D479C7">
        <w:rPr>
          <w:rFonts w:ascii="Times New Roman" w:eastAsia="Times New Roman" w:hAnsi="Times New Roman" w:cs="Times New Roman"/>
        </w:rPr>
        <w:t xml:space="preserve">набув право власності на </w:t>
      </w:r>
      <w:r w:rsidR="3D3D2C3C" w:rsidRPr="0063634B">
        <w:rPr>
          <w:rFonts w:ascii="Times New Roman" w:eastAsia="Times New Roman" w:hAnsi="Times New Roman" w:cs="Times New Roman"/>
          <w:spacing w:val="6"/>
        </w:rPr>
        <w:t xml:space="preserve">автомобіль </w:t>
      </w:r>
      <w:proofErr w:type="spellStart"/>
      <w:r w:rsidR="3D3D2C3C" w:rsidRPr="0063634B">
        <w:rPr>
          <w:rFonts w:ascii="Times New Roman" w:eastAsia="Times New Roman" w:hAnsi="Times New Roman" w:cs="Times New Roman"/>
          <w:spacing w:val="6"/>
        </w:rPr>
        <w:t>Nissan</w:t>
      </w:r>
      <w:proofErr w:type="spellEnd"/>
      <w:r w:rsidR="3D3D2C3C" w:rsidRPr="0063634B">
        <w:rPr>
          <w:rFonts w:ascii="Times New Roman" w:eastAsia="Times New Roman" w:hAnsi="Times New Roman" w:cs="Times New Roman"/>
          <w:spacing w:val="6"/>
        </w:rPr>
        <w:t xml:space="preserve"> </w:t>
      </w:r>
      <w:proofErr w:type="spellStart"/>
      <w:r w:rsidR="3D3D2C3C" w:rsidRPr="0063634B">
        <w:rPr>
          <w:rFonts w:ascii="Times New Roman" w:eastAsia="Times New Roman" w:hAnsi="Times New Roman" w:cs="Times New Roman"/>
          <w:spacing w:val="6"/>
        </w:rPr>
        <w:t>Qashqai</w:t>
      </w:r>
      <w:proofErr w:type="spellEnd"/>
      <w:r w:rsidR="3D3D2C3C" w:rsidRPr="0063634B">
        <w:rPr>
          <w:rFonts w:ascii="Times New Roman" w:eastAsia="Times New Roman" w:hAnsi="Times New Roman" w:cs="Times New Roman"/>
          <w:spacing w:val="6"/>
        </w:rPr>
        <w:t xml:space="preserve"> 2011 року випуску вартістю 216 200 грн</w:t>
      </w:r>
      <w:r w:rsidR="737CF995" w:rsidRPr="0063634B">
        <w:rPr>
          <w:rFonts w:ascii="Times New Roman" w:eastAsia="Times New Roman" w:hAnsi="Times New Roman" w:cs="Times New Roman"/>
          <w:spacing w:val="6"/>
        </w:rPr>
        <w:t xml:space="preserve"> </w:t>
      </w:r>
      <w:r w:rsidR="2624EA72" w:rsidRPr="0063634B">
        <w:rPr>
          <w:rFonts w:ascii="Times New Roman" w:eastAsia="Times New Roman" w:hAnsi="Times New Roman" w:cs="Times New Roman"/>
          <w:spacing w:val="6"/>
        </w:rPr>
        <w:t>(</w:t>
      </w:r>
      <w:r w:rsidR="737CF995" w:rsidRPr="0063634B">
        <w:rPr>
          <w:rFonts w:ascii="Times New Roman" w:eastAsia="Times New Roman" w:hAnsi="Times New Roman" w:cs="Times New Roman"/>
          <w:spacing w:val="6"/>
        </w:rPr>
        <w:t>еквівалентно</w:t>
      </w:r>
      <w:r w:rsidR="737CF995" w:rsidRPr="00D479C7">
        <w:rPr>
          <w:rFonts w:ascii="Times New Roman" w:eastAsia="Times New Roman" w:hAnsi="Times New Roman" w:cs="Times New Roman"/>
        </w:rPr>
        <w:t xml:space="preserve"> 2</w:t>
      </w:r>
      <w:r w:rsidR="28F64EE9" w:rsidRPr="00D479C7">
        <w:rPr>
          <w:rFonts w:ascii="Times New Roman" w:eastAsia="Times New Roman" w:hAnsi="Times New Roman" w:cs="Times New Roman"/>
        </w:rPr>
        <w:t>7</w:t>
      </w:r>
      <w:r w:rsidR="0063634B">
        <w:rPr>
          <w:rFonts w:ascii="Times New Roman" w:eastAsia="Times New Roman" w:hAnsi="Times New Roman" w:cs="Times New Roman"/>
        </w:rPr>
        <w:t> </w:t>
      </w:r>
      <w:r w:rsidR="28F64EE9" w:rsidRPr="00D479C7">
        <w:rPr>
          <w:rFonts w:ascii="Times New Roman" w:eastAsia="Times New Roman" w:hAnsi="Times New Roman" w:cs="Times New Roman"/>
        </w:rPr>
        <w:t>090</w:t>
      </w:r>
      <w:r w:rsidR="0063634B">
        <w:rPr>
          <w:rFonts w:ascii="Times New Roman" w:eastAsia="Times New Roman" w:hAnsi="Times New Roman" w:cs="Times New Roman"/>
        </w:rPr>
        <w:t> </w:t>
      </w:r>
      <w:proofErr w:type="spellStart"/>
      <w:r w:rsidR="3D3D2C3C" w:rsidRPr="00D479C7">
        <w:rPr>
          <w:rFonts w:ascii="Times New Roman" w:eastAsia="Times New Roman" w:hAnsi="Times New Roman" w:cs="Times New Roman"/>
        </w:rPr>
        <w:t>дол</w:t>
      </w:r>
      <w:proofErr w:type="spellEnd"/>
      <w:r w:rsidR="008E6201">
        <w:rPr>
          <w:rFonts w:ascii="Times New Roman" w:eastAsia="Times New Roman" w:hAnsi="Times New Roman" w:cs="Times New Roman"/>
        </w:rPr>
        <w:t xml:space="preserve">. </w:t>
      </w:r>
      <w:r w:rsidR="3D3D2C3C" w:rsidRPr="00D479C7">
        <w:rPr>
          <w:rFonts w:ascii="Times New Roman" w:eastAsia="Times New Roman" w:hAnsi="Times New Roman" w:cs="Times New Roman"/>
        </w:rPr>
        <w:t>США</w:t>
      </w:r>
      <w:r w:rsidR="53FBFA10" w:rsidRPr="00D479C7">
        <w:rPr>
          <w:rFonts w:ascii="Times New Roman" w:eastAsia="Times New Roman" w:hAnsi="Times New Roman" w:cs="Times New Roman"/>
        </w:rPr>
        <w:t xml:space="preserve"> за офіційним курсом Національного банку України станом на дату</w:t>
      </w:r>
      <w:r w:rsidR="68D8235B" w:rsidRPr="00D479C7">
        <w:rPr>
          <w:rFonts w:ascii="Times New Roman" w:eastAsia="Times New Roman" w:hAnsi="Times New Roman" w:cs="Times New Roman"/>
        </w:rPr>
        <w:t xml:space="preserve"> набуття)</w:t>
      </w:r>
      <w:r w:rsidR="53FBFA10" w:rsidRPr="00D479C7">
        <w:rPr>
          <w:rFonts w:ascii="Times New Roman" w:eastAsia="Times New Roman" w:hAnsi="Times New Roman" w:cs="Times New Roman"/>
        </w:rPr>
        <w:t>.</w:t>
      </w:r>
    </w:p>
    <w:p w14:paraId="27549B2D" w14:textId="4F724B0D" w:rsidR="006C3ACE" w:rsidRPr="00D479C7" w:rsidRDefault="3D3D2C3C" w:rsidP="0063634B">
      <w:pPr>
        <w:spacing w:after="0" w:line="240" w:lineRule="auto"/>
        <w:ind w:firstLine="709"/>
        <w:jc w:val="both"/>
        <w:rPr>
          <w:rFonts w:ascii="Times New Roman" w:eastAsia="Times New Roman" w:hAnsi="Times New Roman" w:cs="Times New Roman"/>
        </w:rPr>
      </w:pPr>
      <w:r w:rsidRPr="00D479C7">
        <w:rPr>
          <w:rFonts w:ascii="Times New Roman" w:eastAsia="Times New Roman" w:hAnsi="Times New Roman" w:cs="Times New Roman"/>
        </w:rPr>
        <w:t xml:space="preserve">У </w:t>
      </w:r>
      <w:r w:rsidR="4D23C63F" w:rsidRPr="00D479C7">
        <w:rPr>
          <w:rFonts w:ascii="Times New Roman" w:eastAsia="Times New Roman" w:hAnsi="Times New Roman" w:cs="Times New Roman"/>
        </w:rPr>
        <w:t xml:space="preserve">майновій </w:t>
      </w:r>
      <w:r w:rsidRPr="00D479C7">
        <w:rPr>
          <w:rFonts w:ascii="Times New Roman" w:eastAsia="Times New Roman" w:hAnsi="Times New Roman" w:cs="Times New Roman"/>
        </w:rPr>
        <w:t xml:space="preserve">декларації за 2024 рік </w:t>
      </w:r>
      <w:r w:rsidR="4BE2EEDF" w:rsidRPr="00D479C7">
        <w:rPr>
          <w:rFonts w:ascii="Times New Roman" w:eastAsia="Times New Roman" w:hAnsi="Times New Roman" w:cs="Times New Roman"/>
        </w:rPr>
        <w:t xml:space="preserve">кандидат зазначила, що її чоловік отримав </w:t>
      </w:r>
      <w:r w:rsidRPr="00D479C7">
        <w:rPr>
          <w:rFonts w:ascii="Times New Roman" w:eastAsia="Times New Roman" w:hAnsi="Times New Roman" w:cs="Times New Roman"/>
        </w:rPr>
        <w:t xml:space="preserve">дохід від відчуження </w:t>
      </w:r>
      <w:r w:rsidR="3DDAE68D" w:rsidRPr="00D479C7">
        <w:rPr>
          <w:rFonts w:ascii="Times New Roman" w:eastAsia="Times New Roman" w:hAnsi="Times New Roman" w:cs="Times New Roman"/>
        </w:rPr>
        <w:t>цього автомобіля</w:t>
      </w:r>
      <w:r w:rsidRPr="00D479C7">
        <w:rPr>
          <w:rFonts w:ascii="Times New Roman" w:eastAsia="Times New Roman" w:hAnsi="Times New Roman" w:cs="Times New Roman"/>
        </w:rPr>
        <w:t xml:space="preserve"> </w:t>
      </w:r>
      <w:r w:rsidR="008E6201">
        <w:rPr>
          <w:rFonts w:ascii="Times New Roman" w:eastAsia="Times New Roman" w:hAnsi="Times New Roman" w:cs="Times New Roman"/>
        </w:rPr>
        <w:t>в</w:t>
      </w:r>
      <w:r w:rsidRPr="00D479C7">
        <w:rPr>
          <w:rFonts w:ascii="Times New Roman" w:eastAsia="Times New Roman" w:hAnsi="Times New Roman" w:cs="Times New Roman"/>
        </w:rPr>
        <w:t xml:space="preserve"> розмірі 276 534 грн, джерелом якого вказано громадянку України </w:t>
      </w:r>
      <w:r w:rsidR="003A2C92">
        <w:rPr>
          <w:rFonts w:ascii="Times New Roman" w:eastAsia="Times New Roman" w:hAnsi="Times New Roman" w:cs="Times New Roman"/>
        </w:rPr>
        <w:t>ОСОБА_2</w:t>
      </w:r>
      <w:r w:rsidRPr="00D479C7">
        <w:rPr>
          <w:rFonts w:ascii="Times New Roman" w:eastAsia="Times New Roman" w:hAnsi="Times New Roman" w:cs="Times New Roman"/>
        </w:rPr>
        <w:t xml:space="preserve"> </w:t>
      </w:r>
      <w:r w:rsidR="58277AFB" w:rsidRPr="00D479C7">
        <w:rPr>
          <w:rFonts w:ascii="Times New Roman" w:eastAsia="Times New Roman" w:hAnsi="Times New Roman" w:cs="Times New Roman"/>
          <w:color w:val="000000" w:themeColor="text1"/>
        </w:rPr>
        <w:t>–</w:t>
      </w:r>
      <w:r w:rsidR="58277AFB" w:rsidRPr="00D479C7">
        <w:rPr>
          <w:rFonts w:ascii="Times New Roman" w:eastAsia="Times New Roman" w:hAnsi="Times New Roman" w:cs="Times New Roman"/>
        </w:rPr>
        <w:t xml:space="preserve"> </w:t>
      </w:r>
      <w:r w:rsidRPr="00D479C7">
        <w:rPr>
          <w:rFonts w:ascii="Times New Roman" w:eastAsia="Times New Roman" w:hAnsi="Times New Roman" w:cs="Times New Roman"/>
        </w:rPr>
        <w:t xml:space="preserve">матір кандидата. У </w:t>
      </w:r>
      <w:r w:rsidR="466AC602" w:rsidRPr="00D479C7">
        <w:rPr>
          <w:rFonts w:ascii="Times New Roman" w:eastAsia="Times New Roman" w:hAnsi="Times New Roman" w:cs="Times New Roman"/>
        </w:rPr>
        <w:t xml:space="preserve">цій </w:t>
      </w:r>
      <w:r w:rsidR="21854ED4" w:rsidRPr="00D479C7">
        <w:rPr>
          <w:rFonts w:ascii="Times New Roman" w:eastAsia="Times New Roman" w:hAnsi="Times New Roman" w:cs="Times New Roman"/>
        </w:rPr>
        <w:t>самій</w:t>
      </w:r>
      <w:r w:rsidRPr="00D479C7">
        <w:rPr>
          <w:rFonts w:ascii="Times New Roman" w:eastAsia="Times New Roman" w:hAnsi="Times New Roman" w:cs="Times New Roman"/>
        </w:rPr>
        <w:t xml:space="preserve"> декларації </w:t>
      </w:r>
      <w:r w:rsidR="6B67025F" w:rsidRPr="00D479C7">
        <w:rPr>
          <w:rFonts w:ascii="Times New Roman" w:eastAsia="Times New Roman" w:hAnsi="Times New Roman" w:cs="Times New Roman"/>
        </w:rPr>
        <w:t xml:space="preserve">кандидат </w:t>
      </w:r>
      <w:r w:rsidR="25A75B7B" w:rsidRPr="00D479C7">
        <w:rPr>
          <w:rFonts w:ascii="Times New Roman" w:eastAsia="Times New Roman" w:hAnsi="Times New Roman" w:cs="Times New Roman"/>
        </w:rPr>
        <w:t>задеклар</w:t>
      </w:r>
      <w:r w:rsidR="6CE60FFE" w:rsidRPr="00D479C7">
        <w:rPr>
          <w:rFonts w:ascii="Times New Roman" w:eastAsia="Times New Roman" w:hAnsi="Times New Roman" w:cs="Times New Roman"/>
        </w:rPr>
        <w:t>у</w:t>
      </w:r>
      <w:r w:rsidR="25A75B7B" w:rsidRPr="00D479C7">
        <w:rPr>
          <w:rFonts w:ascii="Times New Roman" w:eastAsia="Times New Roman" w:hAnsi="Times New Roman" w:cs="Times New Roman"/>
        </w:rPr>
        <w:t>ва</w:t>
      </w:r>
      <w:r w:rsidR="0C8836F9" w:rsidRPr="00D479C7">
        <w:rPr>
          <w:rFonts w:ascii="Times New Roman" w:eastAsia="Times New Roman" w:hAnsi="Times New Roman" w:cs="Times New Roman"/>
        </w:rPr>
        <w:t>ла своє</w:t>
      </w:r>
      <w:r w:rsidR="25A75B7B" w:rsidRPr="00D479C7">
        <w:rPr>
          <w:rFonts w:ascii="Times New Roman" w:eastAsia="Times New Roman" w:hAnsi="Times New Roman" w:cs="Times New Roman"/>
        </w:rPr>
        <w:t xml:space="preserve"> </w:t>
      </w:r>
      <w:r w:rsidRPr="00D479C7">
        <w:rPr>
          <w:rFonts w:ascii="Times New Roman" w:eastAsia="Times New Roman" w:hAnsi="Times New Roman" w:cs="Times New Roman"/>
        </w:rPr>
        <w:t xml:space="preserve">право користування </w:t>
      </w:r>
      <w:r w:rsidR="39D82DAF" w:rsidRPr="00D479C7">
        <w:rPr>
          <w:rFonts w:ascii="Times New Roman" w:eastAsia="Times New Roman" w:hAnsi="Times New Roman" w:cs="Times New Roman"/>
        </w:rPr>
        <w:t xml:space="preserve">цим </w:t>
      </w:r>
      <w:r w:rsidRPr="00D479C7">
        <w:rPr>
          <w:rFonts w:ascii="Times New Roman" w:eastAsia="Times New Roman" w:hAnsi="Times New Roman" w:cs="Times New Roman"/>
        </w:rPr>
        <w:t>автомобілем.</w:t>
      </w:r>
    </w:p>
    <w:p w14:paraId="53C4CEF5" w14:textId="38136E3D" w:rsidR="006C3ACE" w:rsidRPr="00D479C7" w:rsidRDefault="5EC7E4D5" w:rsidP="0063634B">
      <w:pPr>
        <w:spacing w:after="0" w:line="240" w:lineRule="auto"/>
        <w:ind w:firstLine="709"/>
        <w:jc w:val="both"/>
        <w:rPr>
          <w:rFonts w:ascii="Times New Roman" w:eastAsia="Times New Roman" w:hAnsi="Times New Roman" w:cs="Times New Roman"/>
        </w:rPr>
      </w:pPr>
      <w:r w:rsidRPr="00D479C7">
        <w:rPr>
          <w:rFonts w:ascii="Times New Roman" w:eastAsia="Times New Roman" w:hAnsi="Times New Roman" w:cs="Times New Roman"/>
        </w:rPr>
        <w:t>Комісія та ГРМЕ</w:t>
      </w:r>
      <w:r w:rsidR="006C3ACE" w:rsidRPr="00D479C7">
        <w:rPr>
          <w:rFonts w:ascii="Times New Roman" w:eastAsia="Times New Roman" w:hAnsi="Times New Roman" w:cs="Times New Roman"/>
        </w:rPr>
        <w:t xml:space="preserve"> </w:t>
      </w:r>
      <w:r w:rsidR="50AB8ABC" w:rsidRPr="00D479C7">
        <w:rPr>
          <w:rFonts w:ascii="Times New Roman" w:eastAsia="Times New Roman" w:hAnsi="Times New Roman" w:cs="Times New Roman"/>
        </w:rPr>
        <w:t>дослідили</w:t>
      </w:r>
      <w:r w:rsidR="006C3ACE" w:rsidRPr="00D479C7">
        <w:rPr>
          <w:rFonts w:ascii="Times New Roman" w:eastAsia="Times New Roman" w:hAnsi="Times New Roman" w:cs="Times New Roman"/>
        </w:rPr>
        <w:t xml:space="preserve"> обставини набуття зазначеного транспортного засобу у 2011 році, а також його відчуження.</w:t>
      </w:r>
      <w:bookmarkStart w:id="5" w:name="_GoBack"/>
      <w:bookmarkEnd w:id="5"/>
    </w:p>
    <w:p w14:paraId="0EA30D5E" w14:textId="5C78DBF2" w:rsidR="006C3ACE" w:rsidRPr="00D479C7" w:rsidRDefault="3D3D2C3C" w:rsidP="0063634B">
      <w:pPr>
        <w:spacing w:after="0" w:line="240" w:lineRule="auto"/>
        <w:ind w:firstLine="709"/>
        <w:jc w:val="both"/>
        <w:rPr>
          <w:rFonts w:ascii="Times New Roman" w:eastAsia="Times New Roman" w:hAnsi="Times New Roman" w:cs="Times New Roman"/>
        </w:rPr>
      </w:pPr>
      <w:r w:rsidRPr="00D479C7">
        <w:rPr>
          <w:rFonts w:ascii="Times New Roman" w:eastAsia="Times New Roman" w:hAnsi="Times New Roman" w:cs="Times New Roman"/>
        </w:rPr>
        <w:t>Зокрема, кандидат пояснила, що</w:t>
      </w:r>
      <w:r w:rsidR="3E2F4A8F" w:rsidRPr="00D479C7">
        <w:rPr>
          <w:rFonts w:ascii="Times New Roman" w:eastAsia="Times New Roman" w:hAnsi="Times New Roman" w:cs="Times New Roman"/>
        </w:rPr>
        <w:t xml:space="preserve"> джерелами походження коштів</w:t>
      </w:r>
      <w:r w:rsidRPr="00D479C7">
        <w:rPr>
          <w:rFonts w:ascii="Times New Roman" w:eastAsia="Times New Roman" w:hAnsi="Times New Roman" w:cs="Times New Roman"/>
        </w:rPr>
        <w:t xml:space="preserve"> </w:t>
      </w:r>
      <w:r w:rsidR="2AA6306F" w:rsidRPr="00D479C7">
        <w:rPr>
          <w:rFonts w:ascii="Times New Roman" w:eastAsia="Times New Roman" w:hAnsi="Times New Roman" w:cs="Times New Roman"/>
        </w:rPr>
        <w:t>її чоловік</w:t>
      </w:r>
      <w:r w:rsidR="73F65B6B" w:rsidRPr="00D479C7">
        <w:rPr>
          <w:rFonts w:ascii="Times New Roman" w:eastAsia="Times New Roman" w:hAnsi="Times New Roman" w:cs="Times New Roman"/>
        </w:rPr>
        <w:t>а на придбання цього автомобіля були</w:t>
      </w:r>
      <w:r w:rsidRPr="00D479C7">
        <w:rPr>
          <w:rFonts w:ascii="Times New Roman" w:eastAsia="Times New Roman" w:hAnsi="Times New Roman" w:cs="Times New Roman"/>
        </w:rPr>
        <w:t>: кошт</w:t>
      </w:r>
      <w:r w:rsidR="3A54A6CD" w:rsidRPr="00D479C7">
        <w:rPr>
          <w:rFonts w:ascii="Times New Roman" w:eastAsia="Times New Roman" w:hAnsi="Times New Roman" w:cs="Times New Roman"/>
        </w:rPr>
        <w:t>и</w:t>
      </w:r>
      <w:r w:rsidRPr="00D479C7">
        <w:rPr>
          <w:rFonts w:ascii="Times New Roman" w:eastAsia="Times New Roman" w:hAnsi="Times New Roman" w:cs="Times New Roman"/>
        </w:rPr>
        <w:t>, отриман</w:t>
      </w:r>
      <w:r w:rsidR="1E46B7D2" w:rsidRPr="00D479C7">
        <w:rPr>
          <w:rFonts w:ascii="Times New Roman" w:eastAsia="Times New Roman" w:hAnsi="Times New Roman" w:cs="Times New Roman"/>
        </w:rPr>
        <w:t>і</w:t>
      </w:r>
      <w:r w:rsidRPr="00D479C7">
        <w:rPr>
          <w:rFonts w:ascii="Times New Roman" w:eastAsia="Times New Roman" w:hAnsi="Times New Roman" w:cs="Times New Roman"/>
        </w:rPr>
        <w:t xml:space="preserve"> від продажу автомобіля </w:t>
      </w:r>
      <w:proofErr w:type="spellStart"/>
      <w:r w:rsidRPr="00D479C7">
        <w:rPr>
          <w:rFonts w:ascii="Times New Roman" w:eastAsia="Times New Roman" w:hAnsi="Times New Roman" w:cs="Times New Roman"/>
        </w:rPr>
        <w:t>Volkswagen</w:t>
      </w:r>
      <w:proofErr w:type="spellEnd"/>
      <w:r w:rsidRPr="00D479C7">
        <w:rPr>
          <w:rFonts w:ascii="Times New Roman" w:eastAsia="Times New Roman" w:hAnsi="Times New Roman" w:cs="Times New Roman"/>
        </w:rPr>
        <w:t xml:space="preserve"> </w:t>
      </w:r>
      <w:proofErr w:type="spellStart"/>
      <w:r w:rsidRPr="00D479C7">
        <w:rPr>
          <w:rFonts w:ascii="Times New Roman" w:eastAsia="Times New Roman" w:hAnsi="Times New Roman" w:cs="Times New Roman"/>
        </w:rPr>
        <w:t>Golf</w:t>
      </w:r>
      <w:proofErr w:type="spellEnd"/>
      <w:r w:rsidRPr="00D479C7">
        <w:rPr>
          <w:rFonts w:ascii="Times New Roman" w:eastAsia="Times New Roman" w:hAnsi="Times New Roman" w:cs="Times New Roman"/>
        </w:rPr>
        <w:t>, що належав його батькові, власн</w:t>
      </w:r>
      <w:r w:rsidR="551CEB9F" w:rsidRPr="00D479C7">
        <w:rPr>
          <w:rFonts w:ascii="Times New Roman" w:eastAsia="Times New Roman" w:hAnsi="Times New Roman" w:cs="Times New Roman"/>
        </w:rPr>
        <w:t>і</w:t>
      </w:r>
      <w:r w:rsidRPr="00D479C7">
        <w:rPr>
          <w:rFonts w:ascii="Times New Roman" w:eastAsia="Times New Roman" w:hAnsi="Times New Roman" w:cs="Times New Roman"/>
        </w:rPr>
        <w:t xml:space="preserve"> заощаджен</w:t>
      </w:r>
      <w:r w:rsidR="540EED4E" w:rsidRPr="00D479C7">
        <w:rPr>
          <w:rFonts w:ascii="Times New Roman" w:eastAsia="Times New Roman" w:hAnsi="Times New Roman" w:cs="Times New Roman"/>
        </w:rPr>
        <w:t>ня</w:t>
      </w:r>
      <w:r w:rsidRPr="00D479C7">
        <w:rPr>
          <w:rFonts w:ascii="Times New Roman" w:eastAsia="Times New Roman" w:hAnsi="Times New Roman" w:cs="Times New Roman"/>
        </w:rPr>
        <w:t xml:space="preserve"> та кредитн</w:t>
      </w:r>
      <w:r w:rsidR="21827986" w:rsidRPr="00D479C7">
        <w:rPr>
          <w:rFonts w:ascii="Times New Roman" w:eastAsia="Times New Roman" w:hAnsi="Times New Roman" w:cs="Times New Roman"/>
        </w:rPr>
        <w:t>і</w:t>
      </w:r>
      <w:r w:rsidRPr="00D479C7">
        <w:rPr>
          <w:rFonts w:ascii="Times New Roman" w:eastAsia="Times New Roman" w:hAnsi="Times New Roman" w:cs="Times New Roman"/>
        </w:rPr>
        <w:t xml:space="preserve"> кошт</w:t>
      </w:r>
      <w:r w:rsidR="1361991B" w:rsidRPr="00D479C7">
        <w:rPr>
          <w:rFonts w:ascii="Times New Roman" w:eastAsia="Times New Roman" w:hAnsi="Times New Roman" w:cs="Times New Roman"/>
        </w:rPr>
        <w:t>и</w:t>
      </w:r>
      <w:r w:rsidRPr="00D479C7">
        <w:rPr>
          <w:rFonts w:ascii="Times New Roman" w:eastAsia="Times New Roman" w:hAnsi="Times New Roman" w:cs="Times New Roman"/>
        </w:rPr>
        <w:t>.</w:t>
      </w:r>
    </w:p>
    <w:p w14:paraId="1CBCAC0A" w14:textId="239ABF30" w:rsidR="006C3ACE" w:rsidRPr="00D479C7" w:rsidRDefault="66B08BC6" w:rsidP="0063634B">
      <w:pPr>
        <w:spacing w:after="0" w:line="240" w:lineRule="auto"/>
        <w:ind w:firstLine="709"/>
        <w:jc w:val="both"/>
        <w:rPr>
          <w:rFonts w:ascii="Times New Roman" w:eastAsia="Times New Roman" w:hAnsi="Times New Roman" w:cs="Times New Roman"/>
        </w:rPr>
      </w:pPr>
      <w:r w:rsidRPr="00D479C7">
        <w:rPr>
          <w:rFonts w:ascii="Times New Roman" w:eastAsia="Times New Roman" w:hAnsi="Times New Roman" w:cs="Times New Roman"/>
        </w:rPr>
        <w:t xml:space="preserve">Кандидат не змогла надати </w:t>
      </w:r>
      <w:r w:rsidR="1CF484DD" w:rsidRPr="00D479C7">
        <w:rPr>
          <w:rFonts w:ascii="Times New Roman" w:eastAsia="Times New Roman" w:hAnsi="Times New Roman" w:cs="Times New Roman"/>
        </w:rPr>
        <w:t>копі</w:t>
      </w:r>
      <w:r w:rsidR="008E6201">
        <w:rPr>
          <w:rFonts w:ascii="Times New Roman" w:eastAsia="Times New Roman" w:hAnsi="Times New Roman" w:cs="Times New Roman"/>
        </w:rPr>
        <w:t>й</w:t>
      </w:r>
      <w:r w:rsidR="1CF484DD" w:rsidRPr="00D479C7">
        <w:rPr>
          <w:rFonts w:ascii="Times New Roman" w:eastAsia="Times New Roman" w:hAnsi="Times New Roman" w:cs="Times New Roman"/>
        </w:rPr>
        <w:t xml:space="preserve"> документів </w:t>
      </w:r>
      <w:r w:rsidR="3D3D2C3C" w:rsidRPr="00D479C7">
        <w:rPr>
          <w:rFonts w:ascii="Times New Roman" w:eastAsia="Times New Roman" w:hAnsi="Times New Roman" w:cs="Times New Roman"/>
        </w:rPr>
        <w:t xml:space="preserve">щодо продажу попереднього автомобіля </w:t>
      </w:r>
      <w:r w:rsidR="15369F9D" w:rsidRPr="00D479C7">
        <w:rPr>
          <w:rFonts w:ascii="Times New Roman" w:eastAsia="Times New Roman" w:hAnsi="Times New Roman" w:cs="Times New Roman"/>
        </w:rPr>
        <w:t>і</w:t>
      </w:r>
      <w:r w:rsidR="3D3D2C3C" w:rsidRPr="00D479C7">
        <w:rPr>
          <w:rFonts w:ascii="Times New Roman" w:eastAsia="Times New Roman" w:hAnsi="Times New Roman" w:cs="Times New Roman"/>
        </w:rPr>
        <w:t xml:space="preserve"> кредитного договору</w:t>
      </w:r>
      <w:r w:rsidR="5D04EFEC" w:rsidRPr="00D479C7">
        <w:rPr>
          <w:rFonts w:ascii="Times New Roman" w:eastAsia="Times New Roman" w:hAnsi="Times New Roman" w:cs="Times New Roman"/>
        </w:rPr>
        <w:t xml:space="preserve"> </w:t>
      </w:r>
      <w:r w:rsidR="10FC091D" w:rsidRPr="00D479C7">
        <w:rPr>
          <w:rFonts w:ascii="Times New Roman" w:eastAsia="Times New Roman" w:hAnsi="Times New Roman" w:cs="Times New Roman"/>
        </w:rPr>
        <w:t>та</w:t>
      </w:r>
      <w:r w:rsidR="3D3D2C3C" w:rsidRPr="00D479C7">
        <w:rPr>
          <w:rFonts w:ascii="Times New Roman" w:eastAsia="Times New Roman" w:hAnsi="Times New Roman" w:cs="Times New Roman"/>
        </w:rPr>
        <w:t xml:space="preserve"> </w:t>
      </w:r>
      <w:r w:rsidR="0BD33E35" w:rsidRPr="00D479C7">
        <w:rPr>
          <w:rFonts w:ascii="Times New Roman" w:eastAsia="Times New Roman" w:hAnsi="Times New Roman" w:cs="Times New Roman"/>
        </w:rPr>
        <w:t xml:space="preserve">пояснила </w:t>
      </w:r>
      <w:r w:rsidR="6F7D4A7B" w:rsidRPr="00D479C7">
        <w:rPr>
          <w:rFonts w:ascii="Times New Roman" w:eastAsia="Times New Roman" w:hAnsi="Times New Roman" w:cs="Times New Roman"/>
        </w:rPr>
        <w:t xml:space="preserve">це </w:t>
      </w:r>
      <w:r w:rsidR="008E6201">
        <w:rPr>
          <w:rFonts w:ascii="Times New Roman" w:eastAsia="Times New Roman" w:hAnsi="Times New Roman" w:cs="Times New Roman"/>
        </w:rPr>
        <w:t>давністю</w:t>
      </w:r>
      <w:r w:rsidR="3D3D2C3C" w:rsidRPr="00D479C7">
        <w:rPr>
          <w:rFonts w:ascii="Times New Roman" w:eastAsia="Times New Roman" w:hAnsi="Times New Roman" w:cs="Times New Roman"/>
        </w:rPr>
        <w:t xml:space="preserve"> подій.</w:t>
      </w:r>
    </w:p>
    <w:p w14:paraId="399FDA35" w14:textId="02A559FA" w:rsidR="006C3ACE" w:rsidRPr="00D479C7" w:rsidRDefault="3D3D2C3C" w:rsidP="0063634B">
      <w:pPr>
        <w:spacing w:after="0" w:line="240" w:lineRule="auto"/>
        <w:ind w:firstLine="709"/>
        <w:jc w:val="both"/>
        <w:rPr>
          <w:rFonts w:ascii="Times New Roman" w:eastAsia="Times New Roman" w:hAnsi="Times New Roman" w:cs="Times New Roman"/>
        </w:rPr>
      </w:pPr>
      <w:r w:rsidRPr="00D479C7">
        <w:rPr>
          <w:rFonts w:ascii="Times New Roman" w:eastAsia="Times New Roman" w:hAnsi="Times New Roman" w:cs="Times New Roman"/>
        </w:rPr>
        <w:t xml:space="preserve">Також кандидат надала пояснення щодо відчуження </w:t>
      </w:r>
      <w:r w:rsidR="273477FC" w:rsidRPr="00D479C7">
        <w:rPr>
          <w:rFonts w:ascii="Times New Roman" w:eastAsia="Times New Roman" w:hAnsi="Times New Roman" w:cs="Times New Roman"/>
        </w:rPr>
        <w:t xml:space="preserve">чоловіком </w:t>
      </w:r>
      <w:r w:rsidRPr="00D479C7">
        <w:rPr>
          <w:rFonts w:ascii="Times New Roman" w:eastAsia="Times New Roman" w:hAnsi="Times New Roman" w:cs="Times New Roman"/>
        </w:rPr>
        <w:t xml:space="preserve">автомобіля на користь </w:t>
      </w:r>
      <w:r w:rsidR="2A2402F2" w:rsidRPr="00D479C7">
        <w:rPr>
          <w:rFonts w:ascii="Times New Roman" w:eastAsia="Times New Roman" w:hAnsi="Times New Roman" w:cs="Times New Roman"/>
        </w:rPr>
        <w:t xml:space="preserve">її </w:t>
      </w:r>
      <w:r w:rsidRPr="00D479C7">
        <w:rPr>
          <w:rFonts w:ascii="Times New Roman" w:eastAsia="Times New Roman" w:hAnsi="Times New Roman" w:cs="Times New Roman"/>
        </w:rPr>
        <w:t>матері, зазначивши, що така операція була зумовлена сімейними обставинами та не мала на меті приховування реального власника майна. За її словами, вартість автомобіля визначалася з урахуванням ринкових умов на момент здійснення відповідної операції.</w:t>
      </w:r>
    </w:p>
    <w:p w14:paraId="6EF261DF" w14:textId="1C796E84" w:rsidR="006C3ACE" w:rsidRPr="00D479C7" w:rsidRDefault="008E6201" w:rsidP="0063634B">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Cs/>
        </w:rPr>
        <w:t>Стосовно</w:t>
      </w:r>
      <w:r w:rsidR="3D3D2C3C" w:rsidRPr="00D479C7">
        <w:rPr>
          <w:rFonts w:ascii="Times New Roman" w:eastAsia="Times New Roman" w:hAnsi="Times New Roman" w:cs="Times New Roman"/>
        </w:rPr>
        <w:t xml:space="preserve"> джерел </w:t>
      </w:r>
      <w:r w:rsidR="657352E2" w:rsidRPr="00D479C7">
        <w:rPr>
          <w:rFonts w:ascii="Times New Roman" w:eastAsia="Times New Roman" w:hAnsi="Times New Roman" w:cs="Times New Roman"/>
        </w:rPr>
        <w:t xml:space="preserve">походження </w:t>
      </w:r>
      <w:r w:rsidR="3D3D2C3C" w:rsidRPr="00D479C7">
        <w:rPr>
          <w:rFonts w:ascii="Times New Roman" w:eastAsia="Times New Roman" w:hAnsi="Times New Roman" w:cs="Times New Roman"/>
        </w:rPr>
        <w:t>коштів</w:t>
      </w:r>
      <w:r w:rsidR="2725EF30" w:rsidRPr="00D479C7">
        <w:rPr>
          <w:rFonts w:ascii="Times New Roman" w:eastAsia="Times New Roman" w:hAnsi="Times New Roman" w:cs="Times New Roman"/>
        </w:rPr>
        <w:t xml:space="preserve"> своєї</w:t>
      </w:r>
      <w:r w:rsidR="3D3D2C3C" w:rsidRPr="00D479C7">
        <w:rPr>
          <w:rFonts w:ascii="Times New Roman" w:eastAsia="Times New Roman" w:hAnsi="Times New Roman" w:cs="Times New Roman"/>
        </w:rPr>
        <w:t xml:space="preserve"> матері </w:t>
      </w:r>
      <w:r w:rsidR="7A6D92EA" w:rsidRPr="00D479C7">
        <w:rPr>
          <w:rFonts w:ascii="Times New Roman" w:eastAsia="Times New Roman" w:hAnsi="Times New Roman" w:cs="Times New Roman"/>
        </w:rPr>
        <w:t xml:space="preserve">на </w:t>
      </w:r>
      <w:r w:rsidR="3D3D2C3C" w:rsidRPr="00D479C7">
        <w:rPr>
          <w:rFonts w:ascii="Times New Roman" w:eastAsia="Times New Roman" w:hAnsi="Times New Roman" w:cs="Times New Roman"/>
        </w:rPr>
        <w:t>придбання транспортного засобу кандидат зазначила, що вони формувалися за рахунок її доходів у попередні роки</w:t>
      </w:r>
      <w:r w:rsidR="752068A6" w:rsidRPr="00D479C7">
        <w:rPr>
          <w:rFonts w:ascii="Times New Roman" w:eastAsia="Times New Roman" w:hAnsi="Times New Roman" w:cs="Times New Roman"/>
        </w:rPr>
        <w:t>, що підтверджується даними з відповідного реєстру.</w:t>
      </w:r>
    </w:p>
    <w:p w14:paraId="363BA5CA" w14:textId="0035418E" w:rsidR="50EF5404" w:rsidRPr="00D479C7" w:rsidRDefault="50EF5404" w:rsidP="45A62ED4">
      <w:pPr>
        <w:spacing w:after="0" w:line="240" w:lineRule="auto"/>
        <w:ind w:firstLine="720"/>
        <w:jc w:val="both"/>
        <w:rPr>
          <w:rFonts w:ascii="Times New Roman" w:eastAsia="Times New Roman" w:hAnsi="Times New Roman" w:cs="Times New Roman"/>
        </w:rPr>
      </w:pPr>
    </w:p>
    <w:p w14:paraId="29950DE7" w14:textId="5629CBEC" w:rsidR="00276057" w:rsidRPr="00D479C7" w:rsidRDefault="008E6201" w:rsidP="00EF4AE2">
      <w:pPr>
        <w:numPr>
          <w:ilvl w:val="1"/>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bCs/>
        </w:rPr>
        <w:t>Стосовно</w:t>
      </w:r>
      <w:r w:rsidR="00A95969" w:rsidRPr="00D479C7">
        <w:rPr>
          <w:rFonts w:ascii="Times New Roman" w:eastAsia="Times New Roman" w:hAnsi="Times New Roman" w:cs="Times New Roman"/>
          <w:b/>
          <w:bCs/>
        </w:rPr>
        <w:t xml:space="preserve"> обставин виконання кредитних зобов’язань</w:t>
      </w:r>
    </w:p>
    <w:p w14:paraId="7B6B5821" w14:textId="14D7788E" w:rsidR="00A95969" w:rsidRPr="00D479C7" w:rsidRDefault="1A2081E9" w:rsidP="45A62ED4">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 xml:space="preserve">Згідно з розділом 13 «Фінансові зобов’язання» </w:t>
      </w:r>
      <w:r w:rsidR="0BF039C8" w:rsidRPr="00D479C7">
        <w:rPr>
          <w:rFonts w:ascii="Times New Roman" w:eastAsia="Times New Roman" w:hAnsi="Times New Roman" w:cs="Times New Roman"/>
        </w:rPr>
        <w:t>майнових декларацій</w:t>
      </w:r>
      <w:r w:rsidRPr="00D479C7">
        <w:rPr>
          <w:rFonts w:ascii="Times New Roman" w:eastAsia="Times New Roman" w:hAnsi="Times New Roman" w:cs="Times New Roman"/>
        </w:rPr>
        <w:t xml:space="preserve"> кандидат</w:t>
      </w:r>
      <w:r w:rsidR="2F4EF787" w:rsidRPr="00D479C7">
        <w:rPr>
          <w:rFonts w:ascii="Times New Roman" w:eastAsia="Times New Roman" w:hAnsi="Times New Roman" w:cs="Times New Roman"/>
        </w:rPr>
        <w:t>а</w:t>
      </w:r>
      <w:r w:rsidRPr="00D479C7">
        <w:rPr>
          <w:rFonts w:ascii="Times New Roman" w:eastAsia="Times New Roman" w:hAnsi="Times New Roman" w:cs="Times New Roman"/>
        </w:rPr>
        <w:t xml:space="preserve"> за 2016</w:t>
      </w:r>
      <w:r w:rsidR="5465315F" w:rsidRPr="00D479C7">
        <w:rPr>
          <w:rFonts w:ascii="Times New Roman" w:eastAsia="Times New Roman" w:hAnsi="Times New Roman" w:cs="Times New Roman"/>
          <w:color w:val="000000" w:themeColor="text1"/>
        </w:rPr>
        <w:t>–</w:t>
      </w:r>
      <w:r w:rsidRPr="0063634B">
        <w:rPr>
          <w:rFonts w:ascii="Times New Roman" w:eastAsia="Times New Roman" w:hAnsi="Times New Roman" w:cs="Times New Roman"/>
          <w:spacing w:val="2"/>
        </w:rPr>
        <w:t>2024 роки відображено інформацію про валютний кредит, отриманий 14 липня 2005 року в</w:t>
      </w:r>
      <w:r w:rsidRPr="00D479C7">
        <w:rPr>
          <w:rFonts w:ascii="Times New Roman" w:eastAsia="Times New Roman" w:hAnsi="Times New Roman" w:cs="Times New Roman"/>
        </w:rPr>
        <w:t xml:space="preserve"> АТ «УкрСиббанк» у розмірі 26 000 </w:t>
      </w:r>
      <w:proofErr w:type="spellStart"/>
      <w:r w:rsidRPr="00D479C7">
        <w:rPr>
          <w:rFonts w:ascii="Times New Roman" w:eastAsia="Times New Roman" w:hAnsi="Times New Roman" w:cs="Times New Roman"/>
        </w:rPr>
        <w:t>дол</w:t>
      </w:r>
      <w:proofErr w:type="spellEnd"/>
      <w:r w:rsidR="008E6201">
        <w:rPr>
          <w:rFonts w:ascii="Times New Roman" w:eastAsia="Times New Roman" w:hAnsi="Times New Roman" w:cs="Times New Roman"/>
        </w:rPr>
        <w:t>.</w:t>
      </w:r>
      <w:r w:rsidRPr="00D479C7">
        <w:rPr>
          <w:rFonts w:ascii="Times New Roman" w:eastAsia="Times New Roman" w:hAnsi="Times New Roman" w:cs="Times New Roman"/>
        </w:rPr>
        <w:t xml:space="preserve"> США для придбання квартири.</w:t>
      </w:r>
    </w:p>
    <w:p w14:paraId="6D7A9290" w14:textId="52FBB422" w:rsidR="00A95969" w:rsidRPr="00D479C7" w:rsidRDefault="1A2081E9" w:rsidP="50EF5404">
      <w:pPr>
        <w:spacing w:after="0" w:line="240" w:lineRule="auto"/>
        <w:ind w:firstLine="720"/>
        <w:jc w:val="both"/>
        <w:rPr>
          <w:rFonts w:ascii="Times New Roman" w:hAnsi="Times New Roman" w:cs="Times New Roman"/>
        </w:rPr>
      </w:pPr>
      <w:r w:rsidRPr="00D479C7">
        <w:rPr>
          <w:rFonts w:ascii="Times New Roman" w:eastAsia="Times New Roman" w:hAnsi="Times New Roman" w:cs="Times New Roman"/>
        </w:rPr>
        <w:t xml:space="preserve">З аналізу </w:t>
      </w:r>
      <w:r w:rsidR="300BD667" w:rsidRPr="00D479C7">
        <w:rPr>
          <w:rFonts w:ascii="Times New Roman" w:eastAsia="Times New Roman" w:hAnsi="Times New Roman" w:cs="Times New Roman"/>
        </w:rPr>
        <w:t xml:space="preserve">майнових </w:t>
      </w:r>
      <w:r w:rsidRPr="00D479C7">
        <w:rPr>
          <w:rFonts w:ascii="Times New Roman" w:eastAsia="Times New Roman" w:hAnsi="Times New Roman" w:cs="Times New Roman"/>
        </w:rPr>
        <w:t>декларацій вбачається, що у 2019</w:t>
      </w:r>
      <w:r w:rsidR="5514DB91" w:rsidRPr="00D479C7">
        <w:rPr>
          <w:rFonts w:ascii="Times New Roman" w:eastAsia="Times New Roman" w:hAnsi="Times New Roman" w:cs="Times New Roman"/>
          <w:color w:val="000000" w:themeColor="text1"/>
        </w:rPr>
        <w:t>–</w:t>
      </w:r>
      <w:r w:rsidRPr="00D479C7">
        <w:rPr>
          <w:rFonts w:ascii="Times New Roman" w:eastAsia="Times New Roman" w:hAnsi="Times New Roman" w:cs="Times New Roman"/>
        </w:rPr>
        <w:t>2022 роках залишок заборгованості за кредитом поступово зростав, у 2021</w:t>
      </w:r>
      <w:r w:rsidR="18F30F36" w:rsidRPr="00D479C7">
        <w:rPr>
          <w:rFonts w:ascii="Times New Roman" w:eastAsia="Times New Roman" w:hAnsi="Times New Roman" w:cs="Times New Roman"/>
          <w:color w:val="000000" w:themeColor="text1"/>
        </w:rPr>
        <w:t>–</w:t>
      </w:r>
      <w:r w:rsidRPr="00D479C7">
        <w:rPr>
          <w:rFonts w:ascii="Times New Roman" w:eastAsia="Times New Roman" w:hAnsi="Times New Roman" w:cs="Times New Roman"/>
        </w:rPr>
        <w:t xml:space="preserve">2023 роках виплати основної суми боргу та процентів не здійснювалися. </w:t>
      </w:r>
    </w:p>
    <w:p w14:paraId="7386B84B" w14:textId="29388A26" w:rsidR="00A95969" w:rsidRPr="00D479C7" w:rsidRDefault="1A2081E9" w:rsidP="50EF5404">
      <w:pPr>
        <w:spacing w:after="0" w:line="240" w:lineRule="auto"/>
        <w:ind w:firstLine="720"/>
        <w:jc w:val="both"/>
        <w:rPr>
          <w:rFonts w:ascii="Times New Roman" w:hAnsi="Times New Roman" w:cs="Times New Roman"/>
        </w:rPr>
      </w:pPr>
      <w:r w:rsidRPr="00D479C7">
        <w:rPr>
          <w:rFonts w:ascii="Times New Roman" w:eastAsia="Times New Roman" w:hAnsi="Times New Roman" w:cs="Times New Roman"/>
        </w:rPr>
        <w:lastRenderedPageBreak/>
        <w:t xml:space="preserve">Водночас у </w:t>
      </w:r>
      <w:r w:rsidR="6A713BBC" w:rsidRPr="00D479C7">
        <w:rPr>
          <w:rFonts w:ascii="Times New Roman" w:eastAsia="Times New Roman" w:hAnsi="Times New Roman" w:cs="Times New Roman"/>
        </w:rPr>
        <w:t xml:space="preserve">майновій </w:t>
      </w:r>
      <w:r w:rsidRPr="00D479C7">
        <w:rPr>
          <w:rFonts w:ascii="Times New Roman" w:eastAsia="Times New Roman" w:hAnsi="Times New Roman" w:cs="Times New Roman"/>
        </w:rPr>
        <w:t xml:space="preserve">декларації за 2024 рік відображено припинення зобов’язання за </w:t>
      </w:r>
      <w:r w:rsidRPr="0063634B">
        <w:rPr>
          <w:rFonts w:ascii="Times New Roman" w:eastAsia="Times New Roman" w:hAnsi="Times New Roman" w:cs="Times New Roman"/>
          <w:spacing w:val="6"/>
        </w:rPr>
        <w:t xml:space="preserve">кредитом після здійснення платежу </w:t>
      </w:r>
      <w:r w:rsidR="008E6201" w:rsidRPr="0063634B">
        <w:rPr>
          <w:rFonts w:ascii="Times New Roman" w:eastAsia="Times New Roman" w:hAnsi="Times New Roman" w:cs="Times New Roman"/>
          <w:spacing w:val="6"/>
        </w:rPr>
        <w:t>в</w:t>
      </w:r>
      <w:r w:rsidRPr="0063634B">
        <w:rPr>
          <w:rFonts w:ascii="Times New Roman" w:eastAsia="Times New Roman" w:hAnsi="Times New Roman" w:cs="Times New Roman"/>
          <w:spacing w:val="6"/>
        </w:rPr>
        <w:t xml:space="preserve"> розмірі 10 000 </w:t>
      </w:r>
      <w:proofErr w:type="spellStart"/>
      <w:r w:rsidRPr="0063634B">
        <w:rPr>
          <w:rFonts w:ascii="Times New Roman" w:eastAsia="Times New Roman" w:hAnsi="Times New Roman" w:cs="Times New Roman"/>
          <w:spacing w:val="6"/>
        </w:rPr>
        <w:t>дол</w:t>
      </w:r>
      <w:proofErr w:type="spellEnd"/>
      <w:r w:rsidR="008E6201" w:rsidRPr="0063634B">
        <w:rPr>
          <w:rFonts w:ascii="Times New Roman" w:eastAsia="Times New Roman" w:hAnsi="Times New Roman" w:cs="Times New Roman"/>
          <w:spacing w:val="6"/>
        </w:rPr>
        <w:t>.</w:t>
      </w:r>
      <w:r w:rsidRPr="0063634B">
        <w:rPr>
          <w:rFonts w:ascii="Times New Roman" w:eastAsia="Times New Roman" w:hAnsi="Times New Roman" w:cs="Times New Roman"/>
          <w:spacing w:val="6"/>
        </w:rPr>
        <w:t xml:space="preserve"> США, а також дохід у </w:t>
      </w:r>
      <w:r w:rsidR="06E26D11" w:rsidRPr="0063634B">
        <w:rPr>
          <w:rFonts w:ascii="Times New Roman" w:eastAsia="Times New Roman" w:hAnsi="Times New Roman" w:cs="Times New Roman"/>
          <w:spacing w:val="6"/>
        </w:rPr>
        <w:t>розмірі</w:t>
      </w:r>
      <w:r w:rsidR="200BC300" w:rsidRPr="00D479C7">
        <w:rPr>
          <w:rFonts w:ascii="Times New Roman" w:eastAsia="Times New Roman" w:hAnsi="Times New Roman" w:cs="Times New Roman"/>
        </w:rPr>
        <w:t xml:space="preserve"> </w:t>
      </w:r>
      <w:r w:rsidRPr="00D479C7">
        <w:rPr>
          <w:rFonts w:ascii="Times New Roman" w:eastAsia="Times New Roman" w:hAnsi="Times New Roman" w:cs="Times New Roman"/>
        </w:rPr>
        <w:t>577 537 грн</w:t>
      </w:r>
      <w:r w:rsidR="09ACE690" w:rsidRPr="00D479C7">
        <w:rPr>
          <w:rFonts w:ascii="Times New Roman" w:eastAsia="Times New Roman" w:hAnsi="Times New Roman" w:cs="Times New Roman"/>
        </w:rPr>
        <w:t>,</w:t>
      </w:r>
      <w:r w:rsidRPr="00D479C7">
        <w:rPr>
          <w:rFonts w:ascii="Times New Roman" w:eastAsia="Times New Roman" w:hAnsi="Times New Roman" w:cs="Times New Roman"/>
        </w:rPr>
        <w:t xml:space="preserve"> </w:t>
      </w:r>
      <w:r w:rsidR="011256D0" w:rsidRPr="00D479C7">
        <w:rPr>
          <w:rFonts w:ascii="Times New Roman" w:eastAsia="Times New Roman" w:hAnsi="Times New Roman" w:cs="Times New Roman"/>
        </w:rPr>
        <w:t xml:space="preserve">або 13 862,18 </w:t>
      </w:r>
      <w:proofErr w:type="spellStart"/>
      <w:r w:rsidR="011256D0" w:rsidRPr="00D479C7">
        <w:rPr>
          <w:rFonts w:ascii="Times New Roman" w:eastAsia="Times New Roman" w:hAnsi="Times New Roman" w:cs="Times New Roman"/>
        </w:rPr>
        <w:t>дол</w:t>
      </w:r>
      <w:proofErr w:type="spellEnd"/>
      <w:r w:rsidR="008E6201">
        <w:rPr>
          <w:rFonts w:ascii="Times New Roman" w:eastAsia="Times New Roman" w:hAnsi="Times New Roman" w:cs="Times New Roman"/>
        </w:rPr>
        <w:t>.</w:t>
      </w:r>
      <w:r w:rsidR="011256D0" w:rsidRPr="00D479C7">
        <w:rPr>
          <w:rFonts w:ascii="Times New Roman" w:eastAsia="Times New Roman" w:hAnsi="Times New Roman" w:cs="Times New Roman"/>
        </w:rPr>
        <w:t xml:space="preserve"> США</w:t>
      </w:r>
      <w:r w:rsidR="187EB359" w:rsidRPr="00D479C7">
        <w:rPr>
          <w:rFonts w:ascii="Times New Roman" w:eastAsia="Times New Roman" w:hAnsi="Times New Roman" w:cs="Times New Roman"/>
        </w:rPr>
        <w:t>,</w:t>
      </w:r>
      <w:r w:rsidR="011256D0" w:rsidRPr="00D479C7">
        <w:rPr>
          <w:rFonts w:ascii="Times New Roman" w:eastAsia="Times New Roman" w:hAnsi="Times New Roman" w:cs="Times New Roman"/>
        </w:rPr>
        <w:t xml:space="preserve"> </w:t>
      </w:r>
      <w:r w:rsidRPr="00D479C7">
        <w:rPr>
          <w:rFonts w:ascii="Times New Roman" w:eastAsia="Times New Roman" w:hAnsi="Times New Roman" w:cs="Times New Roman"/>
        </w:rPr>
        <w:t>як анульовану кредитором заборгованість.</w:t>
      </w:r>
    </w:p>
    <w:p w14:paraId="2DCB4C34" w14:textId="7A9FEEAB" w:rsidR="00A95969" w:rsidRPr="00D479C7" w:rsidRDefault="1A2081E9" w:rsidP="50EF5404">
      <w:pPr>
        <w:spacing w:after="0" w:line="240" w:lineRule="auto"/>
        <w:ind w:firstLine="720"/>
        <w:jc w:val="both"/>
        <w:rPr>
          <w:rFonts w:ascii="Times New Roman" w:hAnsi="Times New Roman" w:cs="Times New Roman"/>
        </w:rPr>
      </w:pPr>
      <w:r w:rsidRPr="00D479C7">
        <w:rPr>
          <w:rFonts w:ascii="Times New Roman" w:eastAsia="Times New Roman" w:hAnsi="Times New Roman" w:cs="Times New Roman"/>
        </w:rPr>
        <w:t xml:space="preserve">З огляду на зазначені обставини Комісія та ГРМЕ дослідили підстави припинення кредитного зобов’язання, зокрема причини </w:t>
      </w:r>
      <w:r w:rsidR="2B897AC9" w:rsidRPr="00D479C7">
        <w:rPr>
          <w:rFonts w:ascii="Times New Roman" w:eastAsia="Times New Roman" w:hAnsi="Times New Roman" w:cs="Times New Roman"/>
        </w:rPr>
        <w:t xml:space="preserve">анулювання </w:t>
      </w:r>
      <w:r w:rsidRPr="00D479C7">
        <w:rPr>
          <w:rFonts w:ascii="Times New Roman" w:eastAsia="Times New Roman" w:hAnsi="Times New Roman" w:cs="Times New Roman"/>
        </w:rPr>
        <w:t>значної частини боргу кредитором, а також походження коштів, використаних для його часткового погашення.</w:t>
      </w:r>
    </w:p>
    <w:p w14:paraId="6D03B49E" w14:textId="5D7DBDE7" w:rsidR="00A95969" w:rsidRPr="00D479C7" w:rsidRDefault="1A2081E9" w:rsidP="50EF5404">
      <w:pPr>
        <w:spacing w:after="0" w:line="240" w:lineRule="auto"/>
        <w:ind w:firstLine="720"/>
        <w:jc w:val="both"/>
        <w:rPr>
          <w:rFonts w:ascii="Times New Roman" w:hAnsi="Times New Roman" w:cs="Times New Roman"/>
        </w:rPr>
      </w:pPr>
      <w:r w:rsidRPr="00D479C7">
        <w:rPr>
          <w:rFonts w:ascii="Times New Roman" w:eastAsia="Times New Roman" w:hAnsi="Times New Roman" w:cs="Times New Roman"/>
        </w:rPr>
        <w:t xml:space="preserve">У </w:t>
      </w:r>
      <w:r w:rsidR="79409B66" w:rsidRPr="00D479C7">
        <w:rPr>
          <w:rFonts w:ascii="Times New Roman" w:eastAsia="Times New Roman" w:hAnsi="Times New Roman" w:cs="Times New Roman"/>
        </w:rPr>
        <w:t>відповіді на запит ГРМЕ</w:t>
      </w:r>
      <w:r w:rsidRPr="00D479C7">
        <w:rPr>
          <w:rFonts w:ascii="Times New Roman" w:eastAsia="Times New Roman" w:hAnsi="Times New Roman" w:cs="Times New Roman"/>
        </w:rPr>
        <w:t xml:space="preserve"> та під час </w:t>
      </w:r>
      <w:r w:rsidR="45E5E326" w:rsidRPr="00D479C7">
        <w:rPr>
          <w:rFonts w:ascii="Times New Roman" w:eastAsia="Times New Roman" w:hAnsi="Times New Roman" w:cs="Times New Roman"/>
        </w:rPr>
        <w:t xml:space="preserve">спеціального спільного засідання </w:t>
      </w:r>
      <w:r w:rsidRPr="00D479C7">
        <w:rPr>
          <w:rFonts w:ascii="Times New Roman" w:eastAsia="Times New Roman" w:hAnsi="Times New Roman" w:cs="Times New Roman"/>
        </w:rPr>
        <w:t>кандидат</w:t>
      </w:r>
      <w:r w:rsidR="2E9418E7" w:rsidRPr="00D479C7">
        <w:rPr>
          <w:rFonts w:ascii="Times New Roman" w:eastAsia="Times New Roman" w:hAnsi="Times New Roman" w:cs="Times New Roman"/>
        </w:rPr>
        <w:t xml:space="preserve"> </w:t>
      </w:r>
      <w:r w:rsidRPr="00D479C7">
        <w:rPr>
          <w:rFonts w:ascii="Times New Roman" w:eastAsia="Times New Roman" w:hAnsi="Times New Roman" w:cs="Times New Roman"/>
        </w:rPr>
        <w:t>зазначила, що після 2014 року у зв’язку з вимушеним переміщенням з тимчасово окупованої території та втратою стабільного доходу вона не мала можливості здійснювати регулярне погашення кредиту, у зв’язку з чим заборгованість зростала за рахунок нарахованих відсотків.</w:t>
      </w:r>
    </w:p>
    <w:p w14:paraId="0C01A59C" w14:textId="4C9F94BB" w:rsidR="00A95969" w:rsidRPr="00D479C7" w:rsidRDefault="1A2081E9" w:rsidP="50EF5404">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 xml:space="preserve">Кандидат також пояснила, що у 2024 році досягла домовленості з банком щодо </w:t>
      </w:r>
      <w:r w:rsidRPr="0063634B">
        <w:rPr>
          <w:rFonts w:ascii="Times New Roman" w:eastAsia="Times New Roman" w:hAnsi="Times New Roman" w:cs="Times New Roman"/>
          <w:spacing w:val="8"/>
        </w:rPr>
        <w:t>врегулювання заборгованості, у межах якої після здійснення платежу</w:t>
      </w:r>
      <w:r w:rsidR="008E6201" w:rsidRPr="0063634B">
        <w:rPr>
          <w:rFonts w:ascii="Times New Roman" w:eastAsia="Times New Roman" w:hAnsi="Times New Roman" w:cs="Times New Roman"/>
          <w:spacing w:val="8"/>
        </w:rPr>
        <w:t xml:space="preserve"> в</w:t>
      </w:r>
      <w:r w:rsidRPr="0063634B">
        <w:rPr>
          <w:rFonts w:ascii="Times New Roman" w:eastAsia="Times New Roman" w:hAnsi="Times New Roman" w:cs="Times New Roman"/>
          <w:spacing w:val="8"/>
        </w:rPr>
        <w:t xml:space="preserve"> розмірі </w:t>
      </w:r>
      <w:r w:rsidRPr="00D479C7">
        <w:rPr>
          <w:rFonts w:ascii="Times New Roman" w:eastAsia="Times New Roman" w:hAnsi="Times New Roman" w:cs="Times New Roman"/>
        </w:rPr>
        <w:t>10</w:t>
      </w:r>
      <w:r w:rsidR="0063634B">
        <w:rPr>
          <w:rFonts w:ascii="Times New Roman" w:eastAsia="Times New Roman" w:hAnsi="Times New Roman" w:cs="Times New Roman"/>
        </w:rPr>
        <w:t> </w:t>
      </w:r>
      <w:r w:rsidRPr="00D479C7">
        <w:rPr>
          <w:rFonts w:ascii="Times New Roman" w:eastAsia="Times New Roman" w:hAnsi="Times New Roman" w:cs="Times New Roman"/>
        </w:rPr>
        <w:t>000</w:t>
      </w:r>
      <w:r w:rsidR="0063634B">
        <w:rPr>
          <w:rFonts w:ascii="Times New Roman" w:eastAsia="Times New Roman" w:hAnsi="Times New Roman" w:cs="Times New Roman"/>
        </w:rPr>
        <w:t> </w:t>
      </w:r>
      <w:proofErr w:type="spellStart"/>
      <w:r w:rsidRPr="00D479C7">
        <w:rPr>
          <w:rFonts w:ascii="Times New Roman" w:eastAsia="Times New Roman" w:hAnsi="Times New Roman" w:cs="Times New Roman"/>
        </w:rPr>
        <w:t>дол</w:t>
      </w:r>
      <w:proofErr w:type="spellEnd"/>
      <w:r w:rsidR="008E6201">
        <w:rPr>
          <w:rFonts w:ascii="Times New Roman" w:eastAsia="Times New Roman" w:hAnsi="Times New Roman" w:cs="Times New Roman"/>
        </w:rPr>
        <w:t xml:space="preserve">. </w:t>
      </w:r>
      <w:r w:rsidRPr="00D479C7">
        <w:rPr>
          <w:rFonts w:ascii="Times New Roman" w:eastAsia="Times New Roman" w:hAnsi="Times New Roman" w:cs="Times New Roman"/>
        </w:rPr>
        <w:t>США банк прийняв рішення про списання залишку заборгованості, включаючи частину основної суми кредиту та нараховані відсотки. За її словами, відповідне рішення було ухвалене кредитним комітетом банку</w:t>
      </w:r>
      <w:r w:rsidR="49EB502A" w:rsidRPr="00D479C7">
        <w:rPr>
          <w:rFonts w:ascii="Times New Roman" w:eastAsia="Times New Roman" w:hAnsi="Times New Roman" w:cs="Times New Roman"/>
        </w:rPr>
        <w:t xml:space="preserve"> у зв’язку</w:t>
      </w:r>
      <w:r w:rsidR="4B919FB1" w:rsidRPr="00D479C7">
        <w:rPr>
          <w:rFonts w:ascii="Times New Roman" w:eastAsia="Times New Roman" w:hAnsi="Times New Roman" w:cs="Times New Roman"/>
        </w:rPr>
        <w:t xml:space="preserve"> з</w:t>
      </w:r>
      <w:r w:rsidR="49EB502A" w:rsidRPr="00D479C7">
        <w:rPr>
          <w:rFonts w:ascii="Times New Roman" w:eastAsia="Times New Roman" w:hAnsi="Times New Roman" w:cs="Times New Roman"/>
        </w:rPr>
        <w:t xml:space="preserve"> тим, що</w:t>
      </w:r>
      <w:r w:rsidR="21864F6C" w:rsidRPr="00D479C7">
        <w:rPr>
          <w:rFonts w:ascii="Times New Roman" w:eastAsia="Times New Roman" w:hAnsi="Times New Roman" w:cs="Times New Roman"/>
        </w:rPr>
        <w:t xml:space="preserve"> внаслідок</w:t>
      </w:r>
      <w:r w:rsidR="49EB502A" w:rsidRPr="00D479C7">
        <w:rPr>
          <w:rFonts w:ascii="Times New Roman" w:eastAsia="Times New Roman" w:hAnsi="Times New Roman" w:cs="Times New Roman"/>
        </w:rPr>
        <w:t xml:space="preserve"> окупації та проведення антитерористичної операції та подальш</w:t>
      </w:r>
      <w:r w:rsidR="1FFCE9BF" w:rsidRPr="00D479C7">
        <w:rPr>
          <w:rFonts w:ascii="Times New Roman" w:eastAsia="Times New Roman" w:hAnsi="Times New Roman" w:cs="Times New Roman"/>
        </w:rPr>
        <w:t>ого</w:t>
      </w:r>
      <w:r w:rsidR="49EB502A" w:rsidRPr="00D479C7">
        <w:rPr>
          <w:rFonts w:ascii="Times New Roman" w:eastAsia="Times New Roman" w:hAnsi="Times New Roman" w:cs="Times New Roman"/>
        </w:rPr>
        <w:t xml:space="preserve"> повномасштабн</w:t>
      </w:r>
      <w:r w:rsidR="25FEF7B4" w:rsidRPr="00D479C7">
        <w:rPr>
          <w:rFonts w:ascii="Times New Roman" w:eastAsia="Times New Roman" w:hAnsi="Times New Roman" w:cs="Times New Roman"/>
        </w:rPr>
        <w:t>ого</w:t>
      </w:r>
      <w:r w:rsidR="49EB502A" w:rsidRPr="00D479C7">
        <w:rPr>
          <w:rFonts w:ascii="Times New Roman" w:eastAsia="Times New Roman" w:hAnsi="Times New Roman" w:cs="Times New Roman"/>
        </w:rPr>
        <w:t xml:space="preserve"> вторгнення банк не звертався за примусовим стягненням вказаних сум з внутрішньо переміщених осіб.</w:t>
      </w:r>
    </w:p>
    <w:p w14:paraId="0C651321" w14:textId="17368642" w:rsidR="00A95969" w:rsidRPr="00D479C7" w:rsidRDefault="1A2081E9" w:rsidP="45A62ED4">
      <w:pPr>
        <w:spacing w:after="0" w:line="240" w:lineRule="auto"/>
        <w:ind w:firstLine="720"/>
        <w:jc w:val="both"/>
        <w:rPr>
          <w:rFonts w:ascii="Times New Roman" w:eastAsia="Times New Roman" w:hAnsi="Times New Roman" w:cs="Times New Roman"/>
          <w:lang w:val="ru-RU"/>
        </w:rPr>
      </w:pPr>
      <w:r w:rsidRPr="00D479C7">
        <w:rPr>
          <w:rFonts w:ascii="Times New Roman" w:eastAsia="Times New Roman" w:hAnsi="Times New Roman" w:cs="Times New Roman"/>
        </w:rPr>
        <w:t xml:space="preserve">Кандидат також надала пояснення </w:t>
      </w:r>
      <w:r w:rsidR="64A92790" w:rsidRPr="00D479C7">
        <w:rPr>
          <w:rFonts w:ascii="Times New Roman" w:eastAsia="Times New Roman" w:hAnsi="Times New Roman" w:cs="Times New Roman"/>
        </w:rPr>
        <w:t>щодо джерел</w:t>
      </w:r>
      <w:r w:rsidR="38512F8E" w:rsidRPr="00D479C7">
        <w:rPr>
          <w:rFonts w:ascii="Times New Roman" w:eastAsia="Times New Roman" w:hAnsi="Times New Roman" w:cs="Times New Roman"/>
        </w:rPr>
        <w:t xml:space="preserve"> походження</w:t>
      </w:r>
      <w:r w:rsidR="64A92790" w:rsidRPr="00D479C7">
        <w:rPr>
          <w:rFonts w:ascii="Times New Roman" w:eastAsia="Times New Roman" w:hAnsi="Times New Roman" w:cs="Times New Roman"/>
        </w:rPr>
        <w:t xml:space="preserve"> коштів для здійснення </w:t>
      </w:r>
      <w:r w:rsidR="64A92790" w:rsidRPr="0063634B">
        <w:rPr>
          <w:rFonts w:ascii="Times New Roman" w:eastAsia="Times New Roman" w:hAnsi="Times New Roman" w:cs="Times New Roman"/>
          <w:spacing w:val="6"/>
        </w:rPr>
        <w:t xml:space="preserve">відповідного платежу. Так, у період </w:t>
      </w:r>
      <w:r w:rsidR="008E6201" w:rsidRPr="0063634B">
        <w:rPr>
          <w:rFonts w:ascii="Times New Roman" w:eastAsia="Times New Roman" w:hAnsi="Times New Roman" w:cs="Times New Roman"/>
          <w:spacing w:val="6"/>
        </w:rPr>
        <w:t>і</w:t>
      </w:r>
      <w:r w:rsidR="64A92790" w:rsidRPr="0063634B">
        <w:rPr>
          <w:rFonts w:ascii="Times New Roman" w:eastAsia="Times New Roman" w:hAnsi="Times New Roman" w:cs="Times New Roman"/>
          <w:spacing w:val="6"/>
        </w:rPr>
        <w:t xml:space="preserve">з вересня </w:t>
      </w:r>
      <w:r w:rsidR="008E6201" w:rsidRPr="0063634B">
        <w:rPr>
          <w:rFonts w:ascii="Times New Roman" w:eastAsia="Times New Roman" w:hAnsi="Times New Roman" w:cs="Times New Roman"/>
          <w:spacing w:val="6"/>
        </w:rPr>
        <w:t>д</w:t>
      </w:r>
      <w:r w:rsidR="64A92790" w:rsidRPr="0063634B">
        <w:rPr>
          <w:rFonts w:ascii="Times New Roman" w:eastAsia="Times New Roman" w:hAnsi="Times New Roman" w:cs="Times New Roman"/>
          <w:spacing w:val="6"/>
        </w:rPr>
        <w:t>о груд</w:t>
      </w:r>
      <w:r w:rsidR="008E6201" w:rsidRPr="0063634B">
        <w:rPr>
          <w:rFonts w:ascii="Times New Roman" w:eastAsia="Times New Roman" w:hAnsi="Times New Roman" w:cs="Times New Roman"/>
          <w:spacing w:val="6"/>
        </w:rPr>
        <w:t>ня</w:t>
      </w:r>
      <w:r w:rsidR="64A92790" w:rsidRPr="0063634B">
        <w:rPr>
          <w:rFonts w:ascii="Times New Roman" w:eastAsia="Times New Roman" w:hAnsi="Times New Roman" w:cs="Times New Roman"/>
          <w:spacing w:val="6"/>
        </w:rPr>
        <w:t xml:space="preserve"> 2024 року вона сплатила</w:t>
      </w:r>
      <w:r w:rsidR="64A92790" w:rsidRPr="00D479C7">
        <w:rPr>
          <w:rFonts w:ascii="Times New Roman" w:eastAsia="Times New Roman" w:hAnsi="Times New Roman" w:cs="Times New Roman"/>
        </w:rPr>
        <w:t xml:space="preserve"> 10</w:t>
      </w:r>
      <w:r w:rsidR="0063634B">
        <w:rPr>
          <w:rFonts w:ascii="Times New Roman" w:eastAsia="Times New Roman" w:hAnsi="Times New Roman" w:cs="Times New Roman"/>
        </w:rPr>
        <w:t> </w:t>
      </w:r>
      <w:r w:rsidR="64A92790" w:rsidRPr="00D479C7">
        <w:rPr>
          <w:rFonts w:ascii="Times New Roman" w:eastAsia="Times New Roman" w:hAnsi="Times New Roman" w:cs="Times New Roman"/>
        </w:rPr>
        <w:t>000</w:t>
      </w:r>
      <w:r w:rsidR="0063634B">
        <w:rPr>
          <w:rFonts w:ascii="Times New Roman" w:eastAsia="Times New Roman" w:hAnsi="Times New Roman" w:cs="Times New Roman"/>
        </w:rPr>
        <w:t> </w:t>
      </w:r>
      <w:proofErr w:type="spellStart"/>
      <w:r w:rsidR="64A92790" w:rsidRPr="00D479C7">
        <w:rPr>
          <w:rFonts w:ascii="Times New Roman" w:eastAsia="Times New Roman" w:hAnsi="Times New Roman" w:cs="Times New Roman"/>
        </w:rPr>
        <w:t>дол</w:t>
      </w:r>
      <w:proofErr w:type="spellEnd"/>
      <w:r w:rsidR="008E6201">
        <w:rPr>
          <w:rFonts w:ascii="Times New Roman" w:eastAsia="Times New Roman" w:hAnsi="Times New Roman" w:cs="Times New Roman"/>
        </w:rPr>
        <w:t>.</w:t>
      </w:r>
      <w:r w:rsidR="64A92790" w:rsidRPr="00D479C7">
        <w:rPr>
          <w:rFonts w:ascii="Times New Roman" w:eastAsia="Times New Roman" w:hAnsi="Times New Roman" w:cs="Times New Roman"/>
        </w:rPr>
        <w:t xml:space="preserve"> США, з яких 7 000 </w:t>
      </w:r>
      <w:proofErr w:type="spellStart"/>
      <w:r w:rsidR="64A92790" w:rsidRPr="00D479C7">
        <w:rPr>
          <w:rFonts w:ascii="Times New Roman" w:eastAsia="Times New Roman" w:hAnsi="Times New Roman" w:cs="Times New Roman"/>
        </w:rPr>
        <w:t>дол</w:t>
      </w:r>
      <w:proofErr w:type="spellEnd"/>
      <w:r w:rsidR="008E6201">
        <w:rPr>
          <w:rFonts w:ascii="Times New Roman" w:eastAsia="Times New Roman" w:hAnsi="Times New Roman" w:cs="Times New Roman"/>
        </w:rPr>
        <w:t>.</w:t>
      </w:r>
      <w:r w:rsidR="64A92790" w:rsidRPr="00D479C7">
        <w:rPr>
          <w:rFonts w:ascii="Times New Roman" w:eastAsia="Times New Roman" w:hAnsi="Times New Roman" w:cs="Times New Roman"/>
        </w:rPr>
        <w:t xml:space="preserve"> США були сформовані за рахунок власних заощаджень, а решта коштів (по 1 000 </w:t>
      </w:r>
      <w:proofErr w:type="spellStart"/>
      <w:r w:rsidR="64A92790" w:rsidRPr="00D479C7">
        <w:rPr>
          <w:rFonts w:ascii="Times New Roman" w:eastAsia="Times New Roman" w:hAnsi="Times New Roman" w:cs="Times New Roman"/>
        </w:rPr>
        <w:t>дол</w:t>
      </w:r>
      <w:proofErr w:type="spellEnd"/>
      <w:r w:rsidR="008E6201">
        <w:rPr>
          <w:rFonts w:ascii="Times New Roman" w:eastAsia="Times New Roman" w:hAnsi="Times New Roman" w:cs="Times New Roman"/>
        </w:rPr>
        <w:t>.</w:t>
      </w:r>
      <w:r w:rsidR="64A92790" w:rsidRPr="00D479C7">
        <w:rPr>
          <w:rFonts w:ascii="Times New Roman" w:eastAsia="Times New Roman" w:hAnsi="Times New Roman" w:cs="Times New Roman"/>
        </w:rPr>
        <w:t xml:space="preserve"> США щомісячно) – за рахунок отриманої суддівської винагороди.</w:t>
      </w:r>
    </w:p>
    <w:p w14:paraId="26C7379F" w14:textId="64523BDE" w:rsidR="00A75676" w:rsidRPr="00D479C7" w:rsidRDefault="00A75676" w:rsidP="45A62ED4">
      <w:pPr>
        <w:spacing w:after="0" w:line="240" w:lineRule="auto"/>
        <w:ind w:firstLine="720"/>
        <w:jc w:val="both"/>
        <w:rPr>
          <w:rFonts w:ascii="Times New Roman" w:eastAsia="Times New Roman" w:hAnsi="Times New Roman" w:cs="Times New Roman"/>
        </w:rPr>
      </w:pPr>
    </w:p>
    <w:p w14:paraId="351B52D1" w14:textId="3019D4C4" w:rsidR="00276057" w:rsidRPr="00D479C7" w:rsidRDefault="008E6201" w:rsidP="008E6201">
      <w:pPr>
        <w:numPr>
          <w:ilvl w:val="0"/>
          <w:numId w:val="1"/>
        </w:numPr>
        <w:pBdr>
          <w:top w:val="nil"/>
          <w:left w:val="nil"/>
          <w:bottom w:val="nil"/>
          <w:right w:val="nil"/>
          <w:between w:val="nil"/>
        </w:pBdr>
        <w:spacing w:after="0" w:line="240" w:lineRule="auto"/>
        <w:ind w:left="0" w:firstLine="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Стосовно</w:t>
      </w:r>
      <w:r w:rsidR="00012DE8" w:rsidRPr="00D479C7">
        <w:rPr>
          <w:rFonts w:ascii="Times New Roman" w:eastAsia="Times New Roman" w:hAnsi="Times New Roman" w:cs="Times New Roman"/>
          <w:b/>
          <w:color w:val="000000"/>
        </w:rPr>
        <w:t xml:space="preserve"> відповідності кандидата критеріям, зазначеним у частині четвертій статті 8 Закону України «Про Вищий антикорупційний суд»</w:t>
      </w:r>
    </w:p>
    <w:p w14:paraId="5E7714BF" w14:textId="77777777" w:rsidR="008E6201" w:rsidRDefault="008E6201" w:rsidP="00406366">
      <w:pPr>
        <w:spacing w:after="0" w:line="240" w:lineRule="auto"/>
        <w:ind w:firstLine="720"/>
        <w:jc w:val="both"/>
        <w:rPr>
          <w:rFonts w:ascii="Times New Roman" w:eastAsia="Times New Roman" w:hAnsi="Times New Roman" w:cs="Times New Roman"/>
        </w:rPr>
      </w:pPr>
      <w:r w:rsidRPr="008E6201">
        <w:rPr>
          <w:rFonts w:ascii="Times New Roman" w:eastAsia="Times New Roman" w:hAnsi="Times New Roman" w:cs="Times New Roman"/>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14:paraId="36370D5A" w14:textId="70600B56" w:rsidR="008E6201" w:rsidRDefault="008E6201" w:rsidP="00406366">
      <w:pPr>
        <w:spacing w:after="0" w:line="240" w:lineRule="auto"/>
        <w:ind w:firstLine="720"/>
        <w:jc w:val="both"/>
        <w:rPr>
          <w:rFonts w:ascii="Times New Roman" w:eastAsia="Times New Roman" w:hAnsi="Times New Roman" w:cs="Times New Roman"/>
        </w:rPr>
      </w:pPr>
      <w:r w:rsidRPr="008E6201">
        <w:rPr>
          <w:rFonts w:ascii="Times New Roman" w:eastAsia="Times New Roman" w:hAnsi="Times New Roman" w:cs="Times New Roman"/>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14:paraId="26EC9236" w14:textId="54AE028F" w:rsidR="008E6201" w:rsidRDefault="009345B5" w:rsidP="00406366">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Комісія та ГРМЕ</w:t>
      </w:r>
      <w:r w:rsidR="008E6201">
        <w:rPr>
          <w:rFonts w:ascii="Times New Roman" w:eastAsia="Times New Roman" w:hAnsi="Times New Roman" w:cs="Times New Roman"/>
        </w:rPr>
        <w:t>, заслухавш</w:t>
      </w:r>
      <w:r w:rsidRPr="00D479C7">
        <w:rPr>
          <w:rFonts w:ascii="Times New Roman" w:eastAsia="Times New Roman" w:hAnsi="Times New Roman" w:cs="Times New Roman"/>
        </w:rPr>
        <w:t xml:space="preserve">и доповідача від Комісії </w:t>
      </w:r>
      <w:r w:rsidR="009A10D3" w:rsidRPr="00D479C7">
        <w:rPr>
          <w:rFonts w:ascii="Times New Roman" w:eastAsia="Times New Roman" w:hAnsi="Times New Roman" w:cs="Times New Roman"/>
        </w:rPr>
        <w:t>–</w:t>
      </w:r>
      <w:r w:rsidR="00A75676" w:rsidRPr="00D479C7">
        <w:rPr>
          <w:rFonts w:ascii="Times New Roman" w:eastAsia="Times New Roman" w:hAnsi="Times New Roman" w:cs="Times New Roman"/>
        </w:rPr>
        <w:t xml:space="preserve"> </w:t>
      </w:r>
      <w:r w:rsidRPr="00D479C7">
        <w:rPr>
          <w:rFonts w:ascii="Times New Roman" w:eastAsia="Times New Roman" w:hAnsi="Times New Roman" w:cs="Times New Roman"/>
        </w:rPr>
        <w:t xml:space="preserve">Романа </w:t>
      </w:r>
      <w:proofErr w:type="spellStart"/>
      <w:r w:rsidRPr="00D479C7">
        <w:rPr>
          <w:rFonts w:ascii="Times New Roman" w:eastAsia="Times New Roman" w:hAnsi="Times New Roman" w:cs="Times New Roman"/>
        </w:rPr>
        <w:t>Кидисюка</w:t>
      </w:r>
      <w:proofErr w:type="spellEnd"/>
      <w:r w:rsidRPr="00D479C7">
        <w:rPr>
          <w:rFonts w:ascii="Times New Roman" w:eastAsia="Times New Roman" w:hAnsi="Times New Roman" w:cs="Times New Roman"/>
        </w:rPr>
        <w:t xml:space="preserve"> та доповідача від ГРМЕ </w:t>
      </w:r>
      <w:r w:rsidR="009A10D3" w:rsidRPr="00D479C7">
        <w:rPr>
          <w:rFonts w:ascii="Times New Roman" w:eastAsia="Times New Roman" w:hAnsi="Times New Roman" w:cs="Times New Roman"/>
        </w:rPr>
        <w:t>–</w:t>
      </w:r>
      <w:r w:rsidR="00A75676" w:rsidRPr="00D479C7">
        <w:rPr>
          <w:rFonts w:ascii="Times New Roman" w:eastAsia="Times New Roman" w:hAnsi="Times New Roman" w:cs="Times New Roman"/>
        </w:rPr>
        <w:t xml:space="preserve"> </w:t>
      </w:r>
      <w:r w:rsidRPr="00D479C7">
        <w:rPr>
          <w:rFonts w:ascii="Times New Roman" w:eastAsia="Times New Roman" w:hAnsi="Times New Roman" w:cs="Times New Roman"/>
        </w:rPr>
        <w:t xml:space="preserve">Нормана </w:t>
      </w:r>
      <w:proofErr w:type="spellStart"/>
      <w:r w:rsidRPr="00D479C7">
        <w:rPr>
          <w:rFonts w:ascii="Times New Roman" w:eastAsia="Times New Roman" w:hAnsi="Times New Roman" w:cs="Times New Roman"/>
        </w:rPr>
        <w:t>Ааса</w:t>
      </w:r>
      <w:proofErr w:type="spellEnd"/>
      <w:r w:rsidRPr="00D479C7">
        <w:rPr>
          <w:rFonts w:ascii="Times New Roman" w:eastAsia="Times New Roman" w:hAnsi="Times New Roman" w:cs="Times New Roman"/>
        </w:rPr>
        <w:t>, досліди</w:t>
      </w:r>
      <w:r w:rsidR="008E6201">
        <w:rPr>
          <w:rFonts w:ascii="Times New Roman" w:eastAsia="Times New Roman" w:hAnsi="Times New Roman" w:cs="Times New Roman"/>
        </w:rPr>
        <w:t>вш</w:t>
      </w:r>
      <w:r w:rsidRPr="00D479C7">
        <w:rPr>
          <w:rFonts w:ascii="Times New Roman" w:eastAsia="Times New Roman" w:hAnsi="Times New Roman" w:cs="Times New Roman"/>
        </w:rPr>
        <w:t xml:space="preserve">и письмові та усні пояснення кандидата, </w:t>
      </w:r>
      <w:r w:rsidR="008E6201">
        <w:rPr>
          <w:rFonts w:ascii="Times New Roman" w:eastAsia="Times New Roman" w:hAnsi="Times New Roman" w:cs="Times New Roman"/>
        </w:rPr>
        <w:t>під час закритого обговорення винесли на голосування</w:t>
      </w:r>
      <w:r w:rsidR="00107550">
        <w:rPr>
          <w:rFonts w:ascii="Times New Roman" w:eastAsia="Times New Roman" w:hAnsi="Times New Roman" w:cs="Times New Roman"/>
        </w:rPr>
        <w:t xml:space="preserve"> 17 березня 2026 року </w:t>
      </w:r>
      <w:r w:rsidRPr="00D479C7">
        <w:rPr>
          <w:rFonts w:ascii="Times New Roman" w:eastAsia="Times New Roman" w:hAnsi="Times New Roman" w:cs="Times New Roman"/>
        </w:rPr>
        <w:t>питання: «Чи відповідає кандидат критеріям, передбаченим частиною четвертою статті 8 Закону України «Про Вищий антикорупційний суд».</w:t>
      </w:r>
    </w:p>
    <w:p w14:paraId="1C296916" w14:textId="77B9738D" w:rsidR="00406366" w:rsidRPr="00D479C7" w:rsidRDefault="00406366" w:rsidP="00406366">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t>«</w:t>
      </w:r>
      <w:r w:rsidR="00A95969" w:rsidRPr="00D479C7">
        <w:rPr>
          <w:rFonts w:ascii="Times New Roman" w:eastAsia="Times New Roman" w:hAnsi="Times New Roman" w:cs="Times New Roman"/>
        </w:rPr>
        <w:t>ЗА</w:t>
      </w:r>
      <w:r w:rsidRPr="00D479C7">
        <w:rPr>
          <w:rFonts w:ascii="Times New Roman" w:eastAsia="Times New Roman" w:hAnsi="Times New Roman" w:cs="Times New Roman"/>
        </w:rPr>
        <w:t xml:space="preserve">» визнання кандидата </w:t>
      </w:r>
      <w:r w:rsidR="00A95969" w:rsidRPr="00D479C7">
        <w:rPr>
          <w:rFonts w:ascii="Times New Roman" w:eastAsia="Times New Roman" w:hAnsi="Times New Roman" w:cs="Times New Roman"/>
        </w:rPr>
        <w:t>такою</w:t>
      </w:r>
      <w:r w:rsidRPr="00D479C7">
        <w:rPr>
          <w:rFonts w:ascii="Times New Roman" w:eastAsia="Times New Roman" w:hAnsi="Times New Roman" w:cs="Times New Roman"/>
        </w:rPr>
        <w:t xml:space="preserve">, що відповідає критеріям, передбаченим частиною четвертою статті 8 Закону України «Про Вищий антикорупційний суд» проголосувало </w:t>
      </w:r>
      <w:r w:rsidR="00A75676" w:rsidRPr="00D479C7">
        <w:rPr>
          <w:rFonts w:ascii="Times New Roman" w:eastAsia="Times New Roman" w:hAnsi="Times New Roman" w:cs="Times New Roman"/>
        </w:rPr>
        <w:t>чотирнадцять</w:t>
      </w:r>
      <w:r w:rsidRPr="00D479C7">
        <w:rPr>
          <w:rFonts w:ascii="Times New Roman" w:eastAsia="Times New Roman" w:hAnsi="Times New Roman" w:cs="Times New Roman"/>
        </w:rPr>
        <w:t xml:space="preserve"> членів Комісії (</w:t>
      </w:r>
      <w:r w:rsidR="00A75676" w:rsidRPr="00D479C7">
        <w:rPr>
          <w:rFonts w:ascii="Times New Roman" w:eastAsia="Times New Roman" w:hAnsi="Times New Roman" w:cs="Times New Roman"/>
        </w:rPr>
        <w:t xml:space="preserve">Михайло БОГОНІС, Людмила ВОЛКОВА, Віталій ГАЦЕЛЮК, </w:t>
      </w:r>
      <w:r w:rsidR="00A75676" w:rsidRPr="0063634B">
        <w:rPr>
          <w:rFonts w:ascii="Times New Roman" w:eastAsia="Times New Roman" w:hAnsi="Times New Roman" w:cs="Times New Roman"/>
          <w:spacing w:val="4"/>
        </w:rPr>
        <w:t>Ярослав ДУХ, Роман КИДИСЮК, Надія КОБЕЦЬКА, Олег КОЛІУШ, Ігор КУШНІР,</w:t>
      </w:r>
      <w:r w:rsidR="00A75676" w:rsidRPr="00D479C7">
        <w:rPr>
          <w:rFonts w:ascii="Times New Roman" w:eastAsia="Times New Roman" w:hAnsi="Times New Roman" w:cs="Times New Roman"/>
        </w:rPr>
        <w:t xml:space="preserve"> </w:t>
      </w:r>
      <w:r w:rsidR="00A75676" w:rsidRPr="0063634B">
        <w:rPr>
          <w:rFonts w:ascii="Times New Roman" w:eastAsia="Times New Roman" w:hAnsi="Times New Roman" w:cs="Times New Roman"/>
          <w:spacing w:val="8"/>
        </w:rPr>
        <w:t>Руслан МЕЛЬНИК, Олексій ОМЕЛЬЯН, Роман САБОДАШ, Руслан СИДОРОВИЧ,</w:t>
      </w:r>
      <w:r w:rsidR="00A75676" w:rsidRPr="00D479C7">
        <w:rPr>
          <w:rFonts w:ascii="Times New Roman" w:eastAsia="Times New Roman" w:hAnsi="Times New Roman" w:cs="Times New Roman"/>
        </w:rPr>
        <w:t xml:space="preserve"> Сергій ЧУМАК, Галина ШЕВЧУК</w:t>
      </w:r>
      <w:r w:rsidRPr="00D479C7">
        <w:rPr>
          <w:rFonts w:ascii="Times New Roman" w:eastAsia="Times New Roman" w:hAnsi="Times New Roman" w:cs="Times New Roman"/>
        </w:rPr>
        <w:t xml:space="preserve">) та </w:t>
      </w:r>
      <w:r w:rsidR="008F399D" w:rsidRPr="00D479C7">
        <w:rPr>
          <w:rFonts w:ascii="Times New Roman" w:eastAsia="Times New Roman" w:hAnsi="Times New Roman" w:cs="Times New Roman"/>
        </w:rPr>
        <w:t>шість</w:t>
      </w:r>
      <w:r w:rsidRPr="00D479C7">
        <w:rPr>
          <w:rFonts w:ascii="Times New Roman" w:eastAsia="Times New Roman" w:hAnsi="Times New Roman" w:cs="Times New Roman"/>
        </w:rPr>
        <w:t xml:space="preserve"> членів ГРМЕ (Роберт </w:t>
      </w:r>
      <w:proofErr w:type="spellStart"/>
      <w:r w:rsidRPr="00D479C7">
        <w:rPr>
          <w:rFonts w:ascii="Times New Roman" w:eastAsia="Times New Roman" w:hAnsi="Times New Roman" w:cs="Times New Roman"/>
        </w:rPr>
        <w:t>Гайн</w:t>
      </w:r>
      <w:proofErr w:type="spellEnd"/>
      <w:r w:rsidRPr="00D479C7">
        <w:rPr>
          <w:rFonts w:ascii="Times New Roman" w:eastAsia="Times New Roman" w:hAnsi="Times New Roman" w:cs="Times New Roman"/>
        </w:rPr>
        <w:t xml:space="preserve"> БРУКХАЙЗЕН, Норман</w:t>
      </w:r>
      <w:r w:rsidRPr="00E87258">
        <w:rPr>
          <w:rFonts w:ascii="Times New Roman" w:eastAsia="Times New Roman" w:hAnsi="Times New Roman" w:cs="Times New Roman"/>
          <w:sz w:val="144"/>
          <w:szCs w:val="144"/>
        </w:rPr>
        <w:t xml:space="preserve"> </w:t>
      </w:r>
      <w:r w:rsidRPr="00D479C7">
        <w:rPr>
          <w:rFonts w:ascii="Times New Roman" w:eastAsia="Times New Roman" w:hAnsi="Times New Roman" w:cs="Times New Roman"/>
        </w:rPr>
        <w:t>ААС,</w:t>
      </w:r>
      <w:r w:rsidRPr="00E87258">
        <w:rPr>
          <w:rFonts w:ascii="Times New Roman" w:eastAsia="Times New Roman" w:hAnsi="Times New Roman" w:cs="Times New Roman"/>
          <w:sz w:val="144"/>
          <w:szCs w:val="144"/>
        </w:rPr>
        <w:t xml:space="preserve"> </w:t>
      </w:r>
      <w:proofErr w:type="spellStart"/>
      <w:r w:rsidRPr="00D479C7">
        <w:rPr>
          <w:rFonts w:ascii="Times New Roman" w:eastAsia="Times New Roman" w:hAnsi="Times New Roman" w:cs="Times New Roman"/>
        </w:rPr>
        <w:t>Ґабріелє</w:t>
      </w:r>
      <w:proofErr w:type="spellEnd"/>
      <w:r w:rsidRPr="00E87258">
        <w:rPr>
          <w:rFonts w:ascii="Times New Roman" w:eastAsia="Times New Roman" w:hAnsi="Times New Roman" w:cs="Times New Roman"/>
          <w:sz w:val="144"/>
          <w:szCs w:val="144"/>
        </w:rPr>
        <w:t xml:space="preserve"> </w:t>
      </w:r>
      <w:r w:rsidRPr="00D479C7">
        <w:rPr>
          <w:rFonts w:ascii="Times New Roman" w:eastAsia="Times New Roman" w:hAnsi="Times New Roman" w:cs="Times New Roman"/>
        </w:rPr>
        <w:t>ЮОДКАЙТЕ-ҐРАНСКІЄНЕ,</w:t>
      </w:r>
      <w:r w:rsidRPr="00E87258">
        <w:rPr>
          <w:rFonts w:ascii="Times New Roman" w:eastAsia="Times New Roman" w:hAnsi="Times New Roman" w:cs="Times New Roman"/>
          <w:sz w:val="144"/>
          <w:szCs w:val="144"/>
        </w:rPr>
        <w:t xml:space="preserve"> </w:t>
      </w:r>
      <w:r w:rsidRPr="00D479C7">
        <w:rPr>
          <w:rFonts w:ascii="Times New Roman" w:eastAsia="Times New Roman" w:hAnsi="Times New Roman" w:cs="Times New Roman"/>
        </w:rPr>
        <w:t>Мері</w:t>
      </w:r>
      <w:r w:rsidRPr="00E87258">
        <w:rPr>
          <w:rFonts w:ascii="Times New Roman" w:eastAsia="Times New Roman" w:hAnsi="Times New Roman" w:cs="Times New Roman"/>
          <w:sz w:val="144"/>
          <w:szCs w:val="144"/>
        </w:rPr>
        <w:t xml:space="preserve"> </w:t>
      </w:r>
      <w:r w:rsidRPr="00D479C7">
        <w:rPr>
          <w:rFonts w:ascii="Times New Roman" w:eastAsia="Times New Roman" w:hAnsi="Times New Roman" w:cs="Times New Roman"/>
        </w:rPr>
        <w:t>К.</w:t>
      </w:r>
      <w:r w:rsidRPr="00E87258">
        <w:rPr>
          <w:rFonts w:ascii="Times New Roman" w:eastAsia="Times New Roman" w:hAnsi="Times New Roman" w:cs="Times New Roman"/>
          <w:sz w:val="144"/>
          <w:szCs w:val="144"/>
        </w:rPr>
        <w:t xml:space="preserve"> </w:t>
      </w:r>
      <w:r w:rsidRPr="00D479C7">
        <w:rPr>
          <w:rFonts w:ascii="Times New Roman" w:eastAsia="Times New Roman" w:hAnsi="Times New Roman" w:cs="Times New Roman"/>
        </w:rPr>
        <w:t>БАТЛЕР,</w:t>
      </w:r>
      <w:r w:rsidRPr="00E87258">
        <w:rPr>
          <w:rFonts w:ascii="Times New Roman" w:eastAsia="Times New Roman" w:hAnsi="Times New Roman" w:cs="Times New Roman"/>
          <w:sz w:val="144"/>
          <w:szCs w:val="144"/>
        </w:rPr>
        <w:t xml:space="preserve"> </w:t>
      </w:r>
      <w:proofErr w:type="spellStart"/>
      <w:r w:rsidR="008F399D" w:rsidRPr="00D479C7">
        <w:rPr>
          <w:rFonts w:ascii="Times New Roman" w:eastAsia="Times New Roman" w:hAnsi="Times New Roman" w:cs="Times New Roman"/>
        </w:rPr>
        <w:t>Джесіка</w:t>
      </w:r>
      <w:proofErr w:type="spellEnd"/>
      <w:r w:rsidR="008F399D" w:rsidRPr="00D479C7">
        <w:rPr>
          <w:rFonts w:ascii="Times New Roman" w:eastAsia="Times New Roman" w:hAnsi="Times New Roman" w:cs="Times New Roman"/>
        </w:rPr>
        <w:t xml:space="preserve"> ЛОТ ТОМПСОН, </w:t>
      </w:r>
      <w:r w:rsidRPr="00D479C7">
        <w:rPr>
          <w:rFonts w:ascii="Times New Roman" w:eastAsia="Times New Roman" w:hAnsi="Times New Roman" w:cs="Times New Roman"/>
        </w:rPr>
        <w:t xml:space="preserve">Джон </w:t>
      </w:r>
      <w:proofErr w:type="spellStart"/>
      <w:r w:rsidRPr="00D479C7">
        <w:rPr>
          <w:rFonts w:ascii="Times New Roman" w:eastAsia="Times New Roman" w:hAnsi="Times New Roman" w:cs="Times New Roman"/>
        </w:rPr>
        <w:t>Дж</w:t>
      </w:r>
      <w:proofErr w:type="spellEnd"/>
      <w:r w:rsidRPr="00D479C7">
        <w:rPr>
          <w:rFonts w:ascii="Times New Roman" w:eastAsia="Times New Roman" w:hAnsi="Times New Roman" w:cs="Times New Roman"/>
        </w:rPr>
        <w:t>. О’САЛЛІВАН).</w:t>
      </w:r>
      <w:r w:rsidR="00107550">
        <w:rPr>
          <w:rFonts w:ascii="Times New Roman" w:eastAsia="Times New Roman" w:hAnsi="Times New Roman" w:cs="Times New Roman"/>
        </w:rPr>
        <w:t xml:space="preserve"> </w:t>
      </w:r>
      <w:r w:rsidR="00107550" w:rsidRPr="00107550">
        <w:rPr>
          <w:rFonts w:ascii="Times New Roman" w:eastAsia="Times New Roman" w:hAnsi="Times New Roman" w:cs="Times New Roman"/>
        </w:rPr>
        <w:t>Участь у голосуванні не брав один член Комісії (Андрій ПАСІЧНИК)</w:t>
      </w:r>
      <w:r w:rsidR="00107550">
        <w:rPr>
          <w:rFonts w:ascii="Times New Roman" w:eastAsia="Times New Roman" w:hAnsi="Times New Roman" w:cs="Times New Roman"/>
        </w:rPr>
        <w:t>.</w:t>
      </w:r>
    </w:p>
    <w:p w14:paraId="0CC86714" w14:textId="3B43AE03" w:rsidR="00107550" w:rsidRDefault="00107550" w:rsidP="009345B5">
      <w:pPr>
        <w:spacing w:after="0" w:line="240" w:lineRule="auto"/>
        <w:ind w:firstLine="720"/>
        <w:jc w:val="both"/>
        <w:rPr>
          <w:rFonts w:ascii="Times New Roman" w:eastAsia="Times New Roman" w:hAnsi="Times New Roman" w:cs="Times New Roman"/>
        </w:rPr>
      </w:pPr>
      <w:r w:rsidRPr="00107550">
        <w:rPr>
          <w:rFonts w:ascii="Times New Roman" w:eastAsia="Times New Roman" w:hAnsi="Times New Roman" w:cs="Times New Roman"/>
        </w:rPr>
        <w:t xml:space="preserve">Таким чином, кандидат на посаду судді ВАКС </w:t>
      </w:r>
      <w:r>
        <w:rPr>
          <w:rFonts w:ascii="Times New Roman" w:eastAsia="Times New Roman" w:hAnsi="Times New Roman" w:cs="Times New Roman"/>
        </w:rPr>
        <w:t>Троян Т.Є.</w:t>
      </w:r>
      <w:r w:rsidRPr="00107550">
        <w:rPr>
          <w:rFonts w:ascii="Times New Roman" w:eastAsia="Times New Roman" w:hAnsi="Times New Roman" w:cs="Times New Roman"/>
        </w:rPr>
        <w:t xml:space="preserve"> визнається так</w:t>
      </w:r>
      <w:r>
        <w:rPr>
          <w:rFonts w:ascii="Times New Roman" w:eastAsia="Times New Roman" w:hAnsi="Times New Roman" w:cs="Times New Roman"/>
        </w:rPr>
        <w:t>ою</w:t>
      </w:r>
      <w:r w:rsidRPr="00107550">
        <w:rPr>
          <w:rFonts w:ascii="Times New Roman" w:eastAsia="Times New Roman" w:hAnsi="Times New Roman" w:cs="Times New Roman"/>
        </w:rPr>
        <w:t>, що відповідає критеріям, передбаченим частиною четвертою статті 8 Закону № 2447-VІІІ. Результати спеціальних спільних засідань Комісії та ГРМЕ оголошено 20 березня 2026 року.</w:t>
      </w:r>
    </w:p>
    <w:p w14:paraId="2A96CD2A" w14:textId="17E8B230" w:rsidR="009345B5" w:rsidRPr="00D479C7" w:rsidRDefault="009345B5" w:rsidP="009345B5">
      <w:pPr>
        <w:spacing w:after="0" w:line="240" w:lineRule="auto"/>
        <w:ind w:firstLine="720"/>
        <w:jc w:val="both"/>
        <w:rPr>
          <w:rFonts w:ascii="Times New Roman" w:eastAsia="Times New Roman" w:hAnsi="Times New Roman" w:cs="Times New Roman"/>
        </w:rPr>
      </w:pPr>
      <w:r w:rsidRPr="00D479C7">
        <w:rPr>
          <w:rFonts w:ascii="Times New Roman" w:eastAsia="Times New Roman" w:hAnsi="Times New Roman" w:cs="Times New Roman"/>
        </w:rPr>
        <w:lastRenderedPageBreak/>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14:paraId="05E04F37" w14:textId="77777777" w:rsidR="00276057" w:rsidRPr="00D479C7" w:rsidRDefault="00276057">
      <w:pPr>
        <w:spacing w:after="0" w:line="240" w:lineRule="auto"/>
        <w:ind w:firstLine="720"/>
        <w:jc w:val="both"/>
        <w:rPr>
          <w:rFonts w:ascii="Times New Roman" w:eastAsia="Times New Roman" w:hAnsi="Times New Roman" w:cs="Times New Roman"/>
        </w:rPr>
      </w:pPr>
    </w:p>
    <w:p w14:paraId="094B9746" w14:textId="77777777" w:rsidR="00276057" w:rsidRPr="002450E2" w:rsidRDefault="00012DE8">
      <w:pPr>
        <w:spacing w:after="0" w:line="240" w:lineRule="auto"/>
        <w:jc w:val="center"/>
        <w:rPr>
          <w:rFonts w:ascii="Times New Roman" w:eastAsia="Times New Roman" w:hAnsi="Times New Roman" w:cs="Times New Roman"/>
        </w:rPr>
      </w:pPr>
      <w:r w:rsidRPr="002450E2">
        <w:rPr>
          <w:rFonts w:ascii="Times New Roman" w:eastAsia="Times New Roman" w:hAnsi="Times New Roman" w:cs="Times New Roman"/>
        </w:rPr>
        <w:t>вирішили:</w:t>
      </w:r>
    </w:p>
    <w:p w14:paraId="33F704F0" w14:textId="77777777" w:rsidR="00276057" w:rsidRPr="00D479C7" w:rsidRDefault="00276057">
      <w:pPr>
        <w:spacing w:after="0" w:line="240" w:lineRule="auto"/>
        <w:jc w:val="center"/>
        <w:rPr>
          <w:rFonts w:ascii="Times New Roman" w:eastAsia="Times New Roman" w:hAnsi="Times New Roman" w:cs="Times New Roman"/>
          <w:b/>
        </w:rPr>
      </w:pPr>
    </w:p>
    <w:p w14:paraId="268540FB" w14:textId="52B3A3C8" w:rsidR="00276057" w:rsidRPr="00D479C7" w:rsidRDefault="002C717C">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в</w:t>
      </w:r>
      <w:r w:rsidR="4ED431CB" w:rsidRPr="00D479C7">
        <w:rPr>
          <w:rFonts w:ascii="Times New Roman" w:eastAsia="Times New Roman" w:hAnsi="Times New Roman" w:cs="Times New Roman"/>
        </w:rPr>
        <w:t>изнати кандидата на посаду судді Вищого антикорупційного</w:t>
      </w:r>
      <w:r w:rsidR="01D442C1" w:rsidRPr="00D479C7">
        <w:rPr>
          <w:rFonts w:ascii="Times New Roman" w:eastAsia="Times New Roman" w:hAnsi="Times New Roman" w:cs="Times New Roman"/>
        </w:rPr>
        <w:t xml:space="preserve"> суду</w:t>
      </w:r>
      <w:r w:rsidR="4ED431CB" w:rsidRPr="00D479C7">
        <w:rPr>
          <w:rFonts w:ascii="Times New Roman" w:eastAsia="Times New Roman" w:hAnsi="Times New Roman" w:cs="Times New Roman"/>
        </w:rPr>
        <w:t xml:space="preserve"> </w:t>
      </w:r>
      <w:r w:rsidR="66CDE438" w:rsidRPr="00D479C7">
        <w:rPr>
          <w:rFonts w:ascii="Times New Roman" w:eastAsia="Times New Roman" w:hAnsi="Times New Roman" w:cs="Times New Roman"/>
        </w:rPr>
        <w:t>Троян Тетян</w:t>
      </w:r>
      <w:r w:rsidR="5AA848A3" w:rsidRPr="00D479C7">
        <w:rPr>
          <w:rFonts w:ascii="Times New Roman" w:eastAsia="Times New Roman" w:hAnsi="Times New Roman" w:cs="Times New Roman"/>
        </w:rPr>
        <w:t>у</w:t>
      </w:r>
      <w:r w:rsidR="66CDE438" w:rsidRPr="00D479C7">
        <w:rPr>
          <w:rFonts w:ascii="Times New Roman" w:eastAsia="Times New Roman" w:hAnsi="Times New Roman" w:cs="Times New Roman"/>
        </w:rPr>
        <w:t xml:space="preserve"> Євгенівн</w:t>
      </w:r>
      <w:r w:rsidR="47970228" w:rsidRPr="00D479C7">
        <w:rPr>
          <w:rFonts w:ascii="Times New Roman" w:eastAsia="Times New Roman" w:hAnsi="Times New Roman" w:cs="Times New Roman"/>
        </w:rPr>
        <w:t xml:space="preserve">у </w:t>
      </w:r>
      <w:r w:rsidR="66CDE438" w:rsidRPr="00D479C7">
        <w:rPr>
          <w:rFonts w:ascii="Times New Roman" w:eastAsia="Times New Roman" w:hAnsi="Times New Roman" w:cs="Times New Roman"/>
        </w:rPr>
        <w:t>такою</w:t>
      </w:r>
      <w:r w:rsidR="4ED431CB" w:rsidRPr="00D479C7">
        <w:rPr>
          <w:rFonts w:ascii="Times New Roman" w:eastAsia="Times New Roman" w:hAnsi="Times New Roman" w:cs="Times New Roman"/>
        </w:rPr>
        <w:t xml:space="preserve">, що відповідає критеріям, визначеним частиною четвертою статті 8 Закону України «Про Вищий антикорупційний суд». </w:t>
      </w:r>
    </w:p>
    <w:p w14:paraId="58CC9446" w14:textId="77777777" w:rsidR="00276057" w:rsidRPr="00D479C7" w:rsidRDefault="00276057">
      <w:pPr>
        <w:spacing w:after="0" w:line="240" w:lineRule="auto"/>
        <w:ind w:firstLine="720"/>
        <w:jc w:val="both"/>
        <w:rPr>
          <w:rFonts w:ascii="Times New Roman" w:eastAsia="Times New Roman" w:hAnsi="Times New Roman" w:cs="Times New Roman"/>
        </w:rPr>
      </w:pPr>
    </w:p>
    <w:p w14:paraId="3B6121CA" w14:textId="77777777" w:rsidR="00276057" w:rsidRPr="00D479C7" w:rsidRDefault="00276057">
      <w:pPr>
        <w:spacing w:after="0" w:line="240" w:lineRule="auto"/>
        <w:ind w:firstLine="720"/>
        <w:jc w:val="both"/>
        <w:rPr>
          <w:rFonts w:ascii="Times New Roman" w:eastAsia="Times New Roman" w:hAnsi="Times New Roman" w:cs="Times New Roman"/>
        </w:rPr>
      </w:pPr>
    </w:p>
    <w:p w14:paraId="185A0C7D" w14:textId="5EF6EFC4" w:rsidR="00276057" w:rsidRPr="00D479C7" w:rsidRDefault="4ED431CB" w:rsidP="344108D3">
      <w:pPr>
        <w:spacing w:after="0" w:line="240" w:lineRule="auto"/>
        <w:jc w:val="both"/>
        <w:rPr>
          <w:rFonts w:ascii="Times New Roman" w:eastAsia="Times New Roman" w:hAnsi="Times New Roman" w:cs="Times New Roman"/>
        </w:rPr>
      </w:pPr>
      <w:bookmarkStart w:id="6" w:name="_heading=h.4d34og8"/>
      <w:bookmarkEnd w:id="6"/>
      <w:r w:rsidRPr="00D479C7">
        <w:rPr>
          <w:rFonts w:ascii="Times New Roman" w:eastAsia="Times New Roman" w:hAnsi="Times New Roman" w:cs="Times New Roman"/>
        </w:rPr>
        <w:t>Голова Комісії</w:t>
      </w:r>
      <w:r w:rsidR="00012DE8" w:rsidRPr="00D479C7">
        <w:rPr>
          <w:rFonts w:ascii="Times New Roman" w:hAnsi="Times New Roman" w:cs="Times New Roman"/>
        </w:rPr>
        <w:tab/>
      </w:r>
      <w:r w:rsidR="00012DE8" w:rsidRPr="00D479C7">
        <w:rPr>
          <w:rFonts w:ascii="Times New Roman" w:hAnsi="Times New Roman" w:cs="Times New Roman"/>
        </w:rPr>
        <w:tab/>
      </w:r>
      <w:r w:rsidR="05179088" w:rsidRPr="00D479C7">
        <w:rPr>
          <w:rFonts w:ascii="Times New Roman" w:eastAsia="Times New Roman" w:hAnsi="Times New Roman" w:cs="Times New Roman"/>
          <w:color w:val="000000" w:themeColor="text1"/>
        </w:rPr>
        <w:t>Андрій ПАСІЧНИК</w:t>
      </w:r>
      <w:r w:rsidR="00012DE8" w:rsidRPr="00D479C7">
        <w:rPr>
          <w:rFonts w:ascii="Times New Roman" w:hAnsi="Times New Roman" w:cs="Times New Roman"/>
        </w:rPr>
        <w:tab/>
      </w:r>
      <w:r w:rsidR="00012DE8" w:rsidRPr="00D479C7">
        <w:rPr>
          <w:rFonts w:ascii="Times New Roman" w:hAnsi="Times New Roman" w:cs="Times New Roman"/>
        </w:rPr>
        <w:tab/>
      </w:r>
      <w:r w:rsidR="00D479C7">
        <w:rPr>
          <w:rFonts w:ascii="Times New Roman" w:hAnsi="Times New Roman" w:cs="Times New Roman"/>
        </w:rPr>
        <w:tab/>
      </w:r>
      <w:r w:rsidR="00D479C7">
        <w:rPr>
          <w:rFonts w:ascii="Times New Roman" w:hAnsi="Times New Roman" w:cs="Times New Roman"/>
        </w:rPr>
        <w:tab/>
      </w:r>
      <w:r w:rsidRPr="00D479C7">
        <w:rPr>
          <w:rFonts w:ascii="Times New Roman" w:eastAsia="Times New Roman" w:hAnsi="Times New Roman" w:cs="Times New Roman"/>
        </w:rPr>
        <w:t>________________</w:t>
      </w:r>
      <w:r w:rsidR="30C1C7B3" w:rsidRPr="00D479C7">
        <w:rPr>
          <w:rFonts w:ascii="Times New Roman" w:eastAsia="Times New Roman" w:hAnsi="Times New Roman" w:cs="Times New Roman"/>
        </w:rPr>
        <w:t>____</w:t>
      </w:r>
    </w:p>
    <w:p w14:paraId="519DE389" w14:textId="77777777" w:rsidR="00276057" w:rsidRPr="00D479C7" w:rsidRDefault="00012DE8">
      <w:pPr>
        <w:spacing w:after="0" w:line="240" w:lineRule="auto"/>
        <w:ind w:left="7200" w:firstLine="720"/>
        <w:jc w:val="both"/>
        <w:rPr>
          <w:rFonts w:ascii="Times New Roman" w:eastAsia="Times New Roman" w:hAnsi="Times New Roman" w:cs="Times New Roman"/>
        </w:rPr>
      </w:pPr>
      <w:r w:rsidRPr="00D479C7">
        <w:rPr>
          <w:rFonts w:ascii="Times New Roman" w:eastAsia="Times New Roman" w:hAnsi="Times New Roman" w:cs="Times New Roman"/>
        </w:rPr>
        <w:t>(підпис)</w:t>
      </w:r>
    </w:p>
    <w:p w14:paraId="312EED97" w14:textId="77777777" w:rsidR="00276057" w:rsidRPr="00D479C7" w:rsidRDefault="00276057">
      <w:pPr>
        <w:spacing w:after="0" w:line="240" w:lineRule="auto"/>
        <w:ind w:left="7200" w:firstLine="720"/>
        <w:jc w:val="both"/>
        <w:rPr>
          <w:rFonts w:ascii="Times New Roman" w:eastAsia="Times New Roman" w:hAnsi="Times New Roman" w:cs="Times New Roman"/>
        </w:rPr>
      </w:pPr>
    </w:p>
    <w:p w14:paraId="705D8621" w14:textId="77777777" w:rsidR="00276057" w:rsidRPr="00D479C7" w:rsidRDefault="00276057">
      <w:pPr>
        <w:spacing w:after="0" w:line="240" w:lineRule="auto"/>
        <w:jc w:val="both"/>
        <w:rPr>
          <w:rFonts w:ascii="Times New Roman" w:eastAsia="Times New Roman" w:hAnsi="Times New Roman" w:cs="Times New Roman"/>
        </w:rPr>
      </w:pPr>
    </w:p>
    <w:p w14:paraId="4EEF9CBE" w14:textId="754E24E9" w:rsidR="00276057" w:rsidRPr="00D479C7" w:rsidRDefault="4ED431CB">
      <w:pPr>
        <w:spacing w:after="0" w:line="240" w:lineRule="auto"/>
        <w:jc w:val="both"/>
        <w:rPr>
          <w:rFonts w:ascii="Times New Roman" w:eastAsia="Times New Roman" w:hAnsi="Times New Roman" w:cs="Times New Roman"/>
        </w:rPr>
      </w:pPr>
      <w:r w:rsidRPr="00D479C7">
        <w:rPr>
          <w:rFonts w:ascii="Times New Roman" w:eastAsia="Times New Roman" w:hAnsi="Times New Roman" w:cs="Times New Roman"/>
        </w:rPr>
        <w:t>Голова ГРМЕ</w:t>
      </w:r>
      <w:r w:rsidR="00012DE8" w:rsidRPr="00D479C7">
        <w:rPr>
          <w:rFonts w:ascii="Times New Roman" w:hAnsi="Times New Roman" w:cs="Times New Roman"/>
        </w:rPr>
        <w:tab/>
      </w:r>
      <w:r w:rsidR="00012DE8" w:rsidRPr="00D479C7">
        <w:rPr>
          <w:rFonts w:ascii="Times New Roman" w:hAnsi="Times New Roman" w:cs="Times New Roman"/>
        </w:rPr>
        <w:tab/>
      </w:r>
      <w:r w:rsidR="00F41E1A">
        <w:rPr>
          <w:rFonts w:ascii="Times New Roman" w:hAnsi="Times New Roman" w:cs="Times New Roman"/>
        </w:rPr>
        <w:tab/>
      </w:r>
      <w:r w:rsidRPr="00D479C7">
        <w:rPr>
          <w:rFonts w:ascii="Times New Roman" w:eastAsia="Times New Roman" w:hAnsi="Times New Roman" w:cs="Times New Roman"/>
        </w:rPr>
        <w:t xml:space="preserve">Роберт </w:t>
      </w:r>
      <w:proofErr w:type="spellStart"/>
      <w:r w:rsidRPr="00D479C7">
        <w:rPr>
          <w:rFonts w:ascii="Times New Roman" w:eastAsia="Times New Roman" w:hAnsi="Times New Roman" w:cs="Times New Roman"/>
        </w:rPr>
        <w:t>Гайн</w:t>
      </w:r>
      <w:proofErr w:type="spellEnd"/>
      <w:r w:rsidRPr="00D479C7">
        <w:rPr>
          <w:rFonts w:ascii="Times New Roman" w:eastAsia="Times New Roman" w:hAnsi="Times New Roman" w:cs="Times New Roman"/>
        </w:rPr>
        <w:t xml:space="preserve"> БРУКХАЙЗЕН</w:t>
      </w:r>
      <w:r w:rsidR="00D479C7">
        <w:rPr>
          <w:rFonts w:ascii="Times New Roman" w:hAnsi="Times New Roman" w:cs="Times New Roman"/>
        </w:rPr>
        <w:tab/>
      </w:r>
      <w:r w:rsidR="00D479C7">
        <w:rPr>
          <w:rFonts w:ascii="Times New Roman" w:hAnsi="Times New Roman" w:cs="Times New Roman"/>
        </w:rPr>
        <w:tab/>
        <w:t>_______</w:t>
      </w:r>
      <w:r w:rsidRPr="00D479C7">
        <w:rPr>
          <w:rFonts w:ascii="Times New Roman" w:eastAsia="Times New Roman" w:hAnsi="Times New Roman" w:cs="Times New Roman"/>
        </w:rPr>
        <w:t>_____________</w:t>
      </w:r>
    </w:p>
    <w:p w14:paraId="595D0F7F" w14:textId="77777777" w:rsidR="00451941" w:rsidRPr="00D479C7" w:rsidRDefault="00451941" w:rsidP="00451941">
      <w:pPr>
        <w:spacing w:after="0" w:line="240" w:lineRule="auto"/>
        <w:ind w:left="7200" w:firstLine="720"/>
        <w:jc w:val="both"/>
        <w:rPr>
          <w:rFonts w:ascii="Times New Roman" w:eastAsia="Times New Roman" w:hAnsi="Times New Roman" w:cs="Times New Roman"/>
        </w:rPr>
      </w:pPr>
      <w:r w:rsidRPr="00D479C7">
        <w:rPr>
          <w:rFonts w:ascii="Times New Roman" w:eastAsia="Times New Roman" w:hAnsi="Times New Roman" w:cs="Times New Roman"/>
        </w:rPr>
        <w:t>(підпис)</w:t>
      </w:r>
    </w:p>
    <w:sectPr w:rsidR="00451941" w:rsidRPr="00D479C7" w:rsidSect="008124AF">
      <w:headerReference w:type="default" r:id="rId10"/>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6E2B9" w14:textId="77777777" w:rsidR="001129CA" w:rsidRDefault="001129CA">
      <w:pPr>
        <w:spacing w:after="0" w:line="240" w:lineRule="auto"/>
      </w:pPr>
      <w:r>
        <w:separator/>
      </w:r>
    </w:p>
  </w:endnote>
  <w:endnote w:type="continuationSeparator" w:id="0">
    <w:p w14:paraId="7804EA4D" w14:textId="77777777" w:rsidR="001129CA" w:rsidRDefault="0011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3AD82" w14:textId="77777777" w:rsidR="001129CA" w:rsidRDefault="001129CA">
      <w:pPr>
        <w:spacing w:after="0" w:line="240" w:lineRule="auto"/>
      </w:pPr>
      <w:r>
        <w:separator/>
      </w:r>
    </w:p>
  </w:footnote>
  <w:footnote w:type="continuationSeparator" w:id="0">
    <w:p w14:paraId="0C70056C" w14:textId="77777777" w:rsidR="001129CA" w:rsidRDefault="00112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4471" w14:textId="77777777" w:rsidR="00276057" w:rsidRDefault="00012DE8">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C2880">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78A05FF7" w14:textId="77777777" w:rsidR="00276057" w:rsidRDefault="00276057">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4EE"/>
    <w:multiLevelType w:val="hybridMultilevel"/>
    <w:tmpl w:val="0B8C63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9413D4"/>
    <w:multiLevelType w:val="multilevel"/>
    <w:tmpl w:val="BFA8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C0C"/>
    <w:multiLevelType w:val="multilevel"/>
    <w:tmpl w:val="45205A82"/>
    <w:lvl w:ilvl="0">
      <w:start w:val="1"/>
      <w:numFmt w:val="decimal"/>
      <w:lvlText w:val="%1."/>
      <w:lvlJc w:val="right"/>
      <w:pPr>
        <w:ind w:left="720" w:hanging="360"/>
      </w:pPr>
      <w:rPr>
        <w:u w:val="none"/>
      </w:rPr>
    </w:lvl>
    <w:lvl w:ilvl="1">
      <w:start w:val="1"/>
      <w:numFmt w:val="decimal"/>
      <w:lvlText w:val="%1.%2."/>
      <w:lvlJc w:val="right"/>
      <w:pPr>
        <w:ind w:left="1440" w:hanging="360"/>
      </w:pPr>
      <w:rPr>
        <w:b/>
        <w:bCs/>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CD1177E"/>
    <w:multiLevelType w:val="hybridMultilevel"/>
    <w:tmpl w:val="004824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57"/>
    <w:rsid w:val="000110EF"/>
    <w:rsid w:val="00012DE8"/>
    <w:rsid w:val="000622B4"/>
    <w:rsid w:val="00082E79"/>
    <w:rsid w:val="000E679A"/>
    <w:rsid w:val="00107550"/>
    <w:rsid w:val="001129CA"/>
    <w:rsid w:val="00115033"/>
    <w:rsid w:val="00120B0E"/>
    <w:rsid w:val="00137609"/>
    <w:rsid w:val="001C2245"/>
    <w:rsid w:val="001F4D1E"/>
    <w:rsid w:val="00205534"/>
    <w:rsid w:val="00206A9E"/>
    <w:rsid w:val="00222259"/>
    <w:rsid w:val="002450E2"/>
    <w:rsid w:val="00251C8A"/>
    <w:rsid w:val="00276057"/>
    <w:rsid w:val="002C717C"/>
    <w:rsid w:val="002C7D4E"/>
    <w:rsid w:val="002D4637"/>
    <w:rsid w:val="003451C2"/>
    <w:rsid w:val="00384C23"/>
    <w:rsid w:val="003860F7"/>
    <w:rsid w:val="003A2C92"/>
    <w:rsid w:val="003B0D48"/>
    <w:rsid w:val="003C10F2"/>
    <w:rsid w:val="003C19E6"/>
    <w:rsid w:val="003F4230"/>
    <w:rsid w:val="003F5B6C"/>
    <w:rsid w:val="004003D1"/>
    <w:rsid w:val="00406366"/>
    <w:rsid w:val="00451941"/>
    <w:rsid w:val="004A61CC"/>
    <w:rsid w:val="00592C81"/>
    <w:rsid w:val="005D3C23"/>
    <w:rsid w:val="005F50C4"/>
    <w:rsid w:val="006123E1"/>
    <w:rsid w:val="00627D81"/>
    <w:rsid w:val="006305F1"/>
    <w:rsid w:val="0063634B"/>
    <w:rsid w:val="0064451C"/>
    <w:rsid w:val="00656132"/>
    <w:rsid w:val="00680570"/>
    <w:rsid w:val="006B5617"/>
    <w:rsid w:val="006C1B7C"/>
    <w:rsid w:val="006C3ACE"/>
    <w:rsid w:val="00716C56"/>
    <w:rsid w:val="00751707"/>
    <w:rsid w:val="00760766"/>
    <w:rsid w:val="007712B7"/>
    <w:rsid w:val="007B4ED0"/>
    <w:rsid w:val="008124AF"/>
    <w:rsid w:val="008147AE"/>
    <w:rsid w:val="008735E9"/>
    <w:rsid w:val="00884B91"/>
    <w:rsid w:val="008A109C"/>
    <w:rsid w:val="008C2880"/>
    <w:rsid w:val="008E6201"/>
    <w:rsid w:val="008F399D"/>
    <w:rsid w:val="00900F8D"/>
    <w:rsid w:val="00907C39"/>
    <w:rsid w:val="009345B5"/>
    <w:rsid w:val="009819AF"/>
    <w:rsid w:val="009A10D3"/>
    <w:rsid w:val="009C353C"/>
    <w:rsid w:val="009CDDF0"/>
    <w:rsid w:val="009F1A2A"/>
    <w:rsid w:val="00A1570D"/>
    <w:rsid w:val="00A20E9A"/>
    <w:rsid w:val="00A75676"/>
    <w:rsid w:val="00A95969"/>
    <w:rsid w:val="00AE5FB1"/>
    <w:rsid w:val="00B057C0"/>
    <w:rsid w:val="00B3289E"/>
    <w:rsid w:val="00B649F0"/>
    <w:rsid w:val="00B76D61"/>
    <w:rsid w:val="00BC05E5"/>
    <w:rsid w:val="00C17175"/>
    <w:rsid w:val="00C64F2C"/>
    <w:rsid w:val="00CB7955"/>
    <w:rsid w:val="00CE692B"/>
    <w:rsid w:val="00D479C7"/>
    <w:rsid w:val="00D56058"/>
    <w:rsid w:val="00DC5B4E"/>
    <w:rsid w:val="00DE3673"/>
    <w:rsid w:val="00DF5F23"/>
    <w:rsid w:val="00E41614"/>
    <w:rsid w:val="00E87258"/>
    <w:rsid w:val="00EDD90F"/>
    <w:rsid w:val="00EF1D3D"/>
    <w:rsid w:val="00EF4AE2"/>
    <w:rsid w:val="00F12984"/>
    <w:rsid w:val="00F23B51"/>
    <w:rsid w:val="00F41E1A"/>
    <w:rsid w:val="00F563AE"/>
    <w:rsid w:val="00F84A04"/>
    <w:rsid w:val="011256D0"/>
    <w:rsid w:val="01308B07"/>
    <w:rsid w:val="01D442C1"/>
    <w:rsid w:val="02576F28"/>
    <w:rsid w:val="02BE8779"/>
    <w:rsid w:val="03AAA506"/>
    <w:rsid w:val="03CE3114"/>
    <w:rsid w:val="03ED4A2D"/>
    <w:rsid w:val="05179088"/>
    <w:rsid w:val="05484D83"/>
    <w:rsid w:val="059F77B8"/>
    <w:rsid w:val="05FF16E1"/>
    <w:rsid w:val="06E26D11"/>
    <w:rsid w:val="07496633"/>
    <w:rsid w:val="07DDA15D"/>
    <w:rsid w:val="0888C469"/>
    <w:rsid w:val="08B8FFC6"/>
    <w:rsid w:val="0974B9EC"/>
    <w:rsid w:val="09ACE690"/>
    <w:rsid w:val="0A3A1D85"/>
    <w:rsid w:val="0BD33E35"/>
    <w:rsid w:val="0BF039C8"/>
    <w:rsid w:val="0C8836F9"/>
    <w:rsid w:val="0CF84FDF"/>
    <w:rsid w:val="0DDC6086"/>
    <w:rsid w:val="0F50D2B3"/>
    <w:rsid w:val="10719305"/>
    <w:rsid w:val="10BDC342"/>
    <w:rsid w:val="10FC091D"/>
    <w:rsid w:val="116B36A0"/>
    <w:rsid w:val="12493338"/>
    <w:rsid w:val="12A55BA2"/>
    <w:rsid w:val="12B5B060"/>
    <w:rsid w:val="1361991B"/>
    <w:rsid w:val="1470C0A9"/>
    <w:rsid w:val="15254ED4"/>
    <w:rsid w:val="15369F9D"/>
    <w:rsid w:val="187EB359"/>
    <w:rsid w:val="18DB6625"/>
    <w:rsid w:val="18F30F36"/>
    <w:rsid w:val="19B4AC65"/>
    <w:rsid w:val="19DB8524"/>
    <w:rsid w:val="19E1AB2F"/>
    <w:rsid w:val="1A2081E9"/>
    <w:rsid w:val="1B237D96"/>
    <w:rsid w:val="1B3B6A0E"/>
    <w:rsid w:val="1B624199"/>
    <w:rsid w:val="1B9B92EC"/>
    <w:rsid w:val="1BC797C3"/>
    <w:rsid w:val="1BFF04EF"/>
    <w:rsid w:val="1CBD23CB"/>
    <w:rsid w:val="1CF484DD"/>
    <w:rsid w:val="1D90B4F2"/>
    <w:rsid w:val="1E15C275"/>
    <w:rsid w:val="1E46B7D2"/>
    <w:rsid w:val="1FFCE9BF"/>
    <w:rsid w:val="200BC300"/>
    <w:rsid w:val="20663CFF"/>
    <w:rsid w:val="206AD39E"/>
    <w:rsid w:val="216BC662"/>
    <w:rsid w:val="21827986"/>
    <w:rsid w:val="21854ED4"/>
    <w:rsid w:val="21864F6C"/>
    <w:rsid w:val="21C3DEAB"/>
    <w:rsid w:val="222C42FD"/>
    <w:rsid w:val="22CEA69D"/>
    <w:rsid w:val="2342FE9B"/>
    <w:rsid w:val="23BD8635"/>
    <w:rsid w:val="251F8CC5"/>
    <w:rsid w:val="25926779"/>
    <w:rsid w:val="25A75B7B"/>
    <w:rsid w:val="25D388E1"/>
    <w:rsid w:val="25FEF7B4"/>
    <w:rsid w:val="2624EA72"/>
    <w:rsid w:val="26D01F91"/>
    <w:rsid w:val="27084298"/>
    <w:rsid w:val="2725EF30"/>
    <w:rsid w:val="273477FC"/>
    <w:rsid w:val="27E53604"/>
    <w:rsid w:val="28F64EE9"/>
    <w:rsid w:val="2A2402F2"/>
    <w:rsid w:val="2AA6306F"/>
    <w:rsid w:val="2B897AC9"/>
    <w:rsid w:val="2C10E537"/>
    <w:rsid w:val="2C94F325"/>
    <w:rsid w:val="2D164026"/>
    <w:rsid w:val="2D9459FC"/>
    <w:rsid w:val="2E68819B"/>
    <w:rsid w:val="2E9418E7"/>
    <w:rsid w:val="2F4EF787"/>
    <w:rsid w:val="2F6789F1"/>
    <w:rsid w:val="2FFF64E5"/>
    <w:rsid w:val="300BD667"/>
    <w:rsid w:val="300D6E78"/>
    <w:rsid w:val="30C1C7B3"/>
    <w:rsid w:val="31563D5E"/>
    <w:rsid w:val="31E1F60C"/>
    <w:rsid w:val="321D12AC"/>
    <w:rsid w:val="32427F65"/>
    <w:rsid w:val="3337D2E5"/>
    <w:rsid w:val="335FA16C"/>
    <w:rsid w:val="344108D3"/>
    <w:rsid w:val="348156B5"/>
    <w:rsid w:val="34BECB1C"/>
    <w:rsid w:val="34CF7BC2"/>
    <w:rsid w:val="35B3EE29"/>
    <w:rsid w:val="36195E40"/>
    <w:rsid w:val="38512F8E"/>
    <w:rsid w:val="38F8F965"/>
    <w:rsid w:val="39D82DAF"/>
    <w:rsid w:val="3A37E1A9"/>
    <w:rsid w:val="3A54A6CD"/>
    <w:rsid w:val="3B00DA5A"/>
    <w:rsid w:val="3C1D88BA"/>
    <w:rsid w:val="3C427D38"/>
    <w:rsid w:val="3C7F32AA"/>
    <w:rsid w:val="3D3D2C3C"/>
    <w:rsid w:val="3DA84A8D"/>
    <w:rsid w:val="3DC6B99D"/>
    <w:rsid w:val="3DDAE68D"/>
    <w:rsid w:val="3E2F4A8F"/>
    <w:rsid w:val="3F459FE7"/>
    <w:rsid w:val="40B2E603"/>
    <w:rsid w:val="41EB82D7"/>
    <w:rsid w:val="42B134FE"/>
    <w:rsid w:val="42B1DAF1"/>
    <w:rsid w:val="440122A1"/>
    <w:rsid w:val="4429C7FE"/>
    <w:rsid w:val="455810B2"/>
    <w:rsid w:val="45A62ED4"/>
    <w:rsid w:val="45E33E40"/>
    <w:rsid w:val="45E5E326"/>
    <w:rsid w:val="466AC602"/>
    <w:rsid w:val="47970228"/>
    <w:rsid w:val="47B7419D"/>
    <w:rsid w:val="485BD2B4"/>
    <w:rsid w:val="48BBCF41"/>
    <w:rsid w:val="493CE828"/>
    <w:rsid w:val="49771EE5"/>
    <w:rsid w:val="497DFC7C"/>
    <w:rsid w:val="49EB502A"/>
    <w:rsid w:val="4A372CC5"/>
    <w:rsid w:val="4B774B28"/>
    <w:rsid w:val="4B919FB1"/>
    <w:rsid w:val="4BE2EEDF"/>
    <w:rsid w:val="4C711A39"/>
    <w:rsid w:val="4CA30623"/>
    <w:rsid w:val="4D23C63F"/>
    <w:rsid w:val="4D25472C"/>
    <w:rsid w:val="4ED431CB"/>
    <w:rsid w:val="4F130C31"/>
    <w:rsid w:val="4F9914EB"/>
    <w:rsid w:val="4FCDB695"/>
    <w:rsid w:val="4FE2C395"/>
    <w:rsid w:val="50AB8ABC"/>
    <w:rsid w:val="50EF5404"/>
    <w:rsid w:val="51456451"/>
    <w:rsid w:val="5235D6A3"/>
    <w:rsid w:val="536C01E1"/>
    <w:rsid w:val="53FBFA10"/>
    <w:rsid w:val="540EED4E"/>
    <w:rsid w:val="5465315F"/>
    <w:rsid w:val="5514DB91"/>
    <w:rsid w:val="551CEB9F"/>
    <w:rsid w:val="557D7AFA"/>
    <w:rsid w:val="55A85239"/>
    <w:rsid w:val="56263D82"/>
    <w:rsid w:val="57004BB2"/>
    <w:rsid w:val="577DEDC4"/>
    <w:rsid w:val="578FBA56"/>
    <w:rsid w:val="58277AFB"/>
    <w:rsid w:val="586836D5"/>
    <w:rsid w:val="5AA848A3"/>
    <w:rsid w:val="5ABA3A5B"/>
    <w:rsid w:val="5B520917"/>
    <w:rsid w:val="5C9CF52F"/>
    <w:rsid w:val="5CD59F4A"/>
    <w:rsid w:val="5D04EFEC"/>
    <w:rsid w:val="5E277996"/>
    <w:rsid w:val="5EC7E4D5"/>
    <w:rsid w:val="5F49E327"/>
    <w:rsid w:val="5FC95445"/>
    <w:rsid w:val="60AC562B"/>
    <w:rsid w:val="6123E7B8"/>
    <w:rsid w:val="62BADA9B"/>
    <w:rsid w:val="62DC9209"/>
    <w:rsid w:val="6332268C"/>
    <w:rsid w:val="640714BE"/>
    <w:rsid w:val="64A92790"/>
    <w:rsid w:val="64C0505C"/>
    <w:rsid w:val="657352E2"/>
    <w:rsid w:val="66B08BC6"/>
    <w:rsid w:val="66CDE438"/>
    <w:rsid w:val="6731B585"/>
    <w:rsid w:val="687CFB8D"/>
    <w:rsid w:val="68D8235B"/>
    <w:rsid w:val="68F73947"/>
    <w:rsid w:val="690286CC"/>
    <w:rsid w:val="69FC2D39"/>
    <w:rsid w:val="6A478A57"/>
    <w:rsid w:val="6A713BBC"/>
    <w:rsid w:val="6A8F853D"/>
    <w:rsid w:val="6B1F50BC"/>
    <w:rsid w:val="6B67025F"/>
    <w:rsid w:val="6B9A7BAB"/>
    <w:rsid w:val="6C8B63B6"/>
    <w:rsid w:val="6C920D51"/>
    <w:rsid w:val="6CA464AF"/>
    <w:rsid w:val="6CE60FFE"/>
    <w:rsid w:val="6EF42140"/>
    <w:rsid w:val="6EF9A577"/>
    <w:rsid w:val="6F7D4A7B"/>
    <w:rsid w:val="70686F24"/>
    <w:rsid w:val="716BC8E9"/>
    <w:rsid w:val="7180657F"/>
    <w:rsid w:val="71906488"/>
    <w:rsid w:val="71B937E9"/>
    <w:rsid w:val="7225C39C"/>
    <w:rsid w:val="737CF995"/>
    <w:rsid w:val="73F65B6B"/>
    <w:rsid w:val="74B6DD9F"/>
    <w:rsid w:val="751741FC"/>
    <w:rsid w:val="752068A6"/>
    <w:rsid w:val="7593605B"/>
    <w:rsid w:val="759DD156"/>
    <w:rsid w:val="760F8380"/>
    <w:rsid w:val="7621622B"/>
    <w:rsid w:val="76571894"/>
    <w:rsid w:val="7744E9D1"/>
    <w:rsid w:val="77C25615"/>
    <w:rsid w:val="79409B66"/>
    <w:rsid w:val="79560776"/>
    <w:rsid w:val="79D83049"/>
    <w:rsid w:val="79F1CCA5"/>
    <w:rsid w:val="7A3DE06F"/>
    <w:rsid w:val="7A6D92EA"/>
    <w:rsid w:val="7C6AC19C"/>
    <w:rsid w:val="7E08D2EB"/>
    <w:rsid w:val="7F16C0EE"/>
    <w:rsid w:val="7F2EA5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4469"/>
  <w15:docId w15:val="{D89184C9-84E7-48E9-8339-456DE385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F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0A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0A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0A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0A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0A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0A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0A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0A6E"/>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0"/>
    <w:tblPr>
      <w:tblCellMar>
        <w:top w:w="0" w:type="dxa"/>
        <w:left w:w="0" w:type="dxa"/>
        <w:bottom w:w="0" w:type="dxa"/>
        <w:right w:w="0" w:type="dxa"/>
      </w:tblCellMar>
    </w:tblPr>
  </w:style>
  <w:style w:type="character" w:customStyle="1" w:styleId="10">
    <w:name w:val="Заголовок 1 Знак"/>
    <w:basedOn w:val="a0"/>
    <w:link w:val="1"/>
    <w:uiPriority w:val="9"/>
    <w:rsid w:val="00DF0A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0A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0A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0A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0A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0A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0A6E"/>
    <w:rPr>
      <w:rFonts w:eastAsiaTheme="majorEastAsia" w:cstheme="majorBidi"/>
      <w:color w:val="595959" w:themeColor="text1" w:themeTint="A6"/>
    </w:rPr>
  </w:style>
  <w:style w:type="character" w:customStyle="1" w:styleId="80">
    <w:name w:val="Заголовок 8 Знак"/>
    <w:basedOn w:val="a0"/>
    <w:link w:val="8"/>
    <w:uiPriority w:val="9"/>
    <w:semiHidden/>
    <w:rsid w:val="00DF0A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0A6E"/>
    <w:rPr>
      <w:rFonts w:eastAsiaTheme="majorEastAsia" w:cstheme="majorBidi"/>
      <w:color w:val="272727" w:themeColor="text1" w:themeTint="D8"/>
    </w:rPr>
  </w:style>
  <w:style w:type="character" w:customStyle="1" w:styleId="a4">
    <w:name w:val="Назва Знак"/>
    <w:basedOn w:val="a0"/>
    <w:link w:val="a3"/>
    <w:uiPriority w:val="10"/>
    <w:rsid w:val="00DF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DF0A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F0A6E"/>
    <w:pPr>
      <w:spacing w:before="160"/>
      <w:jc w:val="center"/>
    </w:pPr>
    <w:rPr>
      <w:i/>
      <w:iCs/>
      <w:color w:val="404040" w:themeColor="text1" w:themeTint="BF"/>
    </w:rPr>
  </w:style>
  <w:style w:type="character" w:customStyle="1" w:styleId="a8">
    <w:name w:val="Цитата Знак"/>
    <w:basedOn w:val="a0"/>
    <w:link w:val="a7"/>
    <w:uiPriority w:val="29"/>
    <w:rsid w:val="00DF0A6E"/>
    <w:rPr>
      <w:i/>
      <w:iCs/>
      <w:color w:val="404040" w:themeColor="text1" w:themeTint="BF"/>
    </w:rPr>
  </w:style>
  <w:style w:type="paragraph" w:styleId="a9">
    <w:name w:val="List Paragraph"/>
    <w:basedOn w:val="a"/>
    <w:uiPriority w:val="34"/>
    <w:qFormat/>
    <w:rsid w:val="00DF0A6E"/>
    <w:pPr>
      <w:ind w:left="720"/>
      <w:contextualSpacing/>
    </w:pPr>
  </w:style>
  <w:style w:type="character" w:styleId="aa">
    <w:name w:val="Intense Emphasis"/>
    <w:basedOn w:val="a0"/>
    <w:uiPriority w:val="21"/>
    <w:qFormat/>
    <w:rsid w:val="00DF0A6E"/>
    <w:rPr>
      <w:i/>
      <w:iCs/>
      <w:color w:val="0F4761" w:themeColor="accent1" w:themeShade="BF"/>
    </w:rPr>
  </w:style>
  <w:style w:type="paragraph" w:styleId="ab">
    <w:name w:val="Intense Quote"/>
    <w:basedOn w:val="a"/>
    <w:next w:val="a"/>
    <w:link w:val="ac"/>
    <w:uiPriority w:val="30"/>
    <w:qFormat/>
    <w:rsid w:val="00DF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F0A6E"/>
    <w:rPr>
      <w:i/>
      <w:iCs/>
      <w:color w:val="0F4761" w:themeColor="accent1" w:themeShade="BF"/>
    </w:rPr>
  </w:style>
  <w:style w:type="character" w:styleId="ad">
    <w:name w:val="Intense Reference"/>
    <w:basedOn w:val="a0"/>
    <w:uiPriority w:val="32"/>
    <w:qFormat/>
    <w:rsid w:val="00DF0A6E"/>
    <w:rPr>
      <w:b/>
      <w:bCs/>
      <w:smallCaps/>
      <w:color w:val="0F4761" w:themeColor="accent1" w:themeShade="BF"/>
      <w:spacing w:val="5"/>
    </w:rPr>
  </w:style>
  <w:style w:type="table" w:styleId="ae">
    <w:name w:val="Table Grid"/>
    <w:basedOn w:val="a1"/>
    <w:uiPriority w:val="39"/>
    <w:rsid w:val="0012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47A8D"/>
    <w:rPr>
      <w:color w:val="467886" w:themeColor="hyperlink"/>
      <w:u w:val="single"/>
    </w:rPr>
  </w:style>
  <w:style w:type="character" w:customStyle="1" w:styleId="11">
    <w:name w:val="Незакрита згадка1"/>
    <w:basedOn w:val="a0"/>
    <w:uiPriority w:val="99"/>
    <w:semiHidden/>
    <w:unhideWhenUsed/>
    <w:rsid w:val="00747A8D"/>
    <w:rPr>
      <w:color w:val="605E5C"/>
      <w:shd w:val="clear" w:color="auto" w:fill="E1DFDD"/>
    </w:rPr>
  </w:style>
  <w:style w:type="character" w:styleId="af0">
    <w:name w:val="annotation reference"/>
    <w:basedOn w:val="a0"/>
    <w:uiPriority w:val="99"/>
    <w:semiHidden/>
    <w:unhideWhenUsed/>
    <w:rsid w:val="006A4C02"/>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ітки Знак"/>
    <w:basedOn w:val="a0"/>
    <w:link w:val="af1"/>
    <w:uiPriority w:val="99"/>
    <w:semiHidden/>
    <w:rPr>
      <w:sz w:val="20"/>
      <w:szCs w:val="20"/>
    </w:rPr>
  </w:style>
  <w:style w:type="paragraph" w:styleId="af3">
    <w:name w:val="Normal (Web)"/>
    <w:basedOn w:val="a"/>
    <w:uiPriority w:val="99"/>
    <w:semiHidden/>
    <w:unhideWhenUsed/>
    <w:rsid w:val="00876D6C"/>
    <w:pPr>
      <w:spacing w:before="100" w:beforeAutospacing="1" w:after="100" w:afterAutospacing="1" w:line="240" w:lineRule="auto"/>
    </w:pPr>
    <w:rPr>
      <w:rFonts w:ascii="Times New Roman" w:eastAsia="Times New Roman" w:hAnsi="Times New Roman" w:cs="Times New Roman"/>
    </w:rPr>
  </w:style>
  <w:style w:type="table" w:customStyle="1" w:styleId="af4">
    <w:basedOn w:val="a1"/>
    <w:tblPr>
      <w:tblStyleRowBandSize w:val="1"/>
      <w:tblStyleColBandSize w:val="1"/>
      <w:tblCellMar>
        <w:top w:w="15" w:type="dxa"/>
        <w:left w:w="15" w:type="dxa"/>
        <w:bottom w:w="15" w:type="dxa"/>
        <w:right w:w="15" w:type="dxa"/>
      </w:tblCellMar>
    </w:tblPr>
  </w:style>
  <w:style w:type="table" w:customStyle="1" w:styleId="af5">
    <w:basedOn w:val="a1"/>
    <w:tblPr>
      <w:tblStyleRowBandSize w:val="1"/>
      <w:tblStyleColBandSize w:val="1"/>
      <w:tblCellMar>
        <w:top w:w="15" w:type="dxa"/>
        <w:left w:w="15" w:type="dxa"/>
        <w:bottom w:w="15" w:type="dxa"/>
        <w:right w:w="15" w:type="dxa"/>
      </w:tblCellMar>
    </w:tblPr>
  </w:style>
  <w:style w:type="table" w:customStyle="1" w:styleId="af6">
    <w:basedOn w:val="a1"/>
    <w:tblPr>
      <w:tblStyleRowBandSize w:val="1"/>
      <w:tblStyleColBandSize w:val="1"/>
      <w:tblCellMar>
        <w:top w:w="100" w:type="dxa"/>
        <w:left w:w="100" w:type="dxa"/>
        <w:bottom w:w="100" w:type="dxa"/>
        <w:right w:w="100" w:type="dxa"/>
      </w:tblCellMar>
    </w:tblPr>
  </w:style>
  <w:style w:type="paragraph" w:styleId="af7">
    <w:name w:val="header"/>
    <w:basedOn w:val="a"/>
    <w:link w:val="af8"/>
    <w:uiPriority w:val="99"/>
    <w:unhideWhenUsed/>
    <w:rsid w:val="005E57AB"/>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5E57AB"/>
  </w:style>
  <w:style w:type="paragraph" w:styleId="af9">
    <w:name w:val="footer"/>
    <w:basedOn w:val="a"/>
    <w:link w:val="afa"/>
    <w:uiPriority w:val="99"/>
    <w:unhideWhenUsed/>
    <w:rsid w:val="005E57AB"/>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5E57AB"/>
  </w:style>
  <w:style w:type="paragraph" w:styleId="afb">
    <w:name w:val="Balloon Text"/>
    <w:basedOn w:val="a"/>
    <w:link w:val="afc"/>
    <w:uiPriority w:val="99"/>
    <w:semiHidden/>
    <w:unhideWhenUsed/>
    <w:rsid w:val="00326F67"/>
    <w:pPr>
      <w:spacing w:after="0" w:line="240" w:lineRule="auto"/>
    </w:pPr>
    <w:rPr>
      <w:rFonts w:ascii="Segoe UI" w:hAnsi="Segoe UI" w:cs="Segoe UI"/>
      <w:sz w:val="18"/>
      <w:szCs w:val="18"/>
    </w:rPr>
  </w:style>
  <w:style w:type="character" w:customStyle="1" w:styleId="afc">
    <w:name w:val="Текст у виносці Знак"/>
    <w:basedOn w:val="a0"/>
    <w:link w:val="afb"/>
    <w:uiPriority w:val="99"/>
    <w:semiHidden/>
    <w:rsid w:val="00326F67"/>
    <w:rPr>
      <w:rFonts w:ascii="Segoe UI" w:hAnsi="Segoe UI" w:cs="Segoe UI"/>
      <w:sz w:val="18"/>
      <w:szCs w:val="18"/>
    </w:rPr>
  </w:style>
  <w:style w:type="character" w:customStyle="1" w:styleId="21">
    <w:name w:val="Незакрита згадка2"/>
    <w:basedOn w:val="a0"/>
    <w:uiPriority w:val="99"/>
    <w:semiHidden/>
    <w:unhideWhenUsed/>
    <w:rsid w:val="00206A9E"/>
    <w:rPr>
      <w:color w:val="605E5C"/>
      <w:shd w:val="clear" w:color="auto" w:fill="E1DFDD"/>
    </w:rPr>
  </w:style>
  <w:style w:type="paragraph" w:customStyle="1" w:styleId="rtejustify">
    <w:name w:val="rtejustify"/>
    <w:basedOn w:val="a"/>
    <w:rsid w:val="003451C2"/>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normaltextrun">
    <w:name w:val="normaltextrun"/>
    <w:basedOn w:val="a0"/>
    <w:rsid w:val="008147AE"/>
  </w:style>
  <w:style w:type="character" w:styleId="afd">
    <w:name w:val="FollowedHyperlink"/>
    <w:basedOn w:val="a0"/>
    <w:uiPriority w:val="99"/>
    <w:semiHidden/>
    <w:unhideWhenUsed/>
    <w:rsid w:val="00120B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8YrFBtzVf1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QjbASpmY4uOCNqm9xEqeF9fOw==">CgMxLjAyCGguZ2pkZ3hzMgloLjFmb2I5dGUyCWguM3pueXNoNzIJaC4yZXQ5MnAwMghoLnR5amN3dDIJaC4zZHk2dmttMgloLjF0M2g1c2YyCWguNGQzNG9nODgAciExSzdZYl9KS1Z4WC1qSXVreWNGQWRmYWtKYlNNd1hsUlg=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8679</Words>
  <Characters>4948</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Світлана Юріївна</dc:creator>
  <cp:lastModifiedBy>Василенко Наталія Іванівна</cp:lastModifiedBy>
  <cp:revision>2</cp:revision>
  <cp:lastPrinted>2025-03-21T06:25:00Z</cp:lastPrinted>
  <dcterms:created xsi:type="dcterms:W3CDTF">2026-05-26T06:52:00Z</dcterms:created>
  <dcterms:modified xsi:type="dcterms:W3CDTF">2026-05-26T06:52:00Z</dcterms:modified>
</cp:coreProperties>
</file>