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6719" w:rsidRPr="0092278B" w:rsidRDefault="00C36719" w:rsidP="00C36719">
      <w:pPr>
        <w:pBdr>
          <w:top w:val="nil"/>
          <w:left w:val="nil"/>
          <w:bottom w:val="nil"/>
          <w:right w:val="nil"/>
          <w:between w:val="nil"/>
        </w:pBdr>
        <w:ind w:left="4517" w:right="4200" w:hanging="689"/>
        <w:jc w:val="center"/>
        <w:rPr>
          <w:sz w:val="28"/>
          <w:szCs w:val="28"/>
        </w:rPr>
      </w:pPr>
      <w:r w:rsidRPr="0092278B">
        <w:rPr>
          <w:noProof/>
          <w:sz w:val="28"/>
          <w:szCs w:val="28"/>
        </w:rPr>
        <w:drawing>
          <wp:inline distT="0" distB="0" distL="114300" distR="114300" wp14:anchorId="20D55B7B" wp14:editId="342335CE">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C36719" w:rsidRPr="0092278B" w:rsidRDefault="00C36719" w:rsidP="00C36719">
      <w:pPr>
        <w:pBdr>
          <w:top w:val="nil"/>
          <w:left w:val="nil"/>
          <w:bottom w:val="nil"/>
          <w:right w:val="nil"/>
          <w:between w:val="nil"/>
        </w:pBdr>
        <w:jc w:val="center"/>
        <w:rPr>
          <w:sz w:val="28"/>
          <w:szCs w:val="28"/>
        </w:rPr>
      </w:pPr>
    </w:p>
    <w:p w:rsidR="00C36719" w:rsidRPr="0092278B" w:rsidRDefault="00C36719" w:rsidP="00C36719">
      <w:pPr>
        <w:pBdr>
          <w:top w:val="nil"/>
          <w:left w:val="nil"/>
          <w:bottom w:val="nil"/>
          <w:right w:val="nil"/>
          <w:between w:val="nil"/>
        </w:pBdr>
        <w:ind w:right="57"/>
        <w:jc w:val="center"/>
        <w:rPr>
          <w:sz w:val="36"/>
          <w:szCs w:val="36"/>
        </w:rPr>
      </w:pPr>
      <w:r w:rsidRPr="0092278B">
        <w:rPr>
          <w:sz w:val="36"/>
          <w:szCs w:val="36"/>
        </w:rPr>
        <w:t>ВИЩА КВАЛІФІКАЦІЙНА КОМІСІЯ СУДДІВ УКРАЇНИ</w:t>
      </w:r>
    </w:p>
    <w:p w:rsidR="00C36719" w:rsidRPr="0092278B" w:rsidRDefault="00C36719" w:rsidP="00C36719">
      <w:pPr>
        <w:pBdr>
          <w:top w:val="nil"/>
          <w:left w:val="nil"/>
          <w:bottom w:val="nil"/>
          <w:right w:val="nil"/>
          <w:between w:val="nil"/>
        </w:pBdr>
        <w:ind w:right="57"/>
        <w:jc w:val="center"/>
        <w:rPr>
          <w:sz w:val="24"/>
          <w:szCs w:val="24"/>
        </w:rPr>
      </w:pPr>
    </w:p>
    <w:p w:rsidR="00C36719" w:rsidRPr="0092278B" w:rsidRDefault="00EE5069" w:rsidP="00C36719">
      <w:pPr>
        <w:pBdr>
          <w:top w:val="nil"/>
          <w:left w:val="nil"/>
          <w:bottom w:val="nil"/>
          <w:right w:val="nil"/>
          <w:between w:val="nil"/>
        </w:pBdr>
        <w:shd w:val="clear" w:color="auto" w:fill="FFFFFF"/>
        <w:jc w:val="both"/>
        <w:rPr>
          <w:sz w:val="24"/>
          <w:szCs w:val="24"/>
        </w:rPr>
      </w:pPr>
      <w:r w:rsidRPr="0092278B">
        <w:rPr>
          <w:sz w:val="24"/>
          <w:szCs w:val="24"/>
        </w:rPr>
        <w:t>02 жовтня</w:t>
      </w:r>
      <w:r w:rsidR="00C36719" w:rsidRPr="0092278B">
        <w:rPr>
          <w:sz w:val="24"/>
          <w:szCs w:val="24"/>
        </w:rPr>
        <w:t xml:space="preserve"> 2024 року                                                                                                        </w:t>
      </w:r>
      <w:r w:rsidRPr="0092278B">
        <w:rPr>
          <w:sz w:val="24"/>
          <w:szCs w:val="24"/>
        </w:rPr>
        <w:t xml:space="preserve">     </w:t>
      </w:r>
      <w:r w:rsidR="00273612" w:rsidRPr="0092278B">
        <w:rPr>
          <w:sz w:val="24"/>
          <w:szCs w:val="24"/>
        </w:rPr>
        <w:t xml:space="preserve">      </w:t>
      </w:r>
      <w:r w:rsidR="00C36719" w:rsidRPr="0092278B">
        <w:rPr>
          <w:sz w:val="24"/>
          <w:szCs w:val="24"/>
        </w:rPr>
        <w:t>м. Київ</w:t>
      </w:r>
    </w:p>
    <w:p w:rsidR="00C36719" w:rsidRPr="0092278B" w:rsidRDefault="00C36719" w:rsidP="00C36719">
      <w:pPr>
        <w:pBdr>
          <w:top w:val="nil"/>
          <w:left w:val="nil"/>
          <w:bottom w:val="nil"/>
          <w:right w:val="nil"/>
          <w:between w:val="nil"/>
        </w:pBdr>
        <w:shd w:val="clear" w:color="auto" w:fill="FFFFFF"/>
        <w:jc w:val="both"/>
        <w:rPr>
          <w:sz w:val="24"/>
          <w:szCs w:val="24"/>
        </w:rPr>
      </w:pPr>
    </w:p>
    <w:p w:rsidR="00C36719" w:rsidRPr="001E2795" w:rsidRDefault="00C36719" w:rsidP="00C36719">
      <w:pPr>
        <w:pBdr>
          <w:top w:val="nil"/>
          <w:left w:val="nil"/>
          <w:bottom w:val="nil"/>
          <w:right w:val="nil"/>
          <w:between w:val="nil"/>
        </w:pBdr>
        <w:shd w:val="clear" w:color="auto" w:fill="FFFFFF"/>
        <w:ind w:right="134"/>
        <w:jc w:val="center"/>
        <w:rPr>
          <w:sz w:val="24"/>
          <w:szCs w:val="24"/>
          <w:u w:val="single"/>
        </w:rPr>
      </w:pPr>
      <w:r w:rsidRPr="0092278B">
        <w:rPr>
          <w:sz w:val="24"/>
          <w:szCs w:val="24"/>
        </w:rPr>
        <w:t xml:space="preserve">Р І Ш Е Н </w:t>
      </w:r>
      <w:proofErr w:type="spellStart"/>
      <w:r w:rsidRPr="0092278B">
        <w:rPr>
          <w:sz w:val="24"/>
          <w:szCs w:val="24"/>
        </w:rPr>
        <w:t>Н</w:t>
      </w:r>
      <w:proofErr w:type="spellEnd"/>
      <w:r w:rsidRPr="0092278B">
        <w:rPr>
          <w:sz w:val="24"/>
          <w:szCs w:val="24"/>
        </w:rPr>
        <w:t xml:space="preserve"> Я  № </w:t>
      </w:r>
      <w:r w:rsidR="001E2795">
        <w:rPr>
          <w:sz w:val="24"/>
          <w:szCs w:val="24"/>
          <w:u w:val="single"/>
        </w:rPr>
        <w:t>306/зп-24</w:t>
      </w:r>
    </w:p>
    <w:p w:rsidR="00C36719" w:rsidRPr="0092278B" w:rsidRDefault="00C36719" w:rsidP="00C36719">
      <w:pPr>
        <w:pBdr>
          <w:top w:val="nil"/>
          <w:left w:val="nil"/>
          <w:bottom w:val="nil"/>
          <w:right w:val="nil"/>
          <w:between w:val="nil"/>
        </w:pBdr>
        <w:shd w:val="clear" w:color="auto" w:fill="FFFFFF"/>
        <w:ind w:right="134"/>
        <w:jc w:val="center"/>
        <w:rPr>
          <w:sz w:val="24"/>
          <w:szCs w:val="24"/>
        </w:rPr>
      </w:pPr>
    </w:p>
    <w:p w:rsidR="00C36719" w:rsidRPr="0092278B" w:rsidRDefault="00C36719" w:rsidP="00C36719">
      <w:pPr>
        <w:pBdr>
          <w:top w:val="nil"/>
          <w:left w:val="nil"/>
          <w:bottom w:val="nil"/>
          <w:right w:val="nil"/>
          <w:between w:val="nil"/>
        </w:pBdr>
        <w:shd w:val="clear" w:color="auto" w:fill="FFFFFF"/>
        <w:tabs>
          <w:tab w:val="left" w:pos="567"/>
        </w:tabs>
        <w:jc w:val="both"/>
        <w:rPr>
          <w:sz w:val="24"/>
          <w:szCs w:val="24"/>
        </w:rPr>
      </w:pPr>
      <w:r w:rsidRPr="0092278B">
        <w:rPr>
          <w:sz w:val="24"/>
          <w:szCs w:val="24"/>
        </w:rPr>
        <w:t>Вища кваліфікаційна комісія суддів України у пленарному складі:</w:t>
      </w:r>
    </w:p>
    <w:p w:rsidR="00C36719" w:rsidRPr="0092278B" w:rsidRDefault="00C36719" w:rsidP="00C36719">
      <w:pPr>
        <w:pBdr>
          <w:top w:val="nil"/>
          <w:left w:val="nil"/>
          <w:bottom w:val="nil"/>
          <w:right w:val="nil"/>
          <w:between w:val="nil"/>
        </w:pBdr>
        <w:shd w:val="clear" w:color="auto" w:fill="FFFFFF"/>
        <w:ind w:right="134"/>
        <w:jc w:val="both"/>
        <w:rPr>
          <w:sz w:val="24"/>
          <w:szCs w:val="24"/>
        </w:rPr>
      </w:pPr>
    </w:p>
    <w:p w:rsidR="00C36719" w:rsidRPr="0092278B" w:rsidRDefault="00C36719" w:rsidP="00C36719">
      <w:pPr>
        <w:pBdr>
          <w:top w:val="nil"/>
          <w:left w:val="nil"/>
          <w:bottom w:val="nil"/>
          <w:right w:val="nil"/>
          <w:between w:val="nil"/>
        </w:pBdr>
        <w:shd w:val="clear" w:color="auto" w:fill="FFFFFF"/>
        <w:jc w:val="both"/>
        <w:rPr>
          <w:sz w:val="24"/>
          <w:szCs w:val="24"/>
        </w:rPr>
      </w:pPr>
      <w:r w:rsidRPr="0092278B">
        <w:rPr>
          <w:sz w:val="24"/>
          <w:szCs w:val="24"/>
        </w:rPr>
        <w:t>головуючого – Андрія ПАСІЧНИКА,</w:t>
      </w:r>
    </w:p>
    <w:p w:rsidR="00C36719" w:rsidRPr="0092278B" w:rsidRDefault="00C36719" w:rsidP="00C36719">
      <w:pPr>
        <w:pBdr>
          <w:top w:val="nil"/>
          <w:left w:val="nil"/>
          <w:bottom w:val="nil"/>
          <w:right w:val="nil"/>
          <w:between w:val="nil"/>
        </w:pBdr>
        <w:shd w:val="clear" w:color="auto" w:fill="FFFFFF"/>
        <w:jc w:val="both"/>
        <w:rPr>
          <w:sz w:val="24"/>
          <w:szCs w:val="24"/>
        </w:rPr>
      </w:pPr>
    </w:p>
    <w:p w:rsidR="00C36719" w:rsidRPr="0092278B" w:rsidRDefault="00C36719" w:rsidP="00273612">
      <w:pPr>
        <w:pBdr>
          <w:top w:val="nil"/>
          <w:left w:val="nil"/>
          <w:bottom w:val="nil"/>
          <w:right w:val="nil"/>
          <w:between w:val="nil"/>
        </w:pBdr>
        <w:shd w:val="clear" w:color="auto" w:fill="FFFFFF"/>
        <w:tabs>
          <w:tab w:val="left" w:pos="3969"/>
        </w:tabs>
        <w:jc w:val="both"/>
        <w:rPr>
          <w:sz w:val="24"/>
          <w:szCs w:val="24"/>
        </w:rPr>
      </w:pPr>
      <w:r w:rsidRPr="0092278B">
        <w:rPr>
          <w:sz w:val="24"/>
          <w:szCs w:val="24"/>
        </w:rPr>
        <w:t>членів Комісії: Миха</w:t>
      </w:r>
      <w:r w:rsidR="003206D9" w:rsidRPr="0092278B">
        <w:rPr>
          <w:sz w:val="24"/>
          <w:szCs w:val="24"/>
        </w:rPr>
        <w:t xml:space="preserve">йла БОГОНОСА, </w:t>
      </w:r>
      <w:r w:rsidR="00A5445C" w:rsidRPr="0092278B">
        <w:rPr>
          <w:sz w:val="24"/>
          <w:szCs w:val="24"/>
        </w:rPr>
        <w:t xml:space="preserve">Віталія ГАЦЕЛЮКА, </w:t>
      </w:r>
      <w:r w:rsidR="003206D9" w:rsidRPr="0092278B">
        <w:rPr>
          <w:sz w:val="24"/>
          <w:szCs w:val="24"/>
        </w:rPr>
        <w:t xml:space="preserve">Ярослава ДУХА, </w:t>
      </w:r>
      <w:r w:rsidRPr="0092278B">
        <w:rPr>
          <w:sz w:val="24"/>
          <w:szCs w:val="24"/>
        </w:rPr>
        <w:t>Романа КИДИСЮКА, Надії КОБЕЦЬКОЇ, Олега КОЛІУША</w:t>
      </w:r>
      <w:r w:rsidR="003206D9" w:rsidRPr="0092278B">
        <w:rPr>
          <w:sz w:val="24"/>
          <w:szCs w:val="24"/>
        </w:rPr>
        <w:t>, Володимира ЛУГАНСЬКОГО</w:t>
      </w:r>
      <w:r w:rsidRPr="0092278B">
        <w:rPr>
          <w:sz w:val="24"/>
          <w:szCs w:val="24"/>
        </w:rPr>
        <w:t xml:space="preserve">, </w:t>
      </w:r>
      <w:r w:rsidR="00A5445C" w:rsidRPr="0092278B">
        <w:rPr>
          <w:sz w:val="24"/>
          <w:szCs w:val="24"/>
        </w:rPr>
        <w:t xml:space="preserve">Руслана МЕЛЬНИКА, </w:t>
      </w:r>
      <w:r w:rsidR="003206D9" w:rsidRPr="0092278B">
        <w:rPr>
          <w:sz w:val="24"/>
          <w:szCs w:val="24"/>
        </w:rPr>
        <w:t>Романа САБОДАША</w:t>
      </w:r>
      <w:r w:rsidRPr="0092278B">
        <w:rPr>
          <w:sz w:val="24"/>
          <w:szCs w:val="24"/>
        </w:rPr>
        <w:t xml:space="preserve">, </w:t>
      </w:r>
      <w:r w:rsidR="00050F3A" w:rsidRPr="0092278B">
        <w:rPr>
          <w:sz w:val="24"/>
          <w:szCs w:val="24"/>
        </w:rPr>
        <w:t xml:space="preserve">Руслана СИДОРОВИЧА, </w:t>
      </w:r>
      <w:r w:rsidRPr="0092278B">
        <w:rPr>
          <w:sz w:val="24"/>
          <w:szCs w:val="24"/>
        </w:rPr>
        <w:t>Сергія ЧУМАКА</w:t>
      </w:r>
      <w:r w:rsidR="00EE5069" w:rsidRPr="0092278B">
        <w:rPr>
          <w:sz w:val="24"/>
          <w:szCs w:val="24"/>
        </w:rPr>
        <w:t xml:space="preserve"> (доповідач)</w:t>
      </w:r>
      <w:r w:rsidRPr="0092278B">
        <w:rPr>
          <w:sz w:val="24"/>
          <w:szCs w:val="24"/>
        </w:rPr>
        <w:t>, Галини ШЕВЧУК,</w:t>
      </w:r>
    </w:p>
    <w:p w:rsidR="00C36719" w:rsidRPr="0092278B" w:rsidRDefault="00C36719" w:rsidP="00C36719">
      <w:pPr>
        <w:pBdr>
          <w:top w:val="nil"/>
          <w:left w:val="nil"/>
          <w:bottom w:val="nil"/>
          <w:right w:val="nil"/>
          <w:between w:val="nil"/>
        </w:pBdr>
        <w:shd w:val="clear" w:color="auto" w:fill="FFFFFF"/>
        <w:ind w:right="134"/>
        <w:jc w:val="both"/>
        <w:rPr>
          <w:sz w:val="24"/>
          <w:szCs w:val="24"/>
        </w:rPr>
      </w:pPr>
    </w:p>
    <w:p w:rsidR="00B40194" w:rsidRPr="0092278B" w:rsidRDefault="00B40194" w:rsidP="00B40194">
      <w:pPr>
        <w:pBdr>
          <w:top w:val="nil"/>
          <w:left w:val="nil"/>
          <w:bottom w:val="nil"/>
          <w:right w:val="nil"/>
          <w:between w:val="nil"/>
        </w:pBdr>
        <w:tabs>
          <w:tab w:val="left" w:pos="9072"/>
        </w:tabs>
        <w:jc w:val="both"/>
        <w:rPr>
          <w:sz w:val="24"/>
          <w:szCs w:val="24"/>
        </w:rPr>
      </w:pPr>
      <w:r w:rsidRPr="0092278B">
        <w:rPr>
          <w:sz w:val="24"/>
          <w:szCs w:val="24"/>
        </w:rPr>
        <w:t xml:space="preserve">розглянувши питання про затвердження й оприлюднення програми, таксономічної характеристики анонімного тестування та оприлюднення переліку типових питань тестування когнітивних здібностей для цілей кваліфікаційного оцінювання кандидатів на посаду судді в межах конкурсу на зайняття вакантних посад суддів </w:t>
      </w:r>
      <w:r w:rsidRPr="0092278B">
        <w:rPr>
          <w:sz w:val="24"/>
          <w:szCs w:val="24"/>
          <w:shd w:val="clear" w:color="auto" w:fill="FFFFFF"/>
        </w:rPr>
        <w:t>апеляційних судів</w:t>
      </w:r>
      <w:r w:rsidRPr="0092278B">
        <w:rPr>
          <w:sz w:val="24"/>
          <w:szCs w:val="24"/>
        </w:rPr>
        <w:t>,</w:t>
      </w:r>
    </w:p>
    <w:p w:rsidR="00C36719" w:rsidRPr="0092278B" w:rsidRDefault="00C36719" w:rsidP="000A104A">
      <w:pPr>
        <w:pBdr>
          <w:top w:val="nil"/>
          <w:left w:val="nil"/>
          <w:bottom w:val="nil"/>
          <w:right w:val="nil"/>
          <w:between w:val="nil"/>
        </w:pBdr>
        <w:tabs>
          <w:tab w:val="left" w:pos="9072"/>
        </w:tabs>
        <w:jc w:val="both"/>
        <w:rPr>
          <w:sz w:val="24"/>
          <w:szCs w:val="24"/>
        </w:rPr>
      </w:pPr>
    </w:p>
    <w:p w:rsidR="00C36719" w:rsidRPr="0092278B" w:rsidRDefault="00C36719" w:rsidP="000A104A">
      <w:pPr>
        <w:pBdr>
          <w:top w:val="nil"/>
          <w:left w:val="nil"/>
          <w:bottom w:val="nil"/>
          <w:right w:val="nil"/>
          <w:between w:val="nil"/>
        </w:pBdr>
        <w:shd w:val="clear" w:color="auto" w:fill="FFFFFF"/>
        <w:tabs>
          <w:tab w:val="left" w:pos="9072"/>
        </w:tabs>
        <w:jc w:val="center"/>
        <w:rPr>
          <w:sz w:val="24"/>
          <w:szCs w:val="24"/>
        </w:rPr>
      </w:pPr>
      <w:r w:rsidRPr="0092278B">
        <w:rPr>
          <w:sz w:val="24"/>
          <w:szCs w:val="24"/>
        </w:rPr>
        <w:t>встановила:</w:t>
      </w:r>
    </w:p>
    <w:p w:rsidR="00C36719" w:rsidRPr="0092278B" w:rsidRDefault="00C36719" w:rsidP="000A104A">
      <w:pPr>
        <w:pBdr>
          <w:top w:val="nil"/>
          <w:left w:val="nil"/>
          <w:bottom w:val="nil"/>
          <w:right w:val="nil"/>
          <w:between w:val="nil"/>
        </w:pBdr>
        <w:shd w:val="clear" w:color="auto" w:fill="FFFFFF"/>
        <w:tabs>
          <w:tab w:val="left" w:pos="0"/>
        </w:tabs>
        <w:jc w:val="both"/>
        <w:rPr>
          <w:sz w:val="24"/>
          <w:szCs w:val="24"/>
        </w:rPr>
      </w:pPr>
    </w:p>
    <w:p w:rsidR="0057733D" w:rsidRPr="0092278B" w:rsidRDefault="0057733D" w:rsidP="008A67AB">
      <w:pPr>
        <w:pBdr>
          <w:top w:val="nil"/>
          <w:left w:val="nil"/>
          <w:bottom w:val="nil"/>
          <w:right w:val="nil"/>
          <w:between w:val="nil"/>
        </w:pBdr>
        <w:ind w:firstLine="709"/>
        <w:jc w:val="both"/>
        <w:rPr>
          <w:sz w:val="24"/>
          <w:szCs w:val="24"/>
        </w:rPr>
      </w:pPr>
      <w:r w:rsidRPr="0092278B">
        <w:rPr>
          <w:sz w:val="24"/>
          <w:szCs w:val="24"/>
        </w:rPr>
        <w:t>Рішенням Вищої кваліфікаційної комісії суддів України від 14 вересня 2023 року №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w:t>
      </w:r>
    </w:p>
    <w:p w:rsidR="00C36719" w:rsidRPr="0092278B" w:rsidRDefault="00C36719" w:rsidP="008A67AB">
      <w:pPr>
        <w:ind w:firstLine="709"/>
        <w:jc w:val="both"/>
        <w:rPr>
          <w:sz w:val="24"/>
          <w:szCs w:val="24"/>
        </w:rPr>
      </w:pPr>
      <w:r w:rsidRPr="0092278B">
        <w:rPr>
          <w:sz w:val="24"/>
          <w:szCs w:val="24"/>
        </w:rPr>
        <w:t xml:space="preserve">Згідно з </w:t>
      </w:r>
      <w:r w:rsidR="006A01C7" w:rsidRPr="0092278B">
        <w:rPr>
          <w:sz w:val="24"/>
          <w:szCs w:val="24"/>
        </w:rPr>
        <w:t xml:space="preserve">пунктом 2 </w:t>
      </w:r>
      <w:r w:rsidRPr="0092278B">
        <w:rPr>
          <w:sz w:val="24"/>
          <w:szCs w:val="24"/>
        </w:rPr>
        <w:t>частин</w:t>
      </w:r>
      <w:r w:rsidR="006A01C7" w:rsidRPr="0092278B">
        <w:rPr>
          <w:sz w:val="24"/>
          <w:szCs w:val="24"/>
        </w:rPr>
        <w:t>и</w:t>
      </w:r>
      <w:r w:rsidRPr="0092278B">
        <w:rPr>
          <w:sz w:val="24"/>
          <w:szCs w:val="24"/>
        </w:rPr>
        <w:t xml:space="preserve"> </w:t>
      </w:r>
      <w:r w:rsidR="006A01C7" w:rsidRPr="0092278B">
        <w:rPr>
          <w:sz w:val="24"/>
          <w:szCs w:val="24"/>
        </w:rPr>
        <w:t>першої</w:t>
      </w:r>
      <w:r w:rsidRPr="0092278B">
        <w:rPr>
          <w:sz w:val="24"/>
          <w:szCs w:val="24"/>
        </w:rPr>
        <w:t xml:space="preserve"> статті </w:t>
      </w:r>
      <w:r w:rsidRPr="0092278B">
        <w:rPr>
          <w:bCs/>
          <w:sz w:val="24"/>
          <w:szCs w:val="24"/>
          <w:shd w:val="clear" w:color="auto" w:fill="FFFFFF"/>
        </w:rPr>
        <w:t>79</w:t>
      </w:r>
      <w:r w:rsidR="006A01C7" w:rsidRPr="0092278B">
        <w:rPr>
          <w:bCs/>
          <w:sz w:val="24"/>
          <w:szCs w:val="24"/>
          <w:shd w:val="clear" w:color="auto" w:fill="FFFFFF"/>
        </w:rPr>
        <w:t>-2</w:t>
      </w:r>
      <w:r w:rsidRPr="0092278B">
        <w:rPr>
          <w:sz w:val="24"/>
          <w:szCs w:val="24"/>
        </w:rPr>
        <w:t xml:space="preserve"> </w:t>
      </w:r>
      <w:r w:rsidR="00C53D60" w:rsidRPr="0092278B">
        <w:rPr>
          <w:sz w:val="24"/>
          <w:szCs w:val="24"/>
        </w:rPr>
        <w:t>Закону України «Про судоустрій і статус суддів» (далі – Закон)</w:t>
      </w:r>
      <w:r w:rsidR="00C233AE" w:rsidRPr="0092278B">
        <w:rPr>
          <w:sz w:val="24"/>
          <w:szCs w:val="24"/>
        </w:rPr>
        <w:t xml:space="preserve"> </w:t>
      </w:r>
      <w:r w:rsidR="006A01C7" w:rsidRPr="0092278B">
        <w:rPr>
          <w:sz w:val="24"/>
          <w:szCs w:val="24"/>
        </w:rPr>
        <w:t>Вища кваліфікаційна комісія суддів України проводить конкурс на зайняття вакантних посад</w:t>
      </w:r>
      <w:bookmarkStart w:id="0" w:name="n2459"/>
      <w:bookmarkEnd w:id="0"/>
      <w:r w:rsidR="00B914AF" w:rsidRPr="0092278B">
        <w:rPr>
          <w:sz w:val="24"/>
          <w:szCs w:val="24"/>
        </w:rPr>
        <w:t xml:space="preserve"> </w:t>
      </w:r>
      <w:r w:rsidR="006A01C7" w:rsidRPr="0092278B">
        <w:rPr>
          <w:sz w:val="24"/>
          <w:szCs w:val="24"/>
        </w:rPr>
        <w:t xml:space="preserve">суддів апеляційного суду, вищого спеціалізованого суду чи суддів Верховного Суду </w:t>
      </w:r>
      <w:r w:rsidR="00B914AF" w:rsidRPr="0092278B">
        <w:rPr>
          <w:sz w:val="24"/>
          <w:szCs w:val="24"/>
        </w:rPr>
        <w:t>–</w:t>
      </w:r>
      <w:r w:rsidR="006A01C7" w:rsidRPr="0092278B">
        <w:rPr>
          <w:sz w:val="24"/>
          <w:szCs w:val="24"/>
        </w:rPr>
        <w:t xml:space="preserve"> на основі рейтингу кандидатів за результатами кваліфікаційного оцінювання та з урахуванням особливостей, передбачених статтею 79-3 цього Закону.</w:t>
      </w:r>
    </w:p>
    <w:p w:rsidR="00FD7C9F" w:rsidRPr="0092278B" w:rsidRDefault="00C53D60" w:rsidP="00E87CEA">
      <w:pPr>
        <w:ind w:firstLine="709"/>
        <w:jc w:val="both"/>
        <w:rPr>
          <w:sz w:val="24"/>
          <w:szCs w:val="24"/>
        </w:rPr>
      </w:pPr>
      <w:r w:rsidRPr="0092278B">
        <w:rPr>
          <w:sz w:val="24"/>
          <w:szCs w:val="24"/>
        </w:rPr>
        <w:t>Відповідно до частини другої статті 79-3 Закону у конкурсі на зайняття вакантної посади судді апеляційного суду, вищого спеціалізованого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w:t>
      </w:r>
      <w:r w:rsidRPr="001E2795">
        <w:rPr>
          <w:sz w:val="32"/>
          <w:szCs w:val="32"/>
        </w:rPr>
        <w:t xml:space="preserve"> </w:t>
      </w:r>
      <w:r w:rsidRPr="0092278B">
        <w:rPr>
          <w:sz w:val="24"/>
          <w:szCs w:val="24"/>
        </w:rPr>
        <w:t>спеціалізацією,</w:t>
      </w:r>
      <w:r w:rsidRPr="001E2795">
        <w:rPr>
          <w:sz w:val="32"/>
          <w:szCs w:val="32"/>
        </w:rPr>
        <w:t xml:space="preserve"> </w:t>
      </w:r>
      <w:r w:rsidRPr="0092278B">
        <w:rPr>
          <w:sz w:val="24"/>
          <w:szCs w:val="24"/>
        </w:rPr>
        <w:t>а</w:t>
      </w:r>
      <w:r w:rsidRPr="001E2795">
        <w:rPr>
          <w:sz w:val="32"/>
          <w:szCs w:val="32"/>
        </w:rPr>
        <w:t xml:space="preserve"> </w:t>
      </w:r>
      <w:r w:rsidRPr="0092278B">
        <w:rPr>
          <w:sz w:val="24"/>
          <w:szCs w:val="24"/>
        </w:rPr>
        <w:t>також</w:t>
      </w:r>
      <w:r w:rsidRPr="001E2795">
        <w:rPr>
          <w:sz w:val="32"/>
          <w:szCs w:val="32"/>
        </w:rPr>
        <w:t xml:space="preserve"> </w:t>
      </w:r>
      <w:r w:rsidRPr="0092278B">
        <w:rPr>
          <w:sz w:val="24"/>
          <w:szCs w:val="24"/>
        </w:rPr>
        <w:t>відповідає</w:t>
      </w:r>
      <w:r w:rsidRPr="001E2795">
        <w:rPr>
          <w:sz w:val="32"/>
          <w:szCs w:val="32"/>
        </w:rPr>
        <w:t xml:space="preserve"> </w:t>
      </w:r>
      <w:r w:rsidRPr="0092278B">
        <w:rPr>
          <w:sz w:val="24"/>
          <w:szCs w:val="24"/>
        </w:rPr>
        <w:t>одній</w:t>
      </w:r>
      <w:r w:rsidRPr="001E2795">
        <w:rPr>
          <w:sz w:val="32"/>
          <w:szCs w:val="32"/>
        </w:rPr>
        <w:t xml:space="preserve"> </w:t>
      </w:r>
      <w:r w:rsidRPr="0092278B">
        <w:rPr>
          <w:sz w:val="24"/>
          <w:szCs w:val="24"/>
        </w:rPr>
        <w:t>із</w:t>
      </w:r>
      <w:r w:rsidRPr="001E2795">
        <w:rPr>
          <w:sz w:val="32"/>
          <w:szCs w:val="32"/>
        </w:rPr>
        <w:t xml:space="preserve"> </w:t>
      </w:r>
      <w:r w:rsidRPr="0092278B">
        <w:rPr>
          <w:sz w:val="24"/>
          <w:szCs w:val="24"/>
        </w:rPr>
        <w:t>вимог,</w:t>
      </w:r>
      <w:r w:rsidRPr="001E2795">
        <w:rPr>
          <w:sz w:val="32"/>
          <w:szCs w:val="32"/>
        </w:rPr>
        <w:t xml:space="preserve"> </w:t>
      </w:r>
      <w:r w:rsidRPr="0092278B">
        <w:rPr>
          <w:sz w:val="24"/>
          <w:szCs w:val="24"/>
        </w:rPr>
        <w:t>визначених</w:t>
      </w:r>
      <w:r w:rsidR="001E2795" w:rsidRPr="001E2795">
        <w:rPr>
          <w:sz w:val="32"/>
          <w:szCs w:val="32"/>
        </w:rPr>
        <w:t xml:space="preserve"> </w:t>
      </w:r>
      <w:r w:rsidRPr="0092278B">
        <w:rPr>
          <w:sz w:val="24"/>
          <w:szCs w:val="24"/>
        </w:rPr>
        <w:t>частиною</w:t>
      </w:r>
      <w:r w:rsidRPr="001E2795">
        <w:rPr>
          <w:sz w:val="32"/>
          <w:szCs w:val="32"/>
        </w:rPr>
        <w:t xml:space="preserve"> </w:t>
      </w:r>
      <w:r w:rsidRPr="0092278B">
        <w:rPr>
          <w:sz w:val="24"/>
          <w:szCs w:val="24"/>
        </w:rPr>
        <w:t>першою</w:t>
      </w:r>
      <w:r w:rsidR="001E2795">
        <w:rPr>
          <w:sz w:val="24"/>
          <w:szCs w:val="24"/>
        </w:rPr>
        <w:t xml:space="preserve"> </w:t>
      </w:r>
      <w:r w:rsidRPr="0092278B">
        <w:rPr>
          <w:sz w:val="24"/>
          <w:szCs w:val="24"/>
        </w:rPr>
        <w:t>статті 28 цього Закону.</w:t>
      </w:r>
    </w:p>
    <w:p w:rsidR="00C36719" w:rsidRPr="0092278B" w:rsidRDefault="00C36719" w:rsidP="00C36719">
      <w:pPr>
        <w:autoSpaceDE w:val="0"/>
        <w:autoSpaceDN w:val="0"/>
        <w:adjustRightInd w:val="0"/>
        <w:ind w:firstLine="720"/>
        <w:jc w:val="both"/>
        <w:rPr>
          <w:sz w:val="24"/>
          <w:szCs w:val="24"/>
        </w:rPr>
      </w:pPr>
      <w:r w:rsidRPr="0092278B">
        <w:rPr>
          <w:sz w:val="24"/>
          <w:szCs w:val="24"/>
        </w:rPr>
        <w:t>Згідно з пунктом 1 частини першої статті 85 Закону складання кваліфікаційного іспиту є одним із етапів кваліфікаційного оцінювання.</w:t>
      </w:r>
    </w:p>
    <w:p w:rsidR="00C36719" w:rsidRPr="0092278B" w:rsidRDefault="00C36719" w:rsidP="00C36719">
      <w:pPr>
        <w:autoSpaceDE w:val="0"/>
        <w:autoSpaceDN w:val="0"/>
        <w:adjustRightInd w:val="0"/>
        <w:ind w:firstLine="720"/>
        <w:jc w:val="both"/>
        <w:rPr>
          <w:sz w:val="24"/>
          <w:szCs w:val="24"/>
          <w:shd w:val="clear" w:color="auto" w:fill="FFFFFF"/>
        </w:rPr>
      </w:pPr>
      <w:r w:rsidRPr="0092278B">
        <w:rPr>
          <w:sz w:val="24"/>
          <w:szCs w:val="24"/>
          <w:shd w:val="clear" w:color="auto" w:fill="FFFFFF"/>
        </w:rPr>
        <w:t>Кваліфікаційний іспит для цілей кваліфікаційного оцінювання є основним засобом встановлення відповідності судді (кандидата на посаду судді) критерію професійної компетентності та проводиться в порядку, передбаченому статтею 74</w:t>
      </w:r>
      <w:r w:rsidRPr="0092278B">
        <w:rPr>
          <w:rStyle w:val="a3"/>
          <w:color w:val="auto"/>
          <w:sz w:val="24"/>
          <w:szCs w:val="24"/>
          <w:u w:val="none"/>
          <w:shd w:val="clear" w:color="auto" w:fill="FFFFFF"/>
        </w:rPr>
        <w:t xml:space="preserve"> </w:t>
      </w:r>
      <w:r w:rsidRPr="0092278B">
        <w:rPr>
          <w:sz w:val="24"/>
          <w:szCs w:val="24"/>
          <w:shd w:val="clear" w:color="auto" w:fill="FFFFFF"/>
        </w:rPr>
        <w:t xml:space="preserve">Закону, з урахуванням особливостей, встановлених главою 1 </w:t>
      </w:r>
      <w:r w:rsidRPr="0092278B">
        <w:rPr>
          <w:bCs/>
          <w:sz w:val="24"/>
          <w:szCs w:val="24"/>
          <w:shd w:val="clear" w:color="auto" w:fill="FFFFFF"/>
        </w:rPr>
        <w:t>розділу V Закону</w:t>
      </w:r>
      <w:r w:rsidRPr="0092278B">
        <w:rPr>
          <w:sz w:val="24"/>
          <w:szCs w:val="24"/>
          <w:shd w:val="clear" w:color="auto" w:fill="FFFFFF"/>
        </w:rPr>
        <w:t>.</w:t>
      </w:r>
    </w:p>
    <w:p w:rsidR="00C36719" w:rsidRPr="0092278B" w:rsidRDefault="00C36719" w:rsidP="00C36719">
      <w:pPr>
        <w:autoSpaceDE w:val="0"/>
        <w:autoSpaceDN w:val="0"/>
        <w:adjustRightInd w:val="0"/>
        <w:ind w:firstLine="720"/>
        <w:jc w:val="both"/>
        <w:rPr>
          <w:sz w:val="24"/>
          <w:szCs w:val="24"/>
        </w:rPr>
      </w:pPr>
      <w:r w:rsidRPr="0092278B">
        <w:rPr>
          <w:sz w:val="24"/>
          <w:szCs w:val="24"/>
        </w:rPr>
        <w:lastRenderedPageBreak/>
        <w:t xml:space="preserve">Кваліфікаційний іспит проводиться шляхом складання анонімних тестувань та практичного завдання. Анонімне тестування проводиться, зокрема, щодо </w:t>
      </w:r>
      <w:r w:rsidRPr="0092278B">
        <w:rPr>
          <w:sz w:val="24"/>
          <w:szCs w:val="24"/>
          <w:shd w:val="clear" w:color="auto" w:fill="FFFFFF"/>
        </w:rPr>
        <w:t>когнітивних здібностей</w:t>
      </w:r>
      <w:r w:rsidRPr="0092278B">
        <w:rPr>
          <w:sz w:val="24"/>
          <w:szCs w:val="24"/>
        </w:rPr>
        <w:t xml:space="preserve"> (частина друга статті 85 Закону). </w:t>
      </w:r>
    </w:p>
    <w:p w:rsidR="00C36719" w:rsidRPr="0092278B" w:rsidRDefault="00C36719" w:rsidP="00C36719">
      <w:pPr>
        <w:autoSpaceDE w:val="0"/>
        <w:autoSpaceDN w:val="0"/>
        <w:adjustRightInd w:val="0"/>
        <w:ind w:firstLine="720"/>
        <w:jc w:val="both"/>
        <w:rPr>
          <w:sz w:val="24"/>
          <w:szCs w:val="24"/>
        </w:rPr>
      </w:pPr>
      <w:r w:rsidRPr="0092278B">
        <w:rPr>
          <w:sz w:val="24"/>
          <w:szCs w:val="24"/>
        </w:rPr>
        <w:t xml:space="preserve">Відповідно до частини четвертої статті 74 Закону Вища кваліфікаційна комісія суддів України не пізніше ніж за 30 днів до дня проведення кваліфікаційного іспиту оприлюднює його програму та перелік питань тестування на своєму офіційному </w:t>
      </w:r>
      <w:proofErr w:type="spellStart"/>
      <w:r w:rsidRPr="0092278B">
        <w:rPr>
          <w:sz w:val="24"/>
          <w:szCs w:val="24"/>
        </w:rPr>
        <w:t>вебсайті</w:t>
      </w:r>
      <w:proofErr w:type="spellEnd"/>
      <w:r w:rsidRPr="0092278B">
        <w:rPr>
          <w:sz w:val="24"/>
          <w:szCs w:val="24"/>
        </w:rPr>
        <w:t>.</w:t>
      </w:r>
    </w:p>
    <w:p w:rsidR="00C36719" w:rsidRPr="0092278B" w:rsidRDefault="00C36719" w:rsidP="00C36719">
      <w:pPr>
        <w:autoSpaceDE w:val="0"/>
        <w:autoSpaceDN w:val="0"/>
        <w:adjustRightInd w:val="0"/>
        <w:ind w:firstLine="720"/>
        <w:jc w:val="both"/>
        <w:rPr>
          <w:sz w:val="24"/>
          <w:szCs w:val="24"/>
        </w:rPr>
      </w:pPr>
      <w:r w:rsidRPr="0092278B">
        <w:rPr>
          <w:sz w:val="24"/>
          <w:szCs w:val="24"/>
        </w:rPr>
        <w:t>Рішенням Комісії від 19 червня 2024 року № 185/зп-24 (зі змінами, внесеними згідно з рішенням Комісії від 15 липня 2024 року № 220/зп-24) затверджено Положення про порядок складання кваліфікаційного іспиту та методику оцінювання кандидатів (далі – Положення).</w:t>
      </w:r>
    </w:p>
    <w:p w:rsidR="00C36719" w:rsidRPr="0092278B" w:rsidRDefault="00C36719" w:rsidP="00C36719">
      <w:pPr>
        <w:autoSpaceDE w:val="0"/>
        <w:autoSpaceDN w:val="0"/>
        <w:adjustRightInd w:val="0"/>
        <w:ind w:firstLine="720"/>
        <w:jc w:val="both"/>
        <w:rPr>
          <w:sz w:val="24"/>
          <w:szCs w:val="24"/>
        </w:rPr>
      </w:pPr>
      <w:r w:rsidRPr="0092278B">
        <w:rPr>
          <w:sz w:val="24"/>
          <w:szCs w:val="24"/>
        </w:rPr>
        <w:t>Пунктом 1.3.1 розділу 1 Положення передбачено, що когнітивні здібності встановлюються за сукупністю таких складових: логічне мислення (вміння та навички визначати причинно-наслідкові зв’язки, закономірності та характеристики предметів, явищ і процесів за сукупністю їх ознак (підпункт 1.3.1.1 пункту 1.3.1); вербальне мислення (уміння та навички визначати важливі дані, розуміти складні тексти, виокремлювати основне від другорядного, а також формулювати правильні висновки за результатами аналізу отриманої інформації (підпункт 1.3.1.2 пункту 1.3.1).</w:t>
      </w:r>
    </w:p>
    <w:p w:rsidR="00C36719" w:rsidRPr="0092278B" w:rsidRDefault="00C36719" w:rsidP="00C36719">
      <w:pPr>
        <w:autoSpaceDE w:val="0"/>
        <w:autoSpaceDN w:val="0"/>
        <w:adjustRightInd w:val="0"/>
        <w:ind w:firstLine="720"/>
        <w:jc w:val="both"/>
        <w:rPr>
          <w:sz w:val="24"/>
          <w:szCs w:val="24"/>
        </w:rPr>
      </w:pPr>
      <w:r w:rsidRPr="0092278B">
        <w:rPr>
          <w:sz w:val="24"/>
          <w:szCs w:val="24"/>
        </w:rPr>
        <w:t xml:space="preserve">Згідно з пунктом 1.12 розділу 1 Положення одним </w:t>
      </w:r>
      <w:r w:rsidR="004F1785" w:rsidRPr="0092278B">
        <w:rPr>
          <w:sz w:val="24"/>
          <w:szCs w:val="24"/>
        </w:rPr>
        <w:t>і</w:t>
      </w:r>
      <w:r w:rsidRPr="0092278B">
        <w:rPr>
          <w:sz w:val="24"/>
          <w:szCs w:val="24"/>
        </w:rPr>
        <w:t>з етапів складання іспиту кандидатами на посаду судді апеляційного, вищого спеціалізованого суду та Верховного Суду, а також суддями в межах процедури кваліфікаційного оцінювання є</w:t>
      </w:r>
      <w:r w:rsidR="00D84C7E" w:rsidRPr="0092278B">
        <w:rPr>
          <w:sz w:val="24"/>
          <w:szCs w:val="24"/>
        </w:rPr>
        <w:t>, зокрема,</w:t>
      </w:r>
      <w:r w:rsidRPr="0092278B">
        <w:rPr>
          <w:sz w:val="24"/>
          <w:szCs w:val="24"/>
        </w:rPr>
        <w:t xml:space="preserve"> тестування когнітивних здібностей.</w:t>
      </w:r>
    </w:p>
    <w:p w:rsidR="00C36719" w:rsidRPr="0092278B" w:rsidRDefault="00C36719" w:rsidP="00C36719">
      <w:pPr>
        <w:autoSpaceDE w:val="0"/>
        <w:autoSpaceDN w:val="0"/>
        <w:adjustRightInd w:val="0"/>
        <w:ind w:firstLine="720"/>
        <w:jc w:val="both"/>
        <w:rPr>
          <w:sz w:val="24"/>
          <w:szCs w:val="24"/>
        </w:rPr>
      </w:pPr>
      <w:r w:rsidRPr="0092278B">
        <w:rPr>
          <w:sz w:val="24"/>
          <w:szCs w:val="24"/>
        </w:rPr>
        <w:t>Пунктами 2.2, 2.4 розділу 2 Положення встановлено, що зміст тестувань і практичних завдань визначається програмою іспиту</w:t>
      </w:r>
      <w:r w:rsidR="00F6004B" w:rsidRPr="0092278B">
        <w:rPr>
          <w:sz w:val="24"/>
          <w:szCs w:val="24"/>
        </w:rPr>
        <w:t xml:space="preserve">. </w:t>
      </w:r>
      <w:proofErr w:type="spellStart"/>
      <w:r w:rsidR="00F6004B" w:rsidRPr="0092278B">
        <w:rPr>
          <w:sz w:val="24"/>
          <w:szCs w:val="24"/>
        </w:rPr>
        <w:t>П</w:t>
      </w:r>
      <w:r w:rsidRPr="0092278B">
        <w:rPr>
          <w:sz w:val="24"/>
          <w:szCs w:val="24"/>
        </w:rPr>
        <w:t>роєкти</w:t>
      </w:r>
      <w:proofErr w:type="spellEnd"/>
      <w:r w:rsidRPr="0092278B">
        <w:rPr>
          <w:sz w:val="24"/>
          <w:szCs w:val="24"/>
        </w:rPr>
        <w:t xml:space="preserve"> програм етапів іспиту, таксономічні характеристики тестувань та завдання іспиту розробляються Національною школою суддів України або самостійно Комісією. До виконання цих заходів може бути залучено інших фахівців.</w:t>
      </w:r>
    </w:p>
    <w:p w:rsidR="007E34C5" w:rsidRPr="0092278B" w:rsidRDefault="007E34C5" w:rsidP="00C36719">
      <w:pPr>
        <w:autoSpaceDE w:val="0"/>
        <w:autoSpaceDN w:val="0"/>
        <w:adjustRightInd w:val="0"/>
        <w:ind w:firstLine="720"/>
        <w:jc w:val="both"/>
        <w:rPr>
          <w:sz w:val="24"/>
          <w:szCs w:val="24"/>
        </w:rPr>
      </w:pPr>
      <w:r w:rsidRPr="0092278B">
        <w:rPr>
          <w:sz w:val="24"/>
          <w:szCs w:val="24"/>
        </w:rPr>
        <w:t>Програми етапів іспиту</w:t>
      </w:r>
      <w:r w:rsidR="009467AC" w:rsidRPr="0092278B">
        <w:rPr>
          <w:sz w:val="24"/>
          <w:szCs w:val="24"/>
        </w:rPr>
        <w:t xml:space="preserve"> та</w:t>
      </w:r>
      <w:r w:rsidRPr="0092278B">
        <w:rPr>
          <w:sz w:val="24"/>
          <w:szCs w:val="24"/>
        </w:rPr>
        <w:t xml:space="preserve"> таксономічні характеристики тестувань для відповідного етапу іспиту затверджуються Комісією та оприлюднюються на офіційному </w:t>
      </w:r>
      <w:proofErr w:type="spellStart"/>
      <w:r w:rsidRPr="0092278B">
        <w:rPr>
          <w:sz w:val="24"/>
          <w:szCs w:val="24"/>
        </w:rPr>
        <w:t>вебсайті</w:t>
      </w:r>
      <w:proofErr w:type="spellEnd"/>
      <w:r w:rsidRPr="0092278B">
        <w:rPr>
          <w:sz w:val="24"/>
          <w:szCs w:val="24"/>
        </w:rPr>
        <w:t xml:space="preserve"> Комісії не пізніше ніж за 30 днів до дня проведення відповідного етапу іспиту (</w:t>
      </w:r>
      <w:r w:rsidR="00AD0F31" w:rsidRPr="0092278B">
        <w:rPr>
          <w:sz w:val="24"/>
          <w:szCs w:val="24"/>
        </w:rPr>
        <w:t>п</w:t>
      </w:r>
      <w:r w:rsidRPr="0092278B">
        <w:rPr>
          <w:sz w:val="24"/>
          <w:szCs w:val="24"/>
        </w:rPr>
        <w:t>ункт 2.5 розділу 2 Положення).</w:t>
      </w:r>
    </w:p>
    <w:p w:rsidR="00C36719" w:rsidRPr="0092278B" w:rsidRDefault="00C36719" w:rsidP="00C36719">
      <w:pPr>
        <w:autoSpaceDE w:val="0"/>
        <w:autoSpaceDN w:val="0"/>
        <w:adjustRightInd w:val="0"/>
        <w:ind w:firstLine="720"/>
        <w:jc w:val="both"/>
        <w:rPr>
          <w:sz w:val="24"/>
          <w:szCs w:val="24"/>
        </w:rPr>
      </w:pPr>
      <w:r w:rsidRPr="0092278B">
        <w:rPr>
          <w:sz w:val="24"/>
          <w:szCs w:val="24"/>
        </w:rPr>
        <w:t xml:space="preserve">Комісія, обговоривши зазначене питання, дійшла висновку про необхідність </w:t>
      </w:r>
      <w:r w:rsidR="007E34C5" w:rsidRPr="0092278B">
        <w:rPr>
          <w:sz w:val="24"/>
          <w:szCs w:val="24"/>
        </w:rPr>
        <w:t xml:space="preserve">затвердження </w:t>
      </w:r>
      <w:r w:rsidR="004F1785" w:rsidRPr="0092278B">
        <w:rPr>
          <w:sz w:val="24"/>
          <w:szCs w:val="24"/>
        </w:rPr>
        <w:t>й</w:t>
      </w:r>
      <w:r w:rsidRPr="0092278B">
        <w:rPr>
          <w:sz w:val="24"/>
          <w:szCs w:val="24"/>
        </w:rPr>
        <w:t xml:space="preserve"> оприлюднення програми</w:t>
      </w:r>
      <w:r w:rsidR="004F1785" w:rsidRPr="0092278B">
        <w:rPr>
          <w:sz w:val="24"/>
          <w:szCs w:val="24"/>
        </w:rPr>
        <w:t>,</w:t>
      </w:r>
      <w:r w:rsidRPr="0092278B">
        <w:rPr>
          <w:sz w:val="24"/>
          <w:szCs w:val="24"/>
        </w:rPr>
        <w:t xml:space="preserve"> таксономічної характеристики анонімного тестування,</w:t>
      </w:r>
      <w:r w:rsidR="009B1292" w:rsidRPr="0092278B">
        <w:rPr>
          <w:sz w:val="24"/>
          <w:szCs w:val="24"/>
        </w:rPr>
        <w:t xml:space="preserve"> а також оприлюднення </w:t>
      </w:r>
      <w:r w:rsidR="00C73398" w:rsidRPr="0092278B">
        <w:rPr>
          <w:sz w:val="24"/>
          <w:szCs w:val="24"/>
        </w:rPr>
        <w:t>типових питань</w:t>
      </w:r>
      <w:r w:rsidRPr="0092278B">
        <w:rPr>
          <w:sz w:val="24"/>
          <w:szCs w:val="24"/>
        </w:rPr>
        <w:t xml:space="preserve"> тестування когнітивних здібностей кандидатів на посаду судді для цілей кваліфікаційного оцінювання в межах конкурсу на зайняття вакантних посад суддів </w:t>
      </w:r>
      <w:r w:rsidR="00C73398" w:rsidRPr="0092278B">
        <w:rPr>
          <w:sz w:val="24"/>
          <w:szCs w:val="24"/>
          <w:shd w:val="clear" w:color="auto" w:fill="FFFFFF"/>
        </w:rPr>
        <w:t>апеляційних судів</w:t>
      </w:r>
      <w:r w:rsidRPr="0092278B">
        <w:rPr>
          <w:sz w:val="24"/>
          <w:szCs w:val="24"/>
        </w:rPr>
        <w:t xml:space="preserve"> на офіційному </w:t>
      </w:r>
      <w:proofErr w:type="spellStart"/>
      <w:r w:rsidRPr="0092278B">
        <w:rPr>
          <w:sz w:val="24"/>
          <w:szCs w:val="24"/>
        </w:rPr>
        <w:t>вебсайті</w:t>
      </w:r>
      <w:proofErr w:type="spellEnd"/>
      <w:r w:rsidRPr="0092278B">
        <w:rPr>
          <w:sz w:val="24"/>
          <w:szCs w:val="24"/>
        </w:rPr>
        <w:t xml:space="preserve"> Комісії. </w:t>
      </w:r>
    </w:p>
    <w:p w:rsidR="007E34C5" w:rsidRPr="0092278B" w:rsidRDefault="007E34C5" w:rsidP="003E01E7">
      <w:pPr>
        <w:autoSpaceDE w:val="0"/>
        <w:autoSpaceDN w:val="0"/>
        <w:adjustRightInd w:val="0"/>
        <w:ind w:firstLine="720"/>
        <w:jc w:val="both"/>
        <w:rPr>
          <w:sz w:val="24"/>
          <w:szCs w:val="24"/>
        </w:rPr>
      </w:pPr>
      <w:r w:rsidRPr="0092278B">
        <w:rPr>
          <w:sz w:val="24"/>
          <w:szCs w:val="24"/>
        </w:rPr>
        <w:t xml:space="preserve">Відповідно до пункту 5.4 розділу 5, пункту 8.4 розділу 8 Положення особливості порядку проведення анонімного письмового тестування когнітивних здібностей кандидатів на посаду судді та методика його оцінювання в межах конкурсу на зайняття вакантних посад суддів </w:t>
      </w:r>
      <w:r w:rsidR="00E01765" w:rsidRPr="0092278B">
        <w:rPr>
          <w:sz w:val="24"/>
          <w:szCs w:val="24"/>
          <w:shd w:val="clear" w:color="auto" w:fill="FFFFFF"/>
        </w:rPr>
        <w:t>апеляційних судів</w:t>
      </w:r>
      <w:r w:rsidRPr="0092278B">
        <w:rPr>
          <w:sz w:val="24"/>
          <w:szCs w:val="24"/>
        </w:rPr>
        <w:t xml:space="preserve"> будуть визначені окремим рішенням Комісії.</w:t>
      </w:r>
    </w:p>
    <w:p w:rsidR="00C36719" w:rsidRPr="0092278B" w:rsidRDefault="00C36719" w:rsidP="00C36719">
      <w:pPr>
        <w:autoSpaceDE w:val="0"/>
        <w:autoSpaceDN w:val="0"/>
        <w:adjustRightInd w:val="0"/>
        <w:ind w:firstLine="709"/>
        <w:jc w:val="both"/>
        <w:rPr>
          <w:sz w:val="24"/>
          <w:szCs w:val="24"/>
        </w:rPr>
      </w:pPr>
      <w:r w:rsidRPr="0092278B">
        <w:rPr>
          <w:sz w:val="24"/>
          <w:szCs w:val="24"/>
        </w:rPr>
        <w:t xml:space="preserve">Ураховуючи викладене, керуючись статтями </w:t>
      </w:r>
      <w:r w:rsidR="005F7B96" w:rsidRPr="0092278B">
        <w:rPr>
          <w:sz w:val="24"/>
          <w:szCs w:val="24"/>
        </w:rPr>
        <w:t>28</w:t>
      </w:r>
      <w:r w:rsidRPr="0092278B">
        <w:rPr>
          <w:sz w:val="24"/>
          <w:szCs w:val="24"/>
        </w:rPr>
        <w:t xml:space="preserve">, 74, </w:t>
      </w:r>
      <w:r w:rsidRPr="0092278B">
        <w:rPr>
          <w:bCs/>
          <w:sz w:val="24"/>
          <w:szCs w:val="24"/>
          <w:shd w:val="clear" w:color="auto" w:fill="FFFFFF"/>
        </w:rPr>
        <w:t>79</w:t>
      </w:r>
      <w:r w:rsidR="00B949E5" w:rsidRPr="0092278B">
        <w:rPr>
          <w:bCs/>
          <w:sz w:val="24"/>
          <w:szCs w:val="24"/>
          <w:shd w:val="clear" w:color="auto" w:fill="FFFFFF"/>
        </w:rPr>
        <w:t>-2</w:t>
      </w:r>
      <w:r w:rsidRPr="0092278B">
        <w:rPr>
          <w:sz w:val="24"/>
          <w:szCs w:val="24"/>
        </w:rPr>
        <w:t xml:space="preserve">, </w:t>
      </w:r>
      <w:r w:rsidRPr="0092278B">
        <w:rPr>
          <w:bCs/>
          <w:sz w:val="24"/>
          <w:szCs w:val="24"/>
          <w:shd w:val="clear" w:color="auto" w:fill="FFFFFF"/>
        </w:rPr>
        <w:t>79</w:t>
      </w:r>
      <w:r w:rsidR="00B949E5" w:rsidRPr="0092278B">
        <w:rPr>
          <w:bCs/>
          <w:sz w:val="24"/>
          <w:szCs w:val="24"/>
          <w:shd w:val="clear" w:color="auto" w:fill="FFFFFF"/>
        </w:rPr>
        <w:t>-3</w:t>
      </w:r>
      <w:r w:rsidRPr="0092278B">
        <w:rPr>
          <w:sz w:val="24"/>
          <w:szCs w:val="24"/>
        </w:rPr>
        <w:t xml:space="preserve">, 85, 101 Закону України «Про судоустрій і статус суддів», Положенням про порядок складання кваліфікаційного іспиту та методику оцінювання кандидатів, Вища кваліфікаційна комісія суддів України </w:t>
      </w:r>
      <w:r w:rsidR="00D05B06" w:rsidRPr="0092278B">
        <w:rPr>
          <w:sz w:val="24"/>
          <w:szCs w:val="24"/>
          <w:shd w:val="clear" w:color="auto" w:fill="FFFFFF"/>
        </w:rPr>
        <w:t>два</w:t>
      </w:r>
      <w:r w:rsidR="00273612" w:rsidRPr="0092278B">
        <w:rPr>
          <w:sz w:val="24"/>
          <w:szCs w:val="24"/>
          <w:shd w:val="clear" w:color="auto" w:fill="FFFFFF"/>
        </w:rPr>
        <w:t>надцятьма голосами «ЗА»</w:t>
      </w:r>
      <w:r w:rsidR="000336E0" w:rsidRPr="0092278B">
        <w:rPr>
          <w:sz w:val="24"/>
          <w:szCs w:val="24"/>
          <w:shd w:val="clear" w:color="auto" w:fill="FFFFFF"/>
        </w:rPr>
        <w:t xml:space="preserve"> та</w:t>
      </w:r>
      <w:r w:rsidR="00273612" w:rsidRPr="0092278B">
        <w:rPr>
          <w:sz w:val="24"/>
          <w:szCs w:val="24"/>
          <w:shd w:val="clear" w:color="auto" w:fill="FFFFFF"/>
        </w:rPr>
        <w:t xml:space="preserve"> одним голосом «ПРОТИ»</w:t>
      </w:r>
    </w:p>
    <w:p w:rsidR="003773E6" w:rsidRPr="0092278B" w:rsidRDefault="003773E6" w:rsidP="00C36719">
      <w:pPr>
        <w:autoSpaceDE w:val="0"/>
        <w:autoSpaceDN w:val="0"/>
        <w:adjustRightInd w:val="0"/>
        <w:ind w:firstLine="709"/>
        <w:jc w:val="both"/>
        <w:rPr>
          <w:sz w:val="24"/>
          <w:szCs w:val="24"/>
        </w:rPr>
      </w:pPr>
    </w:p>
    <w:p w:rsidR="00C36719" w:rsidRPr="0092278B" w:rsidRDefault="00C36719" w:rsidP="00C36719">
      <w:pPr>
        <w:pBdr>
          <w:top w:val="nil"/>
          <w:left w:val="nil"/>
          <w:bottom w:val="nil"/>
          <w:right w:val="nil"/>
          <w:between w:val="nil"/>
        </w:pBdr>
        <w:tabs>
          <w:tab w:val="left" w:pos="9072"/>
        </w:tabs>
        <w:ind w:left="4260"/>
        <w:rPr>
          <w:sz w:val="24"/>
          <w:szCs w:val="24"/>
        </w:rPr>
      </w:pPr>
      <w:r w:rsidRPr="0092278B">
        <w:rPr>
          <w:sz w:val="24"/>
          <w:szCs w:val="24"/>
        </w:rPr>
        <w:t>вирішила:</w:t>
      </w:r>
    </w:p>
    <w:p w:rsidR="00C36719" w:rsidRPr="0092278B" w:rsidRDefault="00C36719" w:rsidP="00C36719">
      <w:pPr>
        <w:pBdr>
          <w:top w:val="nil"/>
          <w:left w:val="nil"/>
          <w:bottom w:val="nil"/>
          <w:right w:val="nil"/>
          <w:between w:val="nil"/>
        </w:pBdr>
        <w:tabs>
          <w:tab w:val="left" w:pos="9072"/>
        </w:tabs>
        <w:ind w:left="4260"/>
        <w:rPr>
          <w:sz w:val="24"/>
          <w:szCs w:val="24"/>
        </w:rPr>
      </w:pPr>
    </w:p>
    <w:p w:rsidR="00C36719" w:rsidRPr="0092278B" w:rsidRDefault="007E34C5" w:rsidP="00C36719">
      <w:pPr>
        <w:shd w:val="clear" w:color="auto" w:fill="FFFFFF"/>
        <w:tabs>
          <w:tab w:val="left" w:pos="851"/>
          <w:tab w:val="left" w:pos="993"/>
        </w:tabs>
        <w:ind w:firstLine="709"/>
        <w:jc w:val="both"/>
        <w:rPr>
          <w:sz w:val="24"/>
          <w:szCs w:val="24"/>
        </w:rPr>
      </w:pPr>
      <w:bookmarkStart w:id="1" w:name="_heading=h.gjdgxs" w:colFirst="0" w:colLast="0"/>
      <w:bookmarkEnd w:id="1"/>
      <w:r w:rsidRPr="0092278B">
        <w:rPr>
          <w:sz w:val="24"/>
          <w:szCs w:val="24"/>
        </w:rPr>
        <w:t>1</w:t>
      </w:r>
      <w:r w:rsidR="00C36719" w:rsidRPr="0092278B">
        <w:rPr>
          <w:sz w:val="24"/>
          <w:szCs w:val="24"/>
        </w:rPr>
        <w:t xml:space="preserve">. </w:t>
      </w:r>
      <w:r w:rsidRPr="0092278B">
        <w:rPr>
          <w:sz w:val="24"/>
          <w:szCs w:val="24"/>
        </w:rPr>
        <w:t>Затвердити та о</w:t>
      </w:r>
      <w:r w:rsidR="00C36719" w:rsidRPr="0092278B">
        <w:rPr>
          <w:sz w:val="24"/>
          <w:szCs w:val="24"/>
        </w:rPr>
        <w:t xml:space="preserve">прилюднити на </w:t>
      </w:r>
      <w:r w:rsidR="00DA06DC" w:rsidRPr="0092278B">
        <w:rPr>
          <w:sz w:val="24"/>
          <w:szCs w:val="24"/>
        </w:rPr>
        <w:t xml:space="preserve">офіційному </w:t>
      </w:r>
      <w:proofErr w:type="spellStart"/>
      <w:r w:rsidR="00DA06DC" w:rsidRPr="0092278B">
        <w:rPr>
          <w:sz w:val="24"/>
          <w:szCs w:val="24"/>
        </w:rPr>
        <w:t>вебсайті</w:t>
      </w:r>
      <w:proofErr w:type="spellEnd"/>
      <w:r w:rsidR="00DA06DC" w:rsidRPr="0092278B">
        <w:rPr>
          <w:sz w:val="24"/>
          <w:szCs w:val="24"/>
        </w:rPr>
        <w:t xml:space="preserve"> Комісії </w:t>
      </w:r>
      <w:r w:rsidR="00C36719" w:rsidRPr="0092278B">
        <w:rPr>
          <w:sz w:val="24"/>
          <w:szCs w:val="24"/>
        </w:rPr>
        <w:t>програму</w:t>
      </w:r>
      <w:r w:rsidR="0047044F" w:rsidRPr="0092278B">
        <w:rPr>
          <w:sz w:val="24"/>
          <w:szCs w:val="24"/>
        </w:rPr>
        <w:t xml:space="preserve"> іспиту</w:t>
      </w:r>
      <w:r w:rsidR="00BA78D5" w:rsidRPr="0092278B">
        <w:rPr>
          <w:sz w:val="24"/>
          <w:szCs w:val="24"/>
        </w:rPr>
        <w:t xml:space="preserve"> і </w:t>
      </w:r>
      <w:r w:rsidR="00C36719" w:rsidRPr="0092278B">
        <w:rPr>
          <w:sz w:val="24"/>
          <w:szCs w:val="24"/>
        </w:rPr>
        <w:t xml:space="preserve">таксономічну характеристику анонімного тестування когнітивних здібностей під час кваліфікаційного оцінювання кандидатів на </w:t>
      </w:r>
      <w:r w:rsidR="009B1292" w:rsidRPr="0092278B">
        <w:rPr>
          <w:sz w:val="24"/>
          <w:szCs w:val="24"/>
        </w:rPr>
        <w:t xml:space="preserve">зайняття вакантних посад </w:t>
      </w:r>
      <w:r w:rsidR="00C36719" w:rsidRPr="0092278B">
        <w:rPr>
          <w:sz w:val="24"/>
          <w:szCs w:val="24"/>
        </w:rPr>
        <w:t>судді</w:t>
      </w:r>
      <w:r w:rsidR="00D2344F" w:rsidRPr="0092278B">
        <w:rPr>
          <w:sz w:val="24"/>
          <w:szCs w:val="24"/>
        </w:rPr>
        <w:t>в</w:t>
      </w:r>
      <w:r w:rsidR="00C36719" w:rsidRPr="0092278B">
        <w:rPr>
          <w:sz w:val="24"/>
          <w:szCs w:val="24"/>
        </w:rPr>
        <w:t xml:space="preserve"> </w:t>
      </w:r>
      <w:r w:rsidR="00E01765" w:rsidRPr="0092278B">
        <w:rPr>
          <w:sz w:val="24"/>
          <w:szCs w:val="24"/>
          <w:shd w:val="clear" w:color="auto" w:fill="FFFFFF"/>
        </w:rPr>
        <w:t>апеляційних судів</w:t>
      </w:r>
      <w:r w:rsidR="00E01765" w:rsidRPr="0092278B">
        <w:rPr>
          <w:sz w:val="24"/>
          <w:szCs w:val="24"/>
        </w:rPr>
        <w:t xml:space="preserve"> </w:t>
      </w:r>
      <w:r w:rsidR="00C36719" w:rsidRPr="0092278B">
        <w:rPr>
          <w:sz w:val="24"/>
          <w:szCs w:val="24"/>
        </w:rPr>
        <w:t xml:space="preserve">(додаток </w:t>
      </w:r>
      <w:r w:rsidRPr="0092278B">
        <w:rPr>
          <w:sz w:val="24"/>
          <w:szCs w:val="24"/>
        </w:rPr>
        <w:t>1</w:t>
      </w:r>
      <w:r w:rsidR="00C36719" w:rsidRPr="0092278B">
        <w:rPr>
          <w:sz w:val="24"/>
          <w:szCs w:val="24"/>
        </w:rPr>
        <w:t>)</w:t>
      </w:r>
      <w:r w:rsidR="00DA06DC" w:rsidRPr="0092278B">
        <w:rPr>
          <w:sz w:val="24"/>
          <w:szCs w:val="24"/>
        </w:rPr>
        <w:t>.</w:t>
      </w:r>
    </w:p>
    <w:p w:rsidR="00DA06DC" w:rsidRPr="0092278B" w:rsidRDefault="00DA06DC" w:rsidP="00C36719">
      <w:pPr>
        <w:shd w:val="clear" w:color="auto" w:fill="FFFFFF"/>
        <w:tabs>
          <w:tab w:val="left" w:pos="851"/>
          <w:tab w:val="left" w:pos="993"/>
        </w:tabs>
        <w:ind w:firstLine="709"/>
        <w:jc w:val="both"/>
        <w:rPr>
          <w:sz w:val="24"/>
          <w:szCs w:val="24"/>
        </w:rPr>
      </w:pPr>
      <w:r w:rsidRPr="0092278B">
        <w:rPr>
          <w:sz w:val="24"/>
          <w:szCs w:val="24"/>
        </w:rPr>
        <w:t xml:space="preserve">2. </w:t>
      </w:r>
      <w:r w:rsidR="008F4762" w:rsidRPr="0092278B">
        <w:rPr>
          <w:sz w:val="24"/>
          <w:szCs w:val="24"/>
        </w:rPr>
        <w:t>О</w:t>
      </w:r>
      <w:r w:rsidR="00462488" w:rsidRPr="0092278B">
        <w:rPr>
          <w:sz w:val="24"/>
          <w:szCs w:val="24"/>
        </w:rPr>
        <w:t>прилюднит</w:t>
      </w:r>
      <w:r w:rsidR="008F4762" w:rsidRPr="0092278B">
        <w:rPr>
          <w:sz w:val="24"/>
          <w:szCs w:val="24"/>
        </w:rPr>
        <w:t>и перелік типових питань:</w:t>
      </w:r>
    </w:p>
    <w:p w:rsidR="008F4762" w:rsidRPr="0092278B" w:rsidRDefault="008F4762" w:rsidP="008F4762">
      <w:pPr>
        <w:shd w:val="clear" w:color="auto" w:fill="FFFFFF"/>
        <w:tabs>
          <w:tab w:val="left" w:pos="851"/>
          <w:tab w:val="left" w:pos="993"/>
        </w:tabs>
        <w:ind w:firstLine="709"/>
        <w:jc w:val="both"/>
        <w:rPr>
          <w:sz w:val="24"/>
          <w:szCs w:val="24"/>
        </w:rPr>
      </w:pPr>
      <w:r w:rsidRPr="0092278B">
        <w:rPr>
          <w:sz w:val="24"/>
          <w:szCs w:val="24"/>
        </w:rPr>
        <w:lastRenderedPageBreak/>
        <w:t xml:space="preserve">- </w:t>
      </w:r>
      <w:r w:rsidRPr="0092278B">
        <w:rPr>
          <w:sz w:val="24"/>
          <w:szCs w:val="24"/>
          <w:shd w:val="clear" w:color="auto" w:fill="FFFFFF"/>
        </w:rPr>
        <w:t xml:space="preserve">вербального блоку </w:t>
      </w:r>
      <w:r w:rsidRPr="0092278B">
        <w:rPr>
          <w:sz w:val="24"/>
          <w:szCs w:val="24"/>
        </w:rPr>
        <w:t xml:space="preserve">тестування когнітивних здібностей для проведення кваліфікаційного іспиту в межах кваліфікаційного оцінювання кандидатів </w:t>
      </w:r>
      <w:r w:rsidR="009B1292" w:rsidRPr="0092278B">
        <w:rPr>
          <w:sz w:val="24"/>
          <w:szCs w:val="24"/>
        </w:rPr>
        <w:t>на зайняття вакантних посад</w:t>
      </w:r>
      <w:r w:rsidRPr="0092278B">
        <w:rPr>
          <w:sz w:val="24"/>
          <w:szCs w:val="24"/>
        </w:rPr>
        <w:t xml:space="preserve"> суддів </w:t>
      </w:r>
      <w:r w:rsidR="00D2344F" w:rsidRPr="0092278B">
        <w:rPr>
          <w:sz w:val="24"/>
          <w:szCs w:val="24"/>
          <w:shd w:val="clear" w:color="auto" w:fill="FFFFFF"/>
        </w:rPr>
        <w:t>апеляційних судів</w:t>
      </w:r>
      <w:r w:rsidR="00D2344F" w:rsidRPr="0092278B">
        <w:rPr>
          <w:sz w:val="24"/>
          <w:szCs w:val="24"/>
        </w:rPr>
        <w:t xml:space="preserve"> </w:t>
      </w:r>
      <w:r w:rsidRPr="0092278B">
        <w:rPr>
          <w:sz w:val="24"/>
          <w:szCs w:val="24"/>
        </w:rPr>
        <w:t>(додаток 2);</w:t>
      </w:r>
    </w:p>
    <w:p w:rsidR="008F4762" w:rsidRPr="0092278B" w:rsidRDefault="008F4762" w:rsidP="008F4762">
      <w:pPr>
        <w:shd w:val="clear" w:color="auto" w:fill="FFFFFF"/>
        <w:tabs>
          <w:tab w:val="left" w:pos="851"/>
          <w:tab w:val="left" w:pos="993"/>
        </w:tabs>
        <w:ind w:firstLine="709"/>
        <w:jc w:val="both"/>
        <w:rPr>
          <w:sz w:val="24"/>
          <w:szCs w:val="24"/>
        </w:rPr>
      </w:pPr>
      <w:r w:rsidRPr="0092278B">
        <w:rPr>
          <w:sz w:val="24"/>
          <w:szCs w:val="24"/>
        </w:rPr>
        <w:t xml:space="preserve">- </w:t>
      </w:r>
      <w:proofErr w:type="spellStart"/>
      <w:r w:rsidRPr="0092278B">
        <w:rPr>
          <w:sz w:val="24"/>
          <w:szCs w:val="24"/>
          <w:shd w:val="clear" w:color="auto" w:fill="FFFFFF"/>
        </w:rPr>
        <w:t>абстрактно</w:t>
      </w:r>
      <w:proofErr w:type="spellEnd"/>
      <w:r w:rsidRPr="0092278B">
        <w:rPr>
          <w:sz w:val="24"/>
          <w:szCs w:val="24"/>
          <w:shd w:val="clear" w:color="auto" w:fill="FFFFFF"/>
        </w:rPr>
        <w:t xml:space="preserve">-логічного блоку </w:t>
      </w:r>
      <w:r w:rsidRPr="0092278B">
        <w:rPr>
          <w:sz w:val="24"/>
          <w:szCs w:val="24"/>
        </w:rPr>
        <w:t xml:space="preserve">тестування когнітивних здібностей для проведення кваліфікаційного іспиту в межах кваліфікаційного оцінювання кандидатів </w:t>
      </w:r>
      <w:r w:rsidR="009B1292" w:rsidRPr="0092278B">
        <w:rPr>
          <w:sz w:val="24"/>
          <w:szCs w:val="24"/>
        </w:rPr>
        <w:t xml:space="preserve">на зайняття вакантних посад </w:t>
      </w:r>
      <w:r w:rsidRPr="0092278B">
        <w:rPr>
          <w:sz w:val="24"/>
          <w:szCs w:val="24"/>
        </w:rPr>
        <w:t xml:space="preserve">суддів </w:t>
      </w:r>
      <w:r w:rsidR="00D2344F" w:rsidRPr="0092278B">
        <w:rPr>
          <w:sz w:val="24"/>
          <w:szCs w:val="24"/>
          <w:shd w:val="clear" w:color="auto" w:fill="FFFFFF"/>
        </w:rPr>
        <w:t>апеляційних судів</w:t>
      </w:r>
      <w:r w:rsidRPr="0092278B">
        <w:rPr>
          <w:sz w:val="24"/>
          <w:szCs w:val="24"/>
        </w:rPr>
        <w:t xml:space="preserve"> (додаток 3).</w:t>
      </w:r>
    </w:p>
    <w:p w:rsidR="00CB6933" w:rsidRPr="0092278B" w:rsidRDefault="00CB6933" w:rsidP="008F4762">
      <w:pPr>
        <w:shd w:val="clear" w:color="auto" w:fill="FFFFFF"/>
        <w:tabs>
          <w:tab w:val="left" w:pos="851"/>
          <w:tab w:val="left" w:pos="993"/>
        </w:tabs>
        <w:ind w:firstLine="709"/>
        <w:jc w:val="both"/>
        <w:rPr>
          <w:sz w:val="24"/>
          <w:szCs w:val="24"/>
        </w:rPr>
      </w:pPr>
    </w:p>
    <w:p w:rsidR="00C36719" w:rsidRPr="0092278B" w:rsidRDefault="00C36719" w:rsidP="00C36719">
      <w:pPr>
        <w:pBdr>
          <w:top w:val="nil"/>
          <w:left w:val="nil"/>
          <w:bottom w:val="nil"/>
          <w:right w:val="nil"/>
          <w:between w:val="nil"/>
        </w:pBdr>
        <w:autoSpaceDE w:val="0"/>
        <w:autoSpaceDN w:val="0"/>
        <w:adjustRightInd w:val="0"/>
        <w:jc w:val="both"/>
        <w:rPr>
          <w:sz w:val="24"/>
          <w:szCs w:val="24"/>
        </w:rPr>
      </w:pPr>
    </w:p>
    <w:p w:rsidR="00C36719" w:rsidRPr="0092278B" w:rsidRDefault="003E01E7" w:rsidP="005A4548">
      <w:pPr>
        <w:pBdr>
          <w:top w:val="nil"/>
          <w:left w:val="nil"/>
          <w:bottom w:val="nil"/>
          <w:right w:val="nil"/>
          <w:between w:val="nil"/>
        </w:pBdr>
        <w:shd w:val="clear" w:color="auto" w:fill="FFFFFF"/>
        <w:jc w:val="both"/>
        <w:rPr>
          <w:sz w:val="24"/>
          <w:szCs w:val="24"/>
        </w:rPr>
      </w:pPr>
      <w:r w:rsidRPr="0092278B">
        <w:rPr>
          <w:sz w:val="24"/>
          <w:szCs w:val="24"/>
        </w:rPr>
        <w:t>Головуючий</w:t>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0068412C" w:rsidRPr="0092278B">
        <w:rPr>
          <w:sz w:val="24"/>
          <w:szCs w:val="24"/>
        </w:rPr>
        <w:t xml:space="preserve">                   </w:t>
      </w:r>
      <w:r w:rsidR="00C36719" w:rsidRPr="0092278B">
        <w:rPr>
          <w:sz w:val="24"/>
          <w:szCs w:val="24"/>
        </w:rPr>
        <w:t>Андрій ПАСІЧНИК</w:t>
      </w:r>
      <w:r w:rsidR="000336E0" w:rsidRPr="0092278B">
        <w:rPr>
          <w:sz w:val="24"/>
          <w:szCs w:val="24"/>
        </w:rPr>
        <w:t xml:space="preserve"> /</w:t>
      </w:r>
      <w:r w:rsidRPr="0092278B">
        <w:rPr>
          <w:sz w:val="24"/>
          <w:szCs w:val="24"/>
        </w:rPr>
        <w:t xml:space="preserve"> «ЗА»</w:t>
      </w:r>
      <w:bookmarkStart w:id="2" w:name="_GoBack"/>
      <w:bookmarkEnd w:id="2"/>
    </w:p>
    <w:p w:rsidR="005A4548" w:rsidRPr="0092278B" w:rsidRDefault="005A4548" w:rsidP="005A4548">
      <w:pPr>
        <w:pBdr>
          <w:top w:val="nil"/>
          <w:left w:val="nil"/>
          <w:bottom w:val="nil"/>
          <w:right w:val="nil"/>
          <w:between w:val="nil"/>
        </w:pBdr>
        <w:shd w:val="clear" w:color="auto" w:fill="FFFFFF"/>
        <w:jc w:val="both"/>
        <w:rPr>
          <w:sz w:val="24"/>
          <w:szCs w:val="24"/>
        </w:rPr>
      </w:pPr>
    </w:p>
    <w:p w:rsidR="00DF1798" w:rsidRPr="0092278B" w:rsidRDefault="00DF1798" w:rsidP="005A4548">
      <w:pPr>
        <w:pBdr>
          <w:top w:val="nil"/>
          <w:left w:val="nil"/>
          <w:bottom w:val="nil"/>
          <w:right w:val="nil"/>
          <w:between w:val="nil"/>
        </w:pBdr>
        <w:shd w:val="clear" w:color="auto" w:fill="FFFFFF"/>
        <w:jc w:val="both"/>
        <w:rPr>
          <w:sz w:val="24"/>
          <w:szCs w:val="24"/>
        </w:rPr>
      </w:pPr>
    </w:p>
    <w:p w:rsidR="00C36719" w:rsidRPr="0092278B" w:rsidRDefault="003E01E7" w:rsidP="005A4548">
      <w:pPr>
        <w:pBdr>
          <w:top w:val="nil"/>
          <w:left w:val="nil"/>
          <w:bottom w:val="nil"/>
          <w:right w:val="nil"/>
          <w:between w:val="nil"/>
        </w:pBdr>
        <w:shd w:val="clear" w:color="auto" w:fill="FFFFFF"/>
        <w:jc w:val="both"/>
        <w:rPr>
          <w:sz w:val="24"/>
          <w:szCs w:val="24"/>
        </w:rPr>
      </w:pPr>
      <w:r w:rsidRPr="0092278B">
        <w:rPr>
          <w:sz w:val="24"/>
          <w:szCs w:val="24"/>
        </w:rPr>
        <w:t>Члени Комісії:</w:t>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0068412C" w:rsidRPr="0092278B">
        <w:rPr>
          <w:sz w:val="24"/>
          <w:szCs w:val="24"/>
        </w:rPr>
        <w:t xml:space="preserve">                   </w:t>
      </w:r>
      <w:r w:rsidR="00C36719" w:rsidRPr="0092278B">
        <w:rPr>
          <w:sz w:val="24"/>
          <w:szCs w:val="24"/>
        </w:rPr>
        <w:t>Михайло БОГОНІС</w:t>
      </w:r>
      <w:r w:rsidRPr="0092278B">
        <w:rPr>
          <w:sz w:val="24"/>
          <w:szCs w:val="24"/>
        </w:rPr>
        <w:t xml:space="preserve"> </w:t>
      </w:r>
      <w:r w:rsidR="0068412C" w:rsidRPr="0092278B">
        <w:rPr>
          <w:sz w:val="24"/>
          <w:szCs w:val="24"/>
        </w:rPr>
        <w:t xml:space="preserve">/ </w:t>
      </w:r>
      <w:r w:rsidRPr="0092278B">
        <w:rPr>
          <w:sz w:val="24"/>
          <w:szCs w:val="24"/>
        </w:rPr>
        <w:t>«</w:t>
      </w:r>
      <w:r w:rsidR="00BA63FA" w:rsidRPr="0092278B">
        <w:rPr>
          <w:sz w:val="24"/>
          <w:szCs w:val="24"/>
        </w:rPr>
        <w:t>ЗА</w:t>
      </w:r>
      <w:r w:rsidRPr="0092278B">
        <w:rPr>
          <w:sz w:val="24"/>
          <w:szCs w:val="24"/>
        </w:rPr>
        <w:t>»</w:t>
      </w:r>
    </w:p>
    <w:p w:rsidR="005A4548" w:rsidRPr="0092278B" w:rsidRDefault="005A4548" w:rsidP="005A4548">
      <w:pPr>
        <w:pBdr>
          <w:top w:val="nil"/>
          <w:left w:val="nil"/>
          <w:bottom w:val="nil"/>
          <w:right w:val="nil"/>
          <w:between w:val="nil"/>
        </w:pBdr>
        <w:shd w:val="clear" w:color="auto" w:fill="FFFFFF"/>
        <w:jc w:val="both"/>
        <w:rPr>
          <w:sz w:val="24"/>
          <w:szCs w:val="24"/>
        </w:rPr>
      </w:pPr>
    </w:p>
    <w:p w:rsidR="00D05B06" w:rsidRPr="0092278B" w:rsidRDefault="00D05B06" w:rsidP="005A4548">
      <w:pPr>
        <w:pBdr>
          <w:top w:val="nil"/>
          <w:left w:val="nil"/>
          <w:bottom w:val="nil"/>
          <w:right w:val="nil"/>
          <w:between w:val="nil"/>
        </w:pBdr>
        <w:shd w:val="clear" w:color="auto" w:fill="FFFFFF"/>
        <w:jc w:val="both"/>
        <w:rPr>
          <w:sz w:val="24"/>
          <w:szCs w:val="24"/>
        </w:rPr>
      </w:pPr>
    </w:p>
    <w:p w:rsidR="00D2344F" w:rsidRPr="0092278B" w:rsidRDefault="003E01E7" w:rsidP="008F09D1">
      <w:pPr>
        <w:pBdr>
          <w:top w:val="nil"/>
          <w:left w:val="nil"/>
          <w:bottom w:val="nil"/>
          <w:right w:val="nil"/>
          <w:between w:val="nil"/>
        </w:pBdr>
        <w:shd w:val="clear" w:color="auto" w:fill="FFFFFF"/>
        <w:jc w:val="both"/>
        <w:rPr>
          <w:sz w:val="24"/>
          <w:szCs w:val="24"/>
        </w:rPr>
      </w:pP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0068412C" w:rsidRPr="0092278B">
        <w:rPr>
          <w:sz w:val="24"/>
          <w:szCs w:val="24"/>
        </w:rPr>
        <w:t xml:space="preserve">                   </w:t>
      </w:r>
      <w:r w:rsidR="00D2344F" w:rsidRPr="0092278B">
        <w:rPr>
          <w:sz w:val="24"/>
          <w:szCs w:val="24"/>
        </w:rPr>
        <w:t>Віталій ГАЦЕЛЮК</w:t>
      </w:r>
      <w:r w:rsidR="00BA63FA" w:rsidRPr="0092278B">
        <w:rPr>
          <w:sz w:val="24"/>
          <w:szCs w:val="24"/>
        </w:rPr>
        <w:t xml:space="preserve"> </w:t>
      </w:r>
      <w:r w:rsidR="0068412C" w:rsidRPr="0092278B">
        <w:rPr>
          <w:sz w:val="24"/>
          <w:szCs w:val="24"/>
        </w:rPr>
        <w:t xml:space="preserve">/ </w:t>
      </w:r>
      <w:r w:rsidR="00BA63FA" w:rsidRPr="0092278B">
        <w:rPr>
          <w:sz w:val="24"/>
          <w:szCs w:val="24"/>
        </w:rPr>
        <w:t>«ЗА»</w:t>
      </w:r>
    </w:p>
    <w:p w:rsidR="00C36719" w:rsidRPr="0092278B" w:rsidRDefault="00C36719" w:rsidP="005A4548">
      <w:pPr>
        <w:pBdr>
          <w:top w:val="nil"/>
          <w:left w:val="nil"/>
          <w:bottom w:val="nil"/>
          <w:right w:val="nil"/>
          <w:between w:val="nil"/>
        </w:pBdr>
        <w:shd w:val="clear" w:color="auto" w:fill="FFFFFF"/>
        <w:jc w:val="both"/>
        <w:rPr>
          <w:sz w:val="24"/>
          <w:szCs w:val="24"/>
        </w:rPr>
      </w:pPr>
    </w:p>
    <w:p w:rsidR="00D05B06" w:rsidRPr="0092278B" w:rsidRDefault="00D05B06" w:rsidP="005A4548">
      <w:pPr>
        <w:pBdr>
          <w:top w:val="nil"/>
          <w:left w:val="nil"/>
          <w:bottom w:val="nil"/>
          <w:right w:val="nil"/>
          <w:between w:val="nil"/>
        </w:pBdr>
        <w:shd w:val="clear" w:color="auto" w:fill="FFFFFF"/>
        <w:jc w:val="both"/>
        <w:rPr>
          <w:sz w:val="24"/>
          <w:szCs w:val="24"/>
        </w:rPr>
      </w:pPr>
    </w:p>
    <w:p w:rsidR="00C36719" w:rsidRPr="0092278B" w:rsidRDefault="003E01E7" w:rsidP="005A4548">
      <w:pPr>
        <w:pBdr>
          <w:top w:val="nil"/>
          <w:left w:val="nil"/>
          <w:bottom w:val="nil"/>
          <w:right w:val="nil"/>
          <w:between w:val="nil"/>
        </w:pBdr>
        <w:shd w:val="clear" w:color="auto" w:fill="FFFFFF"/>
        <w:jc w:val="both"/>
        <w:rPr>
          <w:sz w:val="24"/>
          <w:szCs w:val="24"/>
        </w:rPr>
      </w:pP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0068412C" w:rsidRPr="0092278B">
        <w:rPr>
          <w:sz w:val="24"/>
          <w:szCs w:val="24"/>
        </w:rPr>
        <w:t xml:space="preserve">                   </w:t>
      </w:r>
      <w:r w:rsidR="00C36719" w:rsidRPr="0092278B">
        <w:rPr>
          <w:sz w:val="24"/>
          <w:szCs w:val="24"/>
        </w:rPr>
        <w:t>Ярослав ДУХ</w:t>
      </w:r>
      <w:r w:rsidRPr="0092278B">
        <w:rPr>
          <w:sz w:val="24"/>
          <w:szCs w:val="24"/>
        </w:rPr>
        <w:t xml:space="preserve"> </w:t>
      </w:r>
      <w:r w:rsidR="0068412C" w:rsidRPr="0092278B">
        <w:rPr>
          <w:sz w:val="24"/>
          <w:szCs w:val="24"/>
        </w:rPr>
        <w:t xml:space="preserve">/ </w:t>
      </w:r>
      <w:r w:rsidRPr="0092278B">
        <w:rPr>
          <w:sz w:val="24"/>
          <w:szCs w:val="24"/>
        </w:rPr>
        <w:t>«</w:t>
      </w:r>
      <w:r w:rsidR="00BA63FA" w:rsidRPr="0092278B">
        <w:rPr>
          <w:sz w:val="24"/>
          <w:szCs w:val="24"/>
        </w:rPr>
        <w:t>ЗА</w:t>
      </w:r>
      <w:r w:rsidRPr="0092278B">
        <w:rPr>
          <w:sz w:val="24"/>
          <w:szCs w:val="24"/>
        </w:rPr>
        <w:t>»</w:t>
      </w:r>
    </w:p>
    <w:p w:rsidR="005A4548" w:rsidRPr="0092278B" w:rsidRDefault="005A4548" w:rsidP="005A4548">
      <w:pPr>
        <w:pBdr>
          <w:top w:val="nil"/>
          <w:left w:val="nil"/>
          <w:bottom w:val="nil"/>
          <w:right w:val="nil"/>
          <w:between w:val="nil"/>
        </w:pBdr>
        <w:shd w:val="clear" w:color="auto" w:fill="FFFFFF"/>
        <w:jc w:val="both"/>
        <w:rPr>
          <w:sz w:val="24"/>
          <w:szCs w:val="24"/>
        </w:rPr>
      </w:pPr>
    </w:p>
    <w:p w:rsidR="00D05B06" w:rsidRPr="0092278B" w:rsidRDefault="00D05B06" w:rsidP="005A4548">
      <w:pPr>
        <w:pBdr>
          <w:top w:val="nil"/>
          <w:left w:val="nil"/>
          <w:bottom w:val="nil"/>
          <w:right w:val="nil"/>
          <w:between w:val="nil"/>
        </w:pBdr>
        <w:shd w:val="clear" w:color="auto" w:fill="FFFFFF"/>
        <w:jc w:val="both"/>
        <w:rPr>
          <w:sz w:val="24"/>
          <w:szCs w:val="24"/>
        </w:rPr>
      </w:pPr>
    </w:p>
    <w:p w:rsidR="00C36719" w:rsidRPr="0092278B" w:rsidRDefault="00C36719" w:rsidP="005A4548">
      <w:pPr>
        <w:pBdr>
          <w:top w:val="nil"/>
          <w:left w:val="nil"/>
          <w:bottom w:val="nil"/>
          <w:right w:val="nil"/>
          <w:between w:val="nil"/>
        </w:pBdr>
        <w:shd w:val="clear" w:color="auto" w:fill="FFFFFF"/>
        <w:jc w:val="both"/>
        <w:rPr>
          <w:sz w:val="24"/>
          <w:szCs w:val="24"/>
        </w:rPr>
      </w:pP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0068412C" w:rsidRPr="0092278B">
        <w:rPr>
          <w:sz w:val="24"/>
          <w:szCs w:val="24"/>
        </w:rPr>
        <w:t xml:space="preserve">                   </w:t>
      </w:r>
      <w:r w:rsidRPr="0092278B">
        <w:rPr>
          <w:sz w:val="24"/>
          <w:szCs w:val="24"/>
        </w:rPr>
        <w:t>Роман КИДИСЮК</w:t>
      </w:r>
      <w:r w:rsidR="003E01E7" w:rsidRPr="0092278B">
        <w:rPr>
          <w:sz w:val="24"/>
          <w:szCs w:val="24"/>
        </w:rPr>
        <w:t xml:space="preserve"> </w:t>
      </w:r>
      <w:r w:rsidR="0068412C" w:rsidRPr="0092278B">
        <w:rPr>
          <w:sz w:val="24"/>
          <w:szCs w:val="24"/>
        </w:rPr>
        <w:t xml:space="preserve">/ </w:t>
      </w:r>
      <w:r w:rsidR="003E01E7" w:rsidRPr="0092278B">
        <w:rPr>
          <w:sz w:val="24"/>
          <w:szCs w:val="24"/>
        </w:rPr>
        <w:t>«</w:t>
      </w:r>
      <w:r w:rsidR="00282A2C" w:rsidRPr="0092278B">
        <w:rPr>
          <w:sz w:val="24"/>
          <w:szCs w:val="24"/>
        </w:rPr>
        <w:t>ЗА</w:t>
      </w:r>
      <w:r w:rsidR="003E01E7" w:rsidRPr="0092278B">
        <w:rPr>
          <w:sz w:val="24"/>
          <w:szCs w:val="24"/>
        </w:rPr>
        <w:t>»</w:t>
      </w:r>
    </w:p>
    <w:p w:rsidR="005A4548" w:rsidRPr="0092278B" w:rsidRDefault="005A4548" w:rsidP="005A4548">
      <w:pPr>
        <w:pBdr>
          <w:top w:val="nil"/>
          <w:left w:val="nil"/>
          <w:bottom w:val="nil"/>
          <w:right w:val="nil"/>
          <w:between w:val="nil"/>
        </w:pBdr>
        <w:shd w:val="clear" w:color="auto" w:fill="FFFFFF"/>
        <w:jc w:val="both"/>
        <w:rPr>
          <w:sz w:val="24"/>
          <w:szCs w:val="24"/>
        </w:rPr>
      </w:pPr>
    </w:p>
    <w:p w:rsidR="00D05B06" w:rsidRPr="0092278B" w:rsidRDefault="00D05B06" w:rsidP="005A4548">
      <w:pPr>
        <w:pBdr>
          <w:top w:val="nil"/>
          <w:left w:val="nil"/>
          <w:bottom w:val="nil"/>
          <w:right w:val="nil"/>
          <w:between w:val="nil"/>
        </w:pBdr>
        <w:shd w:val="clear" w:color="auto" w:fill="FFFFFF"/>
        <w:jc w:val="both"/>
        <w:rPr>
          <w:sz w:val="24"/>
          <w:szCs w:val="24"/>
        </w:rPr>
      </w:pPr>
    </w:p>
    <w:p w:rsidR="00C36719" w:rsidRPr="0092278B" w:rsidRDefault="003E01E7" w:rsidP="005A4548">
      <w:pPr>
        <w:pBdr>
          <w:top w:val="nil"/>
          <w:left w:val="nil"/>
          <w:bottom w:val="nil"/>
          <w:right w:val="nil"/>
          <w:between w:val="nil"/>
        </w:pBdr>
        <w:shd w:val="clear" w:color="auto" w:fill="FFFFFF"/>
        <w:jc w:val="both"/>
        <w:rPr>
          <w:sz w:val="24"/>
          <w:szCs w:val="24"/>
        </w:rPr>
      </w:pP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0068412C" w:rsidRPr="0092278B">
        <w:rPr>
          <w:sz w:val="24"/>
          <w:szCs w:val="24"/>
        </w:rPr>
        <w:t xml:space="preserve">                   </w:t>
      </w:r>
      <w:r w:rsidR="00C36719" w:rsidRPr="0092278B">
        <w:rPr>
          <w:sz w:val="24"/>
          <w:szCs w:val="24"/>
        </w:rPr>
        <w:t>Надія КОБЕЦЬКА</w:t>
      </w:r>
      <w:r w:rsidRPr="0092278B">
        <w:rPr>
          <w:sz w:val="24"/>
          <w:szCs w:val="24"/>
        </w:rPr>
        <w:t xml:space="preserve"> </w:t>
      </w:r>
      <w:r w:rsidR="0068412C" w:rsidRPr="0092278B">
        <w:rPr>
          <w:sz w:val="24"/>
          <w:szCs w:val="24"/>
        </w:rPr>
        <w:t xml:space="preserve">/ </w:t>
      </w:r>
      <w:r w:rsidRPr="0092278B">
        <w:rPr>
          <w:sz w:val="24"/>
          <w:szCs w:val="24"/>
        </w:rPr>
        <w:t>«</w:t>
      </w:r>
      <w:r w:rsidR="00282A2C" w:rsidRPr="0092278B">
        <w:rPr>
          <w:sz w:val="24"/>
          <w:szCs w:val="24"/>
        </w:rPr>
        <w:t>ЗА</w:t>
      </w:r>
      <w:r w:rsidRPr="0092278B">
        <w:rPr>
          <w:sz w:val="24"/>
          <w:szCs w:val="24"/>
        </w:rPr>
        <w:t>»</w:t>
      </w:r>
    </w:p>
    <w:p w:rsidR="005A4548" w:rsidRPr="0092278B" w:rsidRDefault="005A4548" w:rsidP="005A4548">
      <w:pPr>
        <w:pBdr>
          <w:top w:val="nil"/>
          <w:left w:val="nil"/>
          <w:bottom w:val="nil"/>
          <w:right w:val="nil"/>
          <w:between w:val="nil"/>
        </w:pBdr>
        <w:shd w:val="clear" w:color="auto" w:fill="FFFFFF"/>
        <w:jc w:val="both"/>
        <w:rPr>
          <w:sz w:val="24"/>
          <w:szCs w:val="24"/>
        </w:rPr>
      </w:pPr>
    </w:p>
    <w:p w:rsidR="00D05B06" w:rsidRPr="0092278B" w:rsidRDefault="00D05B06" w:rsidP="005A4548">
      <w:pPr>
        <w:pBdr>
          <w:top w:val="nil"/>
          <w:left w:val="nil"/>
          <w:bottom w:val="nil"/>
          <w:right w:val="nil"/>
          <w:between w:val="nil"/>
        </w:pBdr>
        <w:shd w:val="clear" w:color="auto" w:fill="FFFFFF"/>
        <w:jc w:val="both"/>
        <w:rPr>
          <w:sz w:val="24"/>
          <w:szCs w:val="24"/>
        </w:rPr>
      </w:pPr>
    </w:p>
    <w:p w:rsidR="00C36719" w:rsidRPr="0092278B" w:rsidRDefault="003E01E7" w:rsidP="005A4548">
      <w:pPr>
        <w:pBdr>
          <w:top w:val="nil"/>
          <w:left w:val="nil"/>
          <w:bottom w:val="nil"/>
          <w:right w:val="nil"/>
          <w:between w:val="nil"/>
        </w:pBdr>
        <w:shd w:val="clear" w:color="auto" w:fill="FFFFFF"/>
        <w:jc w:val="both"/>
        <w:rPr>
          <w:sz w:val="24"/>
          <w:szCs w:val="24"/>
        </w:rPr>
      </w:pP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0068412C" w:rsidRPr="0092278B">
        <w:rPr>
          <w:sz w:val="24"/>
          <w:szCs w:val="24"/>
        </w:rPr>
        <w:t xml:space="preserve">                   </w:t>
      </w:r>
      <w:r w:rsidR="00C36719" w:rsidRPr="0092278B">
        <w:rPr>
          <w:sz w:val="24"/>
          <w:szCs w:val="24"/>
        </w:rPr>
        <w:t xml:space="preserve">Олег </w:t>
      </w:r>
      <w:r w:rsidR="00DF1798" w:rsidRPr="0092278B">
        <w:rPr>
          <w:sz w:val="24"/>
          <w:szCs w:val="24"/>
        </w:rPr>
        <w:t>КОЛІУШ</w:t>
      </w:r>
      <w:r w:rsidR="005A4548" w:rsidRPr="0092278B">
        <w:rPr>
          <w:sz w:val="24"/>
          <w:szCs w:val="24"/>
        </w:rPr>
        <w:t xml:space="preserve"> </w:t>
      </w:r>
      <w:r w:rsidR="0068412C" w:rsidRPr="0092278B">
        <w:rPr>
          <w:sz w:val="24"/>
          <w:szCs w:val="24"/>
        </w:rPr>
        <w:t xml:space="preserve">/ </w:t>
      </w:r>
      <w:r w:rsidR="005A4548" w:rsidRPr="0092278B">
        <w:rPr>
          <w:sz w:val="24"/>
          <w:szCs w:val="24"/>
        </w:rPr>
        <w:t>«</w:t>
      </w:r>
      <w:r w:rsidR="00282A2C" w:rsidRPr="0092278B">
        <w:rPr>
          <w:sz w:val="24"/>
          <w:szCs w:val="24"/>
        </w:rPr>
        <w:t>ЗА</w:t>
      </w:r>
      <w:r w:rsidR="005A4548" w:rsidRPr="0092278B">
        <w:rPr>
          <w:sz w:val="24"/>
          <w:szCs w:val="24"/>
        </w:rPr>
        <w:t>»</w:t>
      </w:r>
    </w:p>
    <w:p w:rsidR="005A4548" w:rsidRPr="0092278B" w:rsidRDefault="005A4548" w:rsidP="005A4548">
      <w:pPr>
        <w:pBdr>
          <w:top w:val="nil"/>
          <w:left w:val="nil"/>
          <w:bottom w:val="nil"/>
          <w:right w:val="nil"/>
          <w:between w:val="nil"/>
        </w:pBdr>
        <w:shd w:val="clear" w:color="auto" w:fill="FFFFFF"/>
        <w:jc w:val="both"/>
        <w:rPr>
          <w:sz w:val="24"/>
          <w:szCs w:val="24"/>
        </w:rPr>
      </w:pPr>
    </w:p>
    <w:p w:rsidR="00D05B06" w:rsidRPr="0092278B" w:rsidRDefault="00D05B06" w:rsidP="005A4548">
      <w:pPr>
        <w:pBdr>
          <w:top w:val="nil"/>
          <w:left w:val="nil"/>
          <w:bottom w:val="nil"/>
          <w:right w:val="nil"/>
          <w:between w:val="nil"/>
        </w:pBdr>
        <w:shd w:val="clear" w:color="auto" w:fill="FFFFFF"/>
        <w:jc w:val="both"/>
        <w:rPr>
          <w:sz w:val="24"/>
          <w:szCs w:val="24"/>
        </w:rPr>
      </w:pPr>
    </w:p>
    <w:p w:rsidR="00C36719" w:rsidRPr="0092278B" w:rsidRDefault="005A4548" w:rsidP="005A4548">
      <w:pPr>
        <w:pBdr>
          <w:top w:val="nil"/>
          <w:left w:val="nil"/>
          <w:bottom w:val="nil"/>
          <w:right w:val="nil"/>
          <w:between w:val="nil"/>
        </w:pBdr>
        <w:shd w:val="clear" w:color="auto" w:fill="FFFFFF"/>
        <w:jc w:val="both"/>
        <w:rPr>
          <w:sz w:val="24"/>
          <w:szCs w:val="24"/>
        </w:rPr>
      </w:pP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00282A2C" w:rsidRPr="0092278B">
        <w:rPr>
          <w:sz w:val="24"/>
          <w:szCs w:val="24"/>
        </w:rPr>
        <w:t xml:space="preserve">  </w:t>
      </w:r>
      <w:r w:rsidR="0068412C" w:rsidRPr="0092278B">
        <w:rPr>
          <w:sz w:val="24"/>
          <w:szCs w:val="24"/>
        </w:rPr>
        <w:t xml:space="preserve">                 </w:t>
      </w:r>
      <w:r w:rsidR="00C36719" w:rsidRPr="0092278B">
        <w:rPr>
          <w:sz w:val="24"/>
          <w:szCs w:val="24"/>
        </w:rPr>
        <w:t>Володимир ЛУГАНСЬКИЙ</w:t>
      </w:r>
      <w:r w:rsidRPr="0092278B">
        <w:rPr>
          <w:sz w:val="24"/>
          <w:szCs w:val="24"/>
        </w:rPr>
        <w:t xml:space="preserve"> </w:t>
      </w:r>
      <w:r w:rsidR="0068412C" w:rsidRPr="0092278B">
        <w:rPr>
          <w:sz w:val="24"/>
          <w:szCs w:val="24"/>
        </w:rPr>
        <w:t xml:space="preserve">/ </w:t>
      </w:r>
      <w:r w:rsidRPr="0092278B">
        <w:rPr>
          <w:sz w:val="24"/>
          <w:szCs w:val="24"/>
        </w:rPr>
        <w:t>«</w:t>
      </w:r>
      <w:r w:rsidR="00282A2C" w:rsidRPr="0092278B">
        <w:rPr>
          <w:sz w:val="24"/>
          <w:szCs w:val="24"/>
        </w:rPr>
        <w:t>ЗА</w:t>
      </w:r>
      <w:r w:rsidRPr="0092278B">
        <w:rPr>
          <w:sz w:val="24"/>
          <w:szCs w:val="24"/>
        </w:rPr>
        <w:t>»</w:t>
      </w:r>
    </w:p>
    <w:p w:rsidR="00DF1798" w:rsidRPr="0092278B" w:rsidRDefault="00DF1798" w:rsidP="005A4548">
      <w:pPr>
        <w:pBdr>
          <w:top w:val="nil"/>
          <w:left w:val="nil"/>
          <w:bottom w:val="nil"/>
          <w:right w:val="nil"/>
          <w:between w:val="nil"/>
        </w:pBdr>
        <w:shd w:val="clear" w:color="auto" w:fill="FFFFFF"/>
        <w:jc w:val="both"/>
        <w:rPr>
          <w:sz w:val="24"/>
          <w:szCs w:val="24"/>
        </w:rPr>
      </w:pPr>
    </w:p>
    <w:p w:rsidR="00D05B06" w:rsidRPr="0092278B" w:rsidRDefault="00D05B06" w:rsidP="005A4548">
      <w:pPr>
        <w:pBdr>
          <w:top w:val="nil"/>
          <w:left w:val="nil"/>
          <w:bottom w:val="nil"/>
          <w:right w:val="nil"/>
          <w:between w:val="nil"/>
        </w:pBdr>
        <w:shd w:val="clear" w:color="auto" w:fill="FFFFFF"/>
        <w:jc w:val="both"/>
        <w:rPr>
          <w:sz w:val="24"/>
          <w:szCs w:val="24"/>
        </w:rPr>
      </w:pPr>
    </w:p>
    <w:p w:rsidR="00DF1798" w:rsidRPr="0092278B" w:rsidRDefault="00DF1798" w:rsidP="00DF1798">
      <w:pPr>
        <w:pBdr>
          <w:top w:val="nil"/>
          <w:left w:val="nil"/>
          <w:bottom w:val="nil"/>
          <w:right w:val="nil"/>
          <w:between w:val="nil"/>
        </w:pBdr>
        <w:shd w:val="clear" w:color="auto" w:fill="FFFFFF"/>
        <w:jc w:val="both"/>
        <w:rPr>
          <w:sz w:val="24"/>
          <w:szCs w:val="24"/>
        </w:rPr>
      </w:pP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0068412C" w:rsidRPr="0092278B">
        <w:rPr>
          <w:sz w:val="24"/>
          <w:szCs w:val="24"/>
        </w:rPr>
        <w:t xml:space="preserve">                   </w:t>
      </w:r>
      <w:r w:rsidRPr="0092278B">
        <w:rPr>
          <w:sz w:val="24"/>
          <w:szCs w:val="24"/>
        </w:rPr>
        <w:t xml:space="preserve">Руслан МЕЛЬНИК </w:t>
      </w:r>
      <w:r w:rsidR="0068412C" w:rsidRPr="0092278B">
        <w:rPr>
          <w:sz w:val="24"/>
          <w:szCs w:val="24"/>
        </w:rPr>
        <w:t xml:space="preserve">/ </w:t>
      </w:r>
      <w:r w:rsidRPr="0092278B">
        <w:rPr>
          <w:sz w:val="24"/>
          <w:szCs w:val="24"/>
        </w:rPr>
        <w:t>«ЗА»</w:t>
      </w:r>
    </w:p>
    <w:p w:rsidR="005A4548" w:rsidRPr="0092278B" w:rsidRDefault="005A4548" w:rsidP="005A4548">
      <w:pPr>
        <w:pBdr>
          <w:top w:val="nil"/>
          <w:left w:val="nil"/>
          <w:bottom w:val="nil"/>
          <w:right w:val="nil"/>
          <w:between w:val="nil"/>
        </w:pBdr>
        <w:shd w:val="clear" w:color="auto" w:fill="FFFFFF"/>
        <w:jc w:val="both"/>
        <w:rPr>
          <w:sz w:val="24"/>
          <w:szCs w:val="24"/>
        </w:rPr>
      </w:pPr>
    </w:p>
    <w:p w:rsidR="00D05B06" w:rsidRPr="0092278B" w:rsidRDefault="00D05B06" w:rsidP="005A4548">
      <w:pPr>
        <w:pBdr>
          <w:top w:val="nil"/>
          <w:left w:val="nil"/>
          <w:bottom w:val="nil"/>
          <w:right w:val="nil"/>
          <w:between w:val="nil"/>
        </w:pBdr>
        <w:shd w:val="clear" w:color="auto" w:fill="FFFFFF"/>
        <w:jc w:val="both"/>
        <w:rPr>
          <w:sz w:val="24"/>
          <w:szCs w:val="24"/>
        </w:rPr>
      </w:pPr>
    </w:p>
    <w:p w:rsidR="00C36719" w:rsidRPr="0092278B" w:rsidRDefault="003E01E7" w:rsidP="005A4548">
      <w:pPr>
        <w:pBdr>
          <w:top w:val="nil"/>
          <w:left w:val="nil"/>
          <w:bottom w:val="nil"/>
          <w:right w:val="nil"/>
          <w:between w:val="nil"/>
        </w:pBdr>
        <w:shd w:val="clear" w:color="auto" w:fill="FFFFFF"/>
        <w:jc w:val="both"/>
        <w:rPr>
          <w:sz w:val="24"/>
          <w:szCs w:val="24"/>
        </w:rPr>
      </w:pP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0068412C" w:rsidRPr="0092278B">
        <w:rPr>
          <w:sz w:val="24"/>
          <w:szCs w:val="24"/>
        </w:rPr>
        <w:t xml:space="preserve">                   </w:t>
      </w:r>
      <w:r w:rsidR="00C36719" w:rsidRPr="0092278B">
        <w:rPr>
          <w:sz w:val="24"/>
          <w:szCs w:val="24"/>
        </w:rPr>
        <w:t>Роман САБОДАШ</w:t>
      </w:r>
      <w:r w:rsidRPr="0092278B">
        <w:rPr>
          <w:sz w:val="24"/>
          <w:szCs w:val="24"/>
        </w:rPr>
        <w:t xml:space="preserve"> </w:t>
      </w:r>
      <w:r w:rsidR="0068412C" w:rsidRPr="0092278B">
        <w:rPr>
          <w:sz w:val="24"/>
          <w:szCs w:val="24"/>
        </w:rPr>
        <w:t xml:space="preserve">/ </w:t>
      </w:r>
      <w:r w:rsidRPr="0092278B">
        <w:rPr>
          <w:sz w:val="24"/>
          <w:szCs w:val="24"/>
        </w:rPr>
        <w:t>«</w:t>
      </w:r>
      <w:r w:rsidR="00282A2C" w:rsidRPr="0092278B">
        <w:rPr>
          <w:sz w:val="24"/>
          <w:szCs w:val="24"/>
        </w:rPr>
        <w:t>ЗА</w:t>
      </w:r>
      <w:r w:rsidRPr="0092278B">
        <w:rPr>
          <w:sz w:val="24"/>
          <w:szCs w:val="24"/>
        </w:rPr>
        <w:t>»</w:t>
      </w:r>
    </w:p>
    <w:p w:rsidR="00A5445C" w:rsidRPr="0092278B" w:rsidRDefault="00A5445C" w:rsidP="005A4548">
      <w:pPr>
        <w:pBdr>
          <w:top w:val="nil"/>
          <w:left w:val="nil"/>
          <w:bottom w:val="nil"/>
          <w:right w:val="nil"/>
          <w:between w:val="nil"/>
        </w:pBdr>
        <w:shd w:val="clear" w:color="auto" w:fill="FFFFFF"/>
        <w:jc w:val="both"/>
        <w:rPr>
          <w:sz w:val="24"/>
          <w:szCs w:val="24"/>
        </w:rPr>
      </w:pPr>
    </w:p>
    <w:p w:rsidR="00D05B06" w:rsidRPr="0092278B" w:rsidRDefault="00D05B06" w:rsidP="005A4548">
      <w:pPr>
        <w:pBdr>
          <w:top w:val="nil"/>
          <w:left w:val="nil"/>
          <w:bottom w:val="nil"/>
          <w:right w:val="nil"/>
          <w:between w:val="nil"/>
        </w:pBdr>
        <w:shd w:val="clear" w:color="auto" w:fill="FFFFFF"/>
        <w:jc w:val="both"/>
        <w:rPr>
          <w:sz w:val="24"/>
          <w:szCs w:val="24"/>
        </w:rPr>
      </w:pPr>
    </w:p>
    <w:p w:rsidR="00A5445C" w:rsidRPr="0092278B" w:rsidRDefault="00A5445C" w:rsidP="00A5445C">
      <w:pPr>
        <w:pBdr>
          <w:top w:val="nil"/>
          <w:left w:val="nil"/>
          <w:bottom w:val="nil"/>
          <w:right w:val="nil"/>
          <w:between w:val="nil"/>
        </w:pBdr>
        <w:shd w:val="clear" w:color="auto" w:fill="FFFFFF"/>
        <w:jc w:val="both"/>
        <w:rPr>
          <w:sz w:val="24"/>
          <w:szCs w:val="24"/>
        </w:rPr>
      </w:pP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0068412C" w:rsidRPr="0092278B">
        <w:rPr>
          <w:sz w:val="24"/>
          <w:szCs w:val="24"/>
        </w:rPr>
        <w:t xml:space="preserve">                   </w:t>
      </w:r>
      <w:r w:rsidRPr="0092278B">
        <w:rPr>
          <w:sz w:val="24"/>
          <w:szCs w:val="24"/>
        </w:rPr>
        <w:t xml:space="preserve">Руслан СИДОРОВИЧ </w:t>
      </w:r>
      <w:r w:rsidR="0068412C" w:rsidRPr="0092278B">
        <w:rPr>
          <w:sz w:val="24"/>
          <w:szCs w:val="24"/>
        </w:rPr>
        <w:t xml:space="preserve">/ </w:t>
      </w:r>
      <w:r w:rsidRPr="0092278B">
        <w:rPr>
          <w:sz w:val="24"/>
          <w:szCs w:val="24"/>
        </w:rPr>
        <w:t>«ПРОТИ»</w:t>
      </w:r>
    </w:p>
    <w:p w:rsidR="003E01E7" w:rsidRPr="0092278B" w:rsidRDefault="003E01E7" w:rsidP="005A4548">
      <w:pPr>
        <w:pBdr>
          <w:top w:val="nil"/>
          <w:left w:val="nil"/>
          <w:bottom w:val="nil"/>
          <w:right w:val="nil"/>
          <w:between w:val="nil"/>
        </w:pBdr>
        <w:shd w:val="clear" w:color="auto" w:fill="FFFFFF"/>
        <w:jc w:val="both"/>
        <w:rPr>
          <w:sz w:val="24"/>
          <w:szCs w:val="24"/>
        </w:rPr>
      </w:pPr>
    </w:p>
    <w:p w:rsidR="00D05B06" w:rsidRPr="0092278B" w:rsidRDefault="00D05B06" w:rsidP="005A4548">
      <w:pPr>
        <w:pBdr>
          <w:top w:val="nil"/>
          <w:left w:val="nil"/>
          <w:bottom w:val="nil"/>
          <w:right w:val="nil"/>
          <w:between w:val="nil"/>
        </w:pBdr>
        <w:shd w:val="clear" w:color="auto" w:fill="FFFFFF"/>
        <w:jc w:val="both"/>
        <w:rPr>
          <w:sz w:val="24"/>
          <w:szCs w:val="24"/>
        </w:rPr>
      </w:pPr>
    </w:p>
    <w:p w:rsidR="00C36719" w:rsidRPr="0092278B" w:rsidRDefault="003E01E7" w:rsidP="005A4548">
      <w:pPr>
        <w:pBdr>
          <w:top w:val="nil"/>
          <w:left w:val="nil"/>
          <w:bottom w:val="nil"/>
          <w:right w:val="nil"/>
          <w:between w:val="nil"/>
        </w:pBdr>
        <w:shd w:val="clear" w:color="auto" w:fill="FFFFFF"/>
        <w:jc w:val="both"/>
        <w:rPr>
          <w:sz w:val="24"/>
          <w:szCs w:val="24"/>
        </w:rPr>
      </w:pP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0068412C" w:rsidRPr="0092278B">
        <w:rPr>
          <w:sz w:val="24"/>
          <w:szCs w:val="24"/>
        </w:rPr>
        <w:t xml:space="preserve">                   </w:t>
      </w:r>
      <w:r w:rsidR="00C36719" w:rsidRPr="0092278B">
        <w:rPr>
          <w:sz w:val="24"/>
          <w:szCs w:val="24"/>
        </w:rPr>
        <w:t>Сергій ЧУМАК</w:t>
      </w:r>
      <w:r w:rsidRPr="0092278B">
        <w:rPr>
          <w:sz w:val="24"/>
          <w:szCs w:val="24"/>
        </w:rPr>
        <w:t xml:space="preserve"> </w:t>
      </w:r>
      <w:r w:rsidR="0068412C" w:rsidRPr="0092278B">
        <w:rPr>
          <w:sz w:val="24"/>
          <w:szCs w:val="24"/>
        </w:rPr>
        <w:t xml:space="preserve">/ </w:t>
      </w:r>
      <w:r w:rsidRPr="0092278B">
        <w:rPr>
          <w:sz w:val="24"/>
          <w:szCs w:val="24"/>
        </w:rPr>
        <w:t>«</w:t>
      </w:r>
      <w:r w:rsidR="00282A2C" w:rsidRPr="0092278B">
        <w:rPr>
          <w:sz w:val="24"/>
          <w:szCs w:val="24"/>
        </w:rPr>
        <w:t>ЗА</w:t>
      </w:r>
      <w:r w:rsidRPr="0092278B">
        <w:rPr>
          <w:sz w:val="24"/>
          <w:szCs w:val="24"/>
        </w:rPr>
        <w:t>»</w:t>
      </w:r>
    </w:p>
    <w:p w:rsidR="003E01E7" w:rsidRPr="0092278B" w:rsidRDefault="003E01E7" w:rsidP="005A4548">
      <w:pPr>
        <w:pBdr>
          <w:top w:val="nil"/>
          <w:left w:val="nil"/>
          <w:bottom w:val="nil"/>
          <w:right w:val="nil"/>
          <w:between w:val="nil"/>
        </w:pBdr>
        <w:shd w:val="clear" w:color="auto" w:fill="FFFFFF"/>
        <w:jc w:val="both"/>
        <w:rPr>
          <w:sz w:val="24"/>
          <w:szCs w:val="24"/>
        </w:rPr>
      </w:pPr>
    </w:p>
    <w:p w:rsidR="00D05B06" w:rsidRPr="0092278B" w:rsidRDefault="00D05B06" w:rsidP="005A4548">
      <w:pPr>
        <w:pBdr>
          <w:top w:val="nil"/>
          <w:left w:val="nil"/>
          <w:bottom w:val="nil"/>
          <w:right w:val="nil"/>
          <w:between w:val="nil"/>
        </w:pBdr>
        <w:shd w:val="clear" w:color="auto" w:fill="FFFFFF"/>
        <w:jc w:val="both"/>
        <w:rPr>
          <w:sz w:val="24"/>
          <w:szCs w:val="24"/>
        </w:rPr>
      </w:pPr>
    </w:p>
    <w:p w:rsidR="00C36719" w:rsidRPr="0092278B" w:rsidRDefault="003E01E7" w:rsidP="005A4548">
      <w:pPr>
        <w:pBdr>
          <w:top w:val="nil"/>
          <w:left w:val="nil"/>
          <w:bottom w:val="nil"/>
          <w:right w:val="nil"/>
          <w:between w:val="nil"/>
        </w:pBdr>
        <w:shd w:val="clear" w:color="auto" w:fill="FFFFFF"/>
        <w:jc w:val="both"/>
        <w:rPr>
          <w:sz w:val="24"/>
          <w:szCs w:val="24"/>
        </w:rPr>
      </w:pP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Pr="0092278B">
        <w:rPr>
          <w:sz w:val="24"/>
          <w:szCs w:val="24"/>
        </w:rPr>
        <w:tab/>
      </w:r>
      <w:r w:rsidR="0068412C" w:rsidRPr="0092278B">
        <w:rPr>
          <w:sz w:val="24"/>
          <w:szCs w:val="24"/>
        </w:rPr>
        <w:t xml:space="preserve">                   </w:t>
      </w:r>
      <w:r w:rsidR="00C36719" w:rsidRPr="0092278B">
        <w:rPr>
          <w:sz w:val="24"/>
          <w:szCs w:val="24"/>
        </w:rPr>
        <w:t>Галина ШЕВЧУК</w:t>
      </w:r>
      <w:r w:rsidRPr="0092278B">
        <w:rPr>
          <w:sz w:val="24"/>
          <w:szCs w:val="24"/>
        </w:rPr>
        <w:t xml:space="preserve"> </w:t>
      </w:r>
      <w:r w:rsidR="0068412C" w:rsidRPr="0092278B">
        <w:rPr>
          <w:sz w:val="24"/>
          <w:szCs w:val="24"/>
        </w:rPr>
        <w:t xml:space="preserve">/ </w:t>
      </w:r>
      <w:r w:rsidRPr="0092278B">
        <w:rPr>
          <w:sz w:val="24"/>
          <w:szCs w:val="24"/>
        </w:rPr>
        <w:t>«</w:t>
      </w:r>
      <w:r w:rsidR="00282A2C" w:rsidRPr="0092278B">
        <w:rPr>
          <w:sz w:val="24"/>
          <w:szCs w:val="24"/>
        </w:rPr>
        <w:t>ЗА</w:t>
      </w:r>
      <w:r w:rsidRPr="0092278B">
        <w:rPr>
          <w:sz w:val="24"/>
          <w:szCs w:val="24"/>
        </w:rPr>
        <w:t>»</w:t>
      </w:r>
    </w:p>
    <w:p w:rsidR="00001D90" w:rsidRPr="0092278B" w:rsidRDefault="00001D90">
      <w:pPr>
        <w:rPr>
          <w:sz w:val="24"/>
          <w:szCs w:val="24"/>
        </w:rPr>
      </w:pPr>
    </w:p>
    <w:sectPr w:rsidR="00001D90" w:rsidRPr="0092278B" w:rsidSect="00082981">
      <w:headerReference w:type="default" r:id="rId8"/>
      <w:headerReference w:type="first" r:id="rId9"/>
      <w:pgSz w:w="11906" w:h="16838"/>
      <w:pgMar w:top="1134" w:right="567"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A3CFE" w:rsidRDefault="00BA3CFE">
      <w:r>
        <w:separator/>
      </w:r>
    </w:p>
  </w:endnote>
  <w:endnote w:type="continuationSeparator" w:id="0">
    <w:p w:rsidR="00BA3CFE" w:rsidRDefault="00BA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A3CFE" w:rsidRDefault="00BA3CFE">
      <w:r>
        <w:separator/>
      </w:r>
    </w:p>
  </w:footnote>
  <w:footnote w:type="continuationSeparator" w:id="0">
    <w:p w:rsidR="00BA3CFE" w:rsidRDefault="00BA3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4383148"/>
      <w:docPartObj>
        <w:docPartGallery w:val="Page Numbers (Top of Page)"/>
        <w:docPartUnique/>
      </w:docPartObj>
    </w:sdtPr>
    <w:sdtEndPr/>
    <w:sdtContent>
      <w:p w:rsidR="00AC239C" w:rsidRDefault="00382C51">
        <w:pPr>
          <w:pStyle w:val="a5"/>
          <w:jc w:val="center"/>
        </w:pPr>
        <w:r>
          <w:fldChar w:fldCharType="begin"/>
        </w:r>
        <w:r>
          <w:instrText>PAGE   \* MERGEFORMAT</w:instrText>
        </w:r>
        <w:r>
          <w:fldChar w:fldCharType="separate"/>
        </w:r>
        <w:r w:rsidR="0068412C" w:rsidRPr="0068412C">
          <w:rPr>
            <w:noProof/>
            <w:lang w:val="ru-RU"/>
          </w:rPr>
          <w:t>3</w:t>
        </w:r>
        <w:r>
          <w:fldChar w:fldCharType="end"/>
        </w:r>
      </w:p>
    </w:sdtContent>
  </w:sdt>
  <w:p w:rsidR="0097711F" w:rsidRDefault="001E2795">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E01E7" w:rsidRDefault="003E01E7" w:rsidP="00A25537">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090A12"/>
    <w:multiLevelType w:val="hybridMultilevel"/>
    <w:tmpl w:val="1360D04C"/>
    <w:lvl w:ilvl="0" w:tplc="08EC882A">
      <w:start w:val="1"/>
      <w:numFmt w:val="decimal"/>
      <w:lvlText w:val="%1."/>
      <w:lvlJc w:val="left"/>
      <w:pPr>
        <w:ind w:left="1819" w:hanging="111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719"/>
    <w:rsid w:val="00001D90"/>
    <w:rsid w:val="000336E0"/>
    <w:rsid w:val="00050F3A"/>
    <w:rsid w:val="00082981"/>
    <w:rsid w:val="000A104A"/>
    <w:rsid w:val="00175471"/>
    <w:rsid w:val="00187F48"/>
    <w:rsid w:val="001E2795"/>
    <w:rsid w:val="001F6744"/>
    <w:rsid w:val="001F6B3A"/>
    <w:rsid w:val="00226E91"/>
    <w:rsid w:val="00273612"/>
    <w:rsid w:val="00282A2C"/>
    <w:rsid w:val="002C2CDB"/>
    <w:rsid w:val="002C49A7"/>
    <w:rsid w:val="002E1A04"/>
    <w:rsid w:val="0030570C"/>
    <w:rsid w:val="003206D9"/>
    <w:rsid w:val="003773E6"/>
    <w:rsid w:val="00382C51"/>
    <w:rsid w:val="003E01E7"/>
    <w:rsid w:val="003E299C"/>
    <w:rsid w:val="00462488"/>
    <w:rsid w:val="0047044F"/>
    <w:rsid w:val="004A5DDE"/>
    <w:rsid w:val="004F1785"/>
    <w:rsid w:val="00551947"/>
    <w:rsid w:val="00551AA0"/>
    <w:rsid w:val="0057733D"/>
    <w:rsid w:val="00577E37"/>
    <w:rsid w:val="005A4548"/>
    <w:rsid w:val="005F7B96"/>
    <w:rsid w:val="00617135"/>
    <w:rsid w:val="00667FE2"/>
    <w:rsid w:val="0068412C"/>
    <w:rsid w:val="006A01C7"/>
    <w:rsid w:val="007E34C5"/>
    <w:rsid w:val="008A67AB"/>
    <w:rsid w:val="008F09D1"/>
    <w:rsid w:val="008F4762"/>
    <w:rsid w:val="0092278B"/>
    <w:rsid w:val="009467AC"/>
    <w:rsid w:val="00960282"/>
    <w:rsid w:val="00960287"/>
    <w:rsid w:val="009B1292"/>
    <w:rsid w:val="00A5445C"/>
    <w:rsid w:val="00A7487A"/>
    <w:rsid w:val="00A829FA"/>
    <w:rsid w:val="00AD0F31"/>
    <w:rsid w:val="00B40194"/>
    <w:rsid w:val="00B914AF"/>
    <w:rsid w:val="00B91D11"/>
    <w:rsid w:val="00B949E5"/>
    <w:rsid w:val="00BA3CFE"/>
    <w:rsid w:val="00BA63FA"/>
    <w:rsid w:val="00BA78D5"/>
    <w:rsid w:val="00BE2202"/>
    <w:rsid w:val="00BE6FCB"/>
    <w:rsid w:val="00C233AE"/>
    <w:rsid w:val="00C36719"/>
    <w:rsid w:val="00C53D60"/>
    <w:rsid w:val="00C73398"/>
    <w:rsid w:val="00CB6933"/>
    <w:rsid w:val="00CD6310"/>
    <w:rsid w:val="00D05B06"/>
    <w:rsid w:val="00D2344F"/>
    <w:rsid w:val="00D84C7E"/>
    <w:rsid w:val="00DA06DC"/>
    <w:rsid w:val="00DF1798"/>
    <w:rsid w:val="00E01765"/>
    <w:rsid w:val="00E261A7"/>
    <w:rsid w:val="00E87CEA"/>
    <w:rsid w:val="00EA2171"/>
    <w:rsid w:val="00EE5069"/>
    <w:rsid w:val="00F1302F"/>
    <w:rsid w:val="00F6004B"/>
    <w:rsid w:val="00F91A72"/>
    <w:rsid w:val="00FD7C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262AF"/>
  <w15:docId w15:val="{6442F005-6D6D-4F51-8BFE-F0939728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719"/>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6719"/>
    <w:rPr>
      <w:color w:val="0000FF"/>
      <w:u w:val="single"/>
    </w:rPr>
  </w:style>
  <w:style w:type="paragraph" w:styleId="a4">
    <w:name w:val="List Paragraph"/>
    <w:basedOn w:val="a"/>
    <w:uiPriority w:val="34"/>
    <w:qFormat/>
    <w:rsid w:val="00C36719"/>
    <w:pPr>
      <w:ind w:left="720"/>
      <w:contextualSpacing/>
    </w:pPr>
  </w:style>
  <w:style w:type="paragraph" w:styleId="a5">
    <w:name w:val="header"/>
    <w:basedOn w:val="a"/>
    <w:link w:val="a6"/>
    <w:uiPriority w:val="99"/>
    <w:unhideWhenUsed/>
    <w:rsid w:val="00C36719"/>
    <w:pPr>
      <w:tabs>
        <w:tab w:val="center" w:pos="4819"/>
        <w:tab w:val="right" w:pos="9639"/>
      </w:tabs>
    </w:pPr>
  </w:style>
  <w:style w:type="character" w:customStyle="1" w:styleId="a6">
    <w:name w:val="Верхній колонтитул Знак"/>
    <w:basedOn w:val="a0"/>
    <w:link w:val="a5"/>
    <w:uiPriority w:val="99"/>
    <w:rsid w:val="00C36719"/>
    <w:rPr>
      <w:rFonts w:ascii="Times New Roman" w:eastAsia="Times New Roman" w:hAnsi="Times New Roman" w:cs="Times New Roman"/>
      <w:sz w:val="20"/>
      <w:szCs w:val="20"/>
      <w:lang w:eastAsia="uk-UA"/>
    </w:rPr>
  </w:style>
  <w:style w:type="paragraph" w:styleId="a7">
    <w:name w:val="Balloon Text"/>
    <w:basedOn w:val="a"/>
    <w:link w:val="a8"/>
    <w:uiPriority w:val="99"/>
    <w:semiHidden/>
    <w:unhideWhenUsed/>
    <w:rsid w:val="00C36719"/>
    <w:rPr>
      <w:rFonts w:ascii="Tahoma" w:hAnsi="Tahoma" w:cs="Tahoma"/>
      <w:sz w:val="16"/>
      <w:szCs w:val="16"/>
    </w:rPr>
  </w:style>
  <w:style w:type="character" w:customStyle="1" w:styleId="a8">
    <w:name w:val="Текст у виносці Знак"/>
    <w:basedOn w:val="a0"/>
    <w:link w:val="a7"/>
    <w:uiPriority w:val="99"/>
    <w:semiHidden/>
    <w:rsid w:val="00C36719"/>
    <w:rPr>
      <w:rFonts w:ascii="Tahoma" w:eastAsia="Times New Roman" w:hAnsi="Tahoma" w:cs="Tahoma"/>
      <w:sz w:val="16"/>
      <w:szCs w:val="16"/>
      <w:lang w:eastAsia="uk-UA"/>
    </w:rPr>
  </w:style>
  <w:style w:type="paragraph" w:styleId="a9">
    <w:name w:val="footer"/>
    <w:basedOn w:val="a"/>
    <w:link w:val="aa"/>
    <w:uiPriority w:val="99"/>
    <w:unhideWhenUsed/>
    <w:rsid w:val="003E01E7"/>
    <w:pPr>
      <w:tabs>
        <w:tab w:val="center" w:pos="4819"/>
        <w:tab w:val="right" w:pos="9639"/>
      </w:tabs>
    </w:pPr>
  </w:style>
  <w:style w:type="character" w:customStyle="1" w:styleId="aa">
    <w:name w:val="Нижній колонтитул Знак"/>
    <w:basedOn w:val="a0"/>
    <w:link w:val="a9"/>
    <w:uiPriority w:val="99"/>
    <w:rsid w:val="003E01E7"/>
    <w:rPr>
      <w:rFonts w:ascii="Times New Roman" w:eastAsia="Times New Roman" w:hAnsi="Times New Roman" w:cs="Times New Roman"/>
      <w:sz w:val="20"/>
      <w:szCs w:val="20"/>
      <w:lang w:eastAsia="uk-UA"/>
    </w:rPr>
  </w:style>
  <w:style w:type="paragraph" w:customStyle="1" w:styleId="rvps2">
    <w:name w:val="rvps2"/>
    <w:basedOn w:val="a"/>
    <w:rsid w:val="006A01C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055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4635</Words>
  <Characters>2643</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Мусієнко Оксана Олегівна</dc:creator>
  <cp:lastModifiedBy>Василенко Наталія Іванівна</cp:lastModifiedBy>
  <cp:revision>2</cp:revision>
  <cp:lastPrinted>2024-10-02T07:26:00Z</cp:lastPrinted>
  <dcterms:created xsi:type="dcterms:W3CDTF">2024-10-07T10:37:00Z</dcterms:created>
  <dcterms:modified xsi:type="dcterms:W3CDTF">2024-10-07T10:37:00Z</dcterms:modified>
</cp:coreProperties>
</file>