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2B777F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B777F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2B777F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2B777F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2B777F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2B777F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2B777F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2B777F" w:rsidRDefault="00677B1B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16 </w:t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жовтня </w:t>
      </w:r>
      <w:r w:rsidR="00004062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D3117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004062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0414A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70414A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414A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3EF6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161A20" w:rsidRPr="002B77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2B777F" w:rsidRDefault="009730EC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0E" w:rsidRPr="002B777F" w:rsidRDefault="002F3E0E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B77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2B77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2B77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62362C" w:rsidRPr="002B77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2362C" w:rsidRPr="002B777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314/зп-24</w:t>
      </w:r>
    </w:p>
    <w:p w:rsidR="002F3E0E" w:rsidRPr="002B777F" w:rsidRDefault="002F3E0E" w:rsidP="005768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2B777F" w:rsidRDefault="002F3E0E" w:rsidP="005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B77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2B77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Другої</w:t>
      </w:r>
      <w:r w:rsidRPr="002B77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палати:</w:t>
      </w:r>
    </w:p>
    <w:p w:rsidR="005768F5" w:rsidRPr="002B777F" w:rsidRDefault="005768F5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2B777F" w:rsidRDefault="002F3E0E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EA3171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Олексія ОМЕЛ</w:t>
      </w:r>
      <w:r w:rsidR="005768F5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EA3171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ЯНА</w:t>
      </w:r>
      <w:r w:rsidR="003D40D0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2B777F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2B777F" w:rsidRDefault="002F3E0E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8723C2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Михайла </w:t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</w:t>
      </w:r>
      <w:r w:rsidR="008723C2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ОГОНОСА</w:t>
      </w:r>
      <w:r w:rsidR="00F33DD8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2A2118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5BEB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Віталія ГАЦЕЛЮКА, </w:t>
      </w:r>
      <w:r w:rsidR="0036708E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Надії КОБЕЦЬКОЇ,</w:t>
      </w:r>
      <w:r w:rsidR="0014402F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723C2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Володимира ЛУГАНСЬКОГО </w:t>
      </w:r>
      <w:r w:rsidR="007E73BB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(доповідач), </w:t>
      </w:r>
      <w:r w:rsidR="0036708E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Руслана МЕЛЬНИКА</w:t>
      </w:r>
      <w:r w:rsidR="008723C2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70414A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Галини ШЕВЧУК</w:t>
      </w:r>
      <w:r w:rsidR="0070414A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2B777F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3C4" w:rsidRPr="002B777F" w:rsidRDefault="00B70283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B77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65AC8" w:rsidRPr="002B777F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14402F" w:rsidRPr="002B777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013E4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D62BAE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ідрядження</w:t>
      </w:r>
      <w:r w:rsidR="004013E4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судді</w:t>
      </w:r>
      <w:r w:rsidR="004D3117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984DAC" w:rsidRPr="002B7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C73D1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Козятинського міськрайонного суду Вінницької області</w:t>
      </w:r>
      <w:r w:rsidR="008553C4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5768F5" w:rsidRPr="002B777F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120AE" w:rsidRPr="002B777F" w:rsidRDefault="008120AE" w:rsidP="0057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5768F5" w:rsidRPr="002B777F" w:rsidRDefault="005768F5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F098E" w:rsidRPr="002B777F" w:rsidRDefault="004F098E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B40CA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 серпня </w:t>
      </w:r>
      <w:r w:rsidR="00B40CA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2024 року </w:t>
      </w:r>
      <w:r w:rsidR="009316E4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повідомлення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C2784D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Державно</w:t>
      </w:r>
      <w:r w:rsidR="0070414A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судової адміністрації </w:t>
      </w:r>
      <w:r w:rsidR="00C2784D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r w:rsidR="0023731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о необхідність розгляду питання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відрядження 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36708E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трьох</w:t>
      </w:r>
      <w:r w:rsidR="0036708E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суддів </w:t>
      </w:r>
      <w:r w:rsidR="00C2784D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bookmarkStart w:id="0" w:name="_GoBack"/>
      <w:bookmarkEnd w:id="0"/>
      <w:r w:rsidR="00C73D1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Козятинського міськрайонного суду Вінницької області</w:t>
      </w:r>
      <w:r w:rsidR="004D311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2784D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у зв’язку з виявленням надмірного рівня судового навантаження</w:t>
      </w:r>
      <w:r w:rsidR="002A2118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цьому суді</w:t>
      </w:r>
      <w:r w:rsidR="00C2784D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723C2" w:rsidRPr="002B777F" w:rsidRDefault="008723C2" w:rsidP="0087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36708E" w:rsidRPr="002B777F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0001FA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 серпня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2024 року розпочато процедуру відрядження (як</w:t>
      </w:r>
      <w:r w:rsidR="00FE3EF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FE3EF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36708E" w:rsidRPr="002B777F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Указаний строк закінчився </w:t>
      </w:r>
      <w:r w:rsidR="000001FA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вересня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FE3EF6" w:rsidRPr="002B777F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Упродовж встановленого строку для подання документів жоден суддя не виявив бажання бути відрядженим до </w:t>
      </w:r>
      <w:r w:rsidR="00C73D1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Козятинського міськрайонного суду Вінницької області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E3EF6" w:rsidRPr="002B777F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Вищої кваліфікаційної комісії суддів України від 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вересня 2024 року № 2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82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/зп-24 продовжено строк розгляду питання щодо внесення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подання про відрядження суддів до </w:t>
      </w:r>
      <w:r w:rsidR="00C73D1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Козятинського міськрайонного суду Вінницької області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16 жовтня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2024 року.</w:t>
      </w:r>
    </w:p>
    <w:p w:rsidR="00FE3EF6" w:rsidRPr="002B777F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офіційному </w:t>
      </w:r>
      <w:proofErr w:type="spellStart"/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вебсайті</w:t>
      </w:r>
      <w:proofErr w:type="spellEnd"/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комісії суддів України </w:t>
      </w:r>
      <w:r w:rsidR="00C73D1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24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 вересня</w:t>
      </w:r>
      <w:r w:rsidR="0042533E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2024 року розміщен</w:t>
      </w:r>
      <w:r w:rsidR="00DA2B99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</w:t>
      </w:r>
      <w:r w:rsidR="00DA2B99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</w:t>
      </w:r>
      <w:r w:rsidR="00DA2B99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встановлено семиденний строк для подання документів з дня оприлюднення оголошення, вказано дату розгляду питання</w:t>
      </w:r>
      <w:r w:rsidRPr="002B777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 жовтня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36708E" w:rsidRPr="002B777F" w:rsidRDefault="00E0415D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36708E" w:rsidRPr="002B777F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Рішенням Вищої ради правосуддя від 24</w:t>
      </w:r>
      <w:r w:rsidR="005768F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2023 року № 852/0/15-23 «Про визначення кількості суддів у місцевих та апеляційних судах» у</w:t>
      </w:r>
      <w:r w:rsidR="00CE3B3F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040AA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Козятинському міськрайонному суді Вінницької області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1E0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визначено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вісім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A31322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посад судді</w:t>
      </w:r>
      <w:r w:rsidR="000001FA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фактично </w:t>
      </w:r>
      <w:r w:rsidR="0070414A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перебувають на посадах 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CE3B3F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п’ять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</w:t>
      </w:r>
      <w:r w:rsidR="000001FA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4B799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яких 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одна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судд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відряджен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</w:t>
      </w:r>
      <w:r w:rsidR="00CE3B3F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інш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2B777F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даними звітності за 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перше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півріччя</w:t>
      </w:r>
      <w:r w:rsidR="004B799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2024 року</w:t>
      </w:r>
      <w:r w:rsidR="0070414A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середня кількість днів, необхідних для розгляду справ та матеріалів, що надійшли до місцевих загальних судів</w:t>
      </w:r>
      <w:r w:rsidR="002A2118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Україні становить 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4B799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</w:t>
      </w:r>
      <w:r w:rsidR="004B799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одного повноважного судді з</w:t>
      </w:r>
      <w:r w:rsidR="00E44AA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урахуванням рекомендованих Вищою радою правосуддя показників</w:t>
      </w:r>
      <w:r w:rsidR="002F21E0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середньої тривалості розгляду справ</w:t>
      </w:r>
      <w:r w:rsidR="004B799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(рішення Вищої ради правосуддя від 24</w:t>
      </w:r>
      <w:r w:rsidR="005768F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 </w:t>
      </w:r>
      <w:r w:rsidR="004B799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2020 </w:t>
      </w:r>
      <w:r w:rsidR="005768F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4B799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№ 3237/0/15-20)</w:t>
      </w:r>
      <w:r w:rsidR="002F21E0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2B777F" w:rsidRDefault="002F21E0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040AA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Козятинському міськрайонному суді Вінницької області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73D4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нормативний час розгляду справ є більшим за середній по Україні та становить </w:t>
      </w:r>
      <w:r w:rsidR="00040AA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407</w:t>
      </w:r>
      <w:r w:rsidR="00473D4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</w:t>
      </w:r>
      <w:r w:rsidR="00F36F5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473D47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2B777F" w:rsidRDefault="005E5456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 в</w:t>
      </w:r>
      <w:r w:rsidR="00C1061F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ідрядження </w:t>
      </w:r>
      <w:r w:rsidR="00A54A7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A54A7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трьох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C1061F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</w:t>
      </w:r>
      <w:r w:rsidR="00CC6098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1061F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r w:rsidR="00A54A7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Козятинського міськрайонного суду Вінницької області</w:t>
      </w:r>
      <w:r w:rsidR="00A54A75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зумовлен</w:t>
      </w:r>
      <w:r w:rsidR="0032670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C26B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тим, що фактично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1C26B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цьому</w:t>
      </w:r>
      <w:r w:rsidR="001C26B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суді здійснює правосуддя </w:t>
      </w:r>
      <w:r w:rsidR="00105EB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 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105EB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п’ять</w:t>
      </w:r>
      <w:r w:rsidR="00AC71E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1C26B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суд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CC6098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, що значно</w:t>
      </w:r>
      <w:r w:rsidR="001C26B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впли</w:t>
      </w:r>
      <w:r w:rsidR="00CC6098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ває</w:t>
      </w:r>
      <w:r w:rsidR="001C26B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навантаження</w:t>
      </w:r>
      <w:r w:rsidR="00A677AA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26B6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забезпечення </w:t>
      </w:r>
      <w:r w:rsidR="00BF46BE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дотримання прав 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громадян на своєчасний судовий розгляд, а</w:t>
      </w:r>
      <w:r w:rsidR="00326701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також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дотримання процесуальних строків 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всім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категоріям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справ, 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оскільки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6098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така кількість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</w:t>
      </w:r>
      <w:r w:rsidR="00CC6098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може забезпечити своєчасний розгляд </w:t>
      </w:r>
      <w:r w:rsidR="00F0516C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A532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сіх справ та матеріалів, які надходять до суду. </w:t>
      </w:r>
    </w:p>
    <w:p w:rsidR="0036708E" w:rsidRPr="002B777F" w:rsidRDefault="009B40B1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Протягом встановленого строку для подання документів </w:t>
      </w:r>
      <w:proofErr w:type="spellStart"/>
      <w:r w:rsidRPr="002B777F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2B7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77F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2B777F">
        <w:rPr>
          <w:rFonts w:ascii="Times New Roman" w:hAnsi="Times New Roman" w:cs="Times New Roman"/>
          <w:sz w:val="28"/>
          <w:szCs w:val="28"/>
        </w:rPr>
        <w:t xml:space="preserve"> не</w:t>
      </w:r>
      <w:r w:rsidR="00CE3B3F" w:rsidRPr="002B777F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2B777F">
        <w:rPr>
          <w:rFonts w:ascii="Times New Roman" w:hAnsi="Times New Roman" w:cs="Times New Roman"/>
          <w:sz w:val="28"/>
          <w:szCs w:val="28"/>
        </w:rPr>
        <w:t>виявив</w:t>
      </w:r>
      <w:proofErr w:type="spellEnd"/>
      <w:r w:rsidRPr="002B7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77F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2B777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B777F">
        <w:rPr>
          <w:rFonts w:ascii="Times New Roman" w:hAnsi="Times New Roman" w:cs="Times New Roman"/>
          <w:sz w:val="28"/>
          <w:szCs w:val="28"/>
        </w:rPr>
        <w:t>відрядженим</w:t>
      </w:r>
      <w:proofErr w:type="spellEnd"/>
      <w:r w:rsidRPr="002B777F">
        <w:rPr>
          <w:rFonts w:ascii="Times New Roman" w:hAnsi="Times New Roman" w:cs="Times New Roman"/>
          <w:sz w:val="28"/>
          <w:szCs w:val="28"/>
        </w:rPr>
        <w:t xml:space="preserve"> до</w:t>
      </w:r>
      <w:r w:rsidR="00CC6098" w:rsidRPr="002B7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A7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Козятинського міськрайонного суду Вінницької області</w:t>
      </w:r>
      <w:r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2B777F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FE3EF6" w:rsidRPr="002B777F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B777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доповідача, дослідивши наявні в Комісії матеріали щодо відрядження суддів до </w:t>
      </w:r>
      <w:r w:rsidR="00A54A7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Козятинського міськрайонного суду Вінницької області</w:t>
      </w:r>
      <w:r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2B777F">
        <w:rPr>
          <w:rFonts w:ascii="Times New Roman" w:hAnsi="Times New Roman" w:cs="Times New Roman"/>
          <w:sz w:val="28"/>
          <w:szCs w:val="28"/>
          <w:lang w:val="uk-UA"/>
        </w:rPr>
        <w:t xml:space="preserve">Вища кваліфікаційна комісія суддів України дійшла висновку про залишення </w:t>
      </w:r>
      <w:r w:rsidRPr="002B777F"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</w:t>
      </w:r>
      <w:r w:rsidR="00E44AAB" w:rsidRPr="002B7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B777F">
        <w:rPr>
          <w:rFonts w:ascii="Times New Roman" w:hAnsi="Times New Roman" w:cs="Times New Roman"/>
          <w:sz w:val="28"/>
          <w:szCs w:val="28"/>
          <w:lang w:val="uk-UA"/>
        </w:rPr>
        <w:t xml:space="preserve">розгляду та повернення до Державної судової адміністрації України повідомлення про необхідність розгляду </w:t>
      </w:r>
      <w:r w:rsidRPr="002B777F">
        <w:rPr>
          <w:rFonts w:ascii="Times New Roman" w:hAnsi="Times New Roman" w:cs="Times New Roman"/>
          <w:bCs/>
          <w:sz w:val="28"/>
          <w:szCs w:val="28"/>
          <w:lang w:val="uk-UA"/>
        </w:rPr>
        <w:t>питання щодо відрядження суддів до</w:t>
      </w:r>
      <w:r w:rsidR="00E44AAB" w:rsidRPr="002B777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A54A75"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Козятинського міськрайонного суду Вінницької області</w:t>
      </w:r>
      <w:r w:rsidRPr="002B77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2B777F" w:rsidRDefault="00FE3EF6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77F">
        <w:rPr>
          <w:rFonts w:ascii="Times New Roman" w:hAnsi="Times New Roman" w:cs="Times New Roman"/>
          <w:sz w:val="28"/>
          <w:szCs w:val="28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</w:t>
      </w:r>
      <w:r w:rsidR="00E44AAB" w:rsidRPr="002B7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B777F">
        <w:rPr>
          <w:rFonts w:ascii="Times New Roman" w:hAnsi="Times New Roman" w:cs="Times New Roman"/>
          <w:sz w:val="28"/>
          <w:szCs w:val="28"/>
          <w:lang w:val="uk-UA"/>
        </w:rPr>
        <w:t>спеціалізації (як тимчасового переведення), Вища кваліфікаційна комісія суддів України одноголосно</w:t>
      </w:r>
    </w:p>
    <w:p w:rsidR="00CE3B3F" w:rsidRPr="002B777F" w:rsidRDefault="00CE3B3F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199" w:rsidRPr="002B777F" w:rsidRDefault="00392199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B777F">
        <w:rPr>
          <w:sz w:val="28"/>
          <w:szCs w:val="28"/>
        </w:rPr>
        <w:t>вирішила:</w:t>
      </w:r>
    </w:p>
    <w:p w:rsidR="00CE3B3F" w:rsidRPr="002B777F" w:rsidRDefault="00CE3B3F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7AF5" w:rsidRPr="002B777F" w:rsidRDefault="00FE3EF6" w:rsidP="00392153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2B777F">
        <w:rPr>
          <w:sz w:val="28"/>
          <w:szCs w:val="28"/>
        </w:rPr>
        <w:t xml:space="preserve">залишити без розгляду та повернути до Державної судової адміністрації України повідомлення про необхідність розгляду </w:t>
      </w:r>
      <w:r w:rsidRPr="002B777F">
        <w:rPr>
          <w:bCs/>
          <w:sz w:val="28"/>
          <w:szCs w:val="28"/>
        </w:rPr>
        <w:t>питання щодо відрядження суддів до</w:t>
      </w:r>
      <w:r w:rsidR="00CE3B3F" w:rsidRPr="002B777F">
        <w:rPr>
          <w:bCs/>
          <w:sz w:val="28"/>
          <w:szCs w:val="28"/>
        </w:rPr>
        <w:t> </w:t>
      </w:r>
      <w:r w:rsidR="00A54A75" w:rsidRPr="002B777F">
        <w:rPr>
          <w:sz w:val="28"/>
          <w:szCs w:val="28"/>
          <w:shd w:val="clear" w:color="auto" w:fill="FFFFFF"/>
        </w:rPr>
        <w:t>Козятинського міськрайонного суду Вінницької області</w:t>
      </w:r>
      <w:r w:rsidR="005768F5" w:rsidRPr="002B777F">
        <w:rPr>
          <w:sz w:val="28"/>
          <w:szCs w:val="28"/>
          <w:shd w:val="clear" w:color="auto" w:fill="FFFFFF"/>
        </w:rPr>
        <w:t>.</w:t>
      </w:r>
    </w:p>
    <w:p w:rsidR="00847AF5" w:rsidRPr="002B777F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456" w:rsidRPr="002B777F" w:rsidRDefault="005E5456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47AF5" w:rsidRPr="002B777F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6C0E69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36708E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Олексій</w:t>
      </w:r>
      <w:r w:rsidR="008E6D6A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</w:t>
      </w:r>
      <w:r w:rsidR="005768F5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36708E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</w:t>
      </w:r>
    </w:p>
    <w:p w:rsidR="00847AF5" w:rsidRPr="002B777F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A2118" w:rsidRPr="002B777F" w:rsidRDefault="00847AF5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6C0E69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8E6D6A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</w:t>
      </w:r>
      <w:r w:rsidR="00841282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8E6D6A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</w:p>
    <w:p w:rsidR="00C75BEB" w:rsidRPr="002B777F" w:rsidRDefault="00C75BEB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2B777F" w:rsidRDefault="006C0E69" w:rsidP="005A7536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C75BEB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Віталій ГАЦЕЛЮК</w:t>
      </w:r>
    </w:p>
    <w:p w:rsidR="00847AF5" w:rsidRPr="002B777F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414A" w:rsidRPr="002B777F" w:rsidRDefault="006C0E69" w:rsidP="006C0E69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4E26FE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Надія КОБЕЦЬКА</w:t>
      </w:r>
    </w:p>
    <w:p w:rsidR="00A0180D" w:rsidRPr="002B777F" w:rsidRDefault="00A0180D" w:rsidP="00F051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2B777F" w:rsidRDefault="006C0E69" w:rsidP="006C0E69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A0180D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 ЛУГАНСЬКИЙ</w:t>
      </w:r>
    </w:p>
    <w:p w:rsidR="00A0180D" w:rsidRPr="002B777F" w:rsidRDefault="00A0180D" w:rsidP="00F051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2B777F" w:rsidRDefault="006C0E69" w:rsidP="00CE3B3F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A0180D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</w:p>
    <w:p w:rsidR="00A0180D" w:rsidRPr="002B777F" w:rsidRDefault="00A0180D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2B777F" w:rsidRDefault="006C0E69" w:rsidP="006C0E69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36708E" w:rsidRPr="002B77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ШЕВЧУК</w:t>
      </w:r>
    </w:p>
    <w:sectPr w:rsidR="00A0180D" w:rsidRPr="002B777F" w:rsidSect="00C75BE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5500" w:rsidRDefault="006B5500" w:rsidP="005F2A2E">
      <w:pPr>
        <w:spacing w:after="0" w:line="240" w:lineRule="auto"/>
      </w:pPr>
      <w:r>
        <w:separator/>
      </w:r>
    </w:p>
  </w:endnote>
  <w:endnote w:type="continuationSeparator" w:id="0">
    <w:p w:rsidR="006B5500" w:rsidRDefault="006B550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5500" w:rsidRDefault="006B5500" w:rsidP="005F2A2E">
      <w:pPr>
        <w:spacing w:after="0" w:line="240" w:lineRule="auto"/>
      </w:pPr>
      <w:r>
        <w:separator/>
      </w:r>
    </w:p>
  </w:footnote>
  <w:footnote w:type="continuationSeparator" w:id="0">
    <w:p w:rsidR="006B5500" w:rsidRDefault="006B550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40181"/>
    <w:rsid w:val="00040AA5"/>
    <w:rsid w:val="00066EA6"/>
    <w:rsid w:val="00067C98"/>
    <w:rsid w:val="00077ACD"/>
    <w:rsid w:val="00086F3E"/>
    <w:rsid w:val="00091D22"/>
    <w:rsid w:val="00095EF2"/>
    <w:rsid w:val="000C359B"/>
    <w:rsid w:val="000E24C1"/>
    <w:rsid w:val="000F2E42"/>
    <w:rsid w:val="00105EB6"/>
    <w:rsid w:val="001106B5"/>
    <w:rsid w:val="00123CF7"/>
    <w:rsid w:val="001265F4"/>
    <w:rsid w:val="0014402F"/>
    <w:rsid w:val="00145EC2"/>
    <w:rsid w:val="00146170"/>
    <w:rsid w:val="00161A20"/>
    <w:rsid w:val="0016325D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849A0"/>
    <w:rsid w:val="002A2118"/>
    <w:rsid w:val="002A4EFF"/>
    <w:rsid w:val="002B271C"/>
    <w:rsid w:val="002B777F"/>
    <w:rsid w:val="002F21E0"/>
    <w:rsid w:val="002F3E0E"/>
    <w:rsid w:val="002F4613"/>
    <w:rsid w:val="002F4AE5"/>
    <w:rsid w:val="003060C3"/>
    <w:rsid w:val="00306571"/>
    <w:rsid w:val="00326701"/>
    <w:rsid w:val="0034249D"/>
    <w:rsid w:val="00351496"/>
    <w:rsid w:val="00351911"/>
    <w:rsid w:val="0036338A"/>
    <w:rsid w:val="00365AC8"/>
    <w:rsid w:val="0036708E"/>
    <w:rsid w:val="00392153"/>
    <w:rsid w:val="00392199"/>
    <w:rsid w:val="003A14B3"/>
    <w:rsid w:val="003B7982"/>
    <w:rsid w:val="003D36BA"/>
    <w:rsid w:val="003D3D15"/>
    <w:rsid w:val="003D40D0"/>
    <w:rsid w:val="004013E4"/>
    <w:rsid w:val="0042533E"/>
    <w:rsid w:val="00446837"/>
    <w:rsid w:val="00460CD1"/>
    <w:rsid w:val="004645FC"/>
    <w:rsid w:val="00467CBE"/>
    <w:rsid w:val="00473D47"/>
    <w:rsid w:val="00474A45"/>
    <w:rsid w:val="00480341"/>
    <w:rsid w:val="00493C28"/>
    <w:rsid w:val="004B799B"/>
    <w:rsid w:val="004C2573"/>
    <w:rsid w:val="004D3117"/>
    <w:rsid w:val="004E26FE"/>
    <w:rsid w:val="004F098E"/>
    <w:rsid w:val="004F6FF3"/>
    <w:rsid w:val="00500087"/>
    <w:rsid w:val="00512EFE"/>
    <w:rsid w:val="00522889"/>
    <w:rsid w:val="00532C02"/>
    <w:rsid w:val="00554D8D"/>
    <w:rsid w:val="005768F5"/>
    <w:rsid w:val="00583C57"/>
    <w:rsid w:val="005A4747"/>
    <w:rsid w:val="005A5571"/>
    <w:rsid w:val="005A7536"/>
    <w:rsid w:val="005B0E30"/>
    <w:rsid w:val="005B2D49"/>
    <w:rsid w:val="005E5456"/>
    <w:rsid w:val="005E7B13"/>
    <w:rsid w:val="005F1D29"/>
    <w:rsid w:val="005F229D"/>
    <w:rsid w:val="005F2A2E"/>
    <w:rsid w:val="005F6422"/>
    <w:rsid w:val="0062362C"/>
    <w:rsid w:val="0064346A"/>
    <w:rsid w:val="00656407"/>
    <w:rsid w:val="00677B1B"/>
    <w:rsid w:val="00691C13"/>
    <w:rsid w:val="006964CD"/>
    <w:rsid w:val="006B291B"/>
    <w:rsid w:val="006B5500"/>
    <w:rsid w:val="006C0E69"/>
    <w:rsid w:val="0070414A"/>
    <w:rsid w:val="0073015A"/>
    <w:rsid w:val="00776DC4"/>
    <w:rsid w:val="00781F70"/>
    <w:rsid w:val="007A61F0"/>
    <w:rsid w:val="007C3A5B"/>
    <w:rsid w:val="007C3D01"/>
    <w:rsid w:val="007E73BB"/>
    <w:rsid w:val="008001F0"/>
    <w:rsid w:val="0080733C"/>
    <w:rsid w:val="008120AE"/>
    <w:rsid w:val="008141B7"/>
    <w:rsid w:val="00841282"/>
    <w:rsid w:val="00847AF5"/>
    <w:rsid w:val="0085072A"/>
    <w:rsid w:val="008553C4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B40B1"/>
    <w:rsid w:val="009B62A0"/>
    <w:rsid w:val="009C7817"/>
    <w:rsid w:val="00A013B9"/>
    <w:rsid w:val="00A0180D"/>
    <w:rsid w:val="00A13211"/>
    <w:rsid w:val="00A31322"/>
    <w:rsid w:val="00A54A75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2486"/>
    <w:rsid w:val="00B16E07"/>
    <w:rsid w:val="00B40CA7"/>
    <w:rsid w:val="00B50BBA"/>
    <w:rsid w:val="00B70283"/>
    <w:rsid w:val="00B919B7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72123"/>
    <w:rsid w:val="00C73D15"/>
    <w:rsid w:val="00C75BEB"/>
    <w:rsid w:val="00C91B71"/>
    <w:rsid w:val="00C920FB"/>
    <w:rsid w:val="00CA1C2E"/>
    <w:rsid w:val="00CA5088"/>
    <w:rsid w:val="00CB3D15"/>
    <w:rsid w:val="00CC6098"/>
    <w:rsid w:val="00CD2609"/>
    <w:rsid w:val="00CD33B5"/>
    <w:rsid w:val="00CE3B3F"/>
    <w:rsid w:val="00D05D63"/>
    <w:rsid w:val="00D25654"/>
    <w:rsid w:val="00D451C4"/>
    <w:rsid w:val="00D46070"/>
    <w:rsid w:val="00D462F0"/>
    <w:rsid w:val="00D47FCE"/>
    <w:rsid w:val="00D53A52"/>
    <w:rsid w:val="00D62BAE"/>
    <w:rsid w:val="00D708BA"/>
    <w:rsid w:val="00D94D52"/>
    <w:rsid w:val="00DA2B99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4AAB"/>
    <w:rsid w:val="00E452E2"/>
    <w:rsid w:val="00E4635F"/>
    <w:rsid w:val="00E51C93"/>
    <w:rsid w:val="00E9140A"/>
    <w:rsid w:val="00EA3171"/>
    <w:rsid w:val="00EA532B"/>
    <w:rsid w:val="00EC04B5"/>
    <w:rsid w:val="00ED376C"/>
    <w:rsid w:val="00EE4834"/>
    <w:rsid w:val="00EE54F3"/>
    <w:rsid w:val="00F03C1D"/>
    <w:rsid w:val="00F0516C"/>
    <w:rsid w:val="00F277FA"/>
    <w:rsid w:val="00F3353E"/>
    <w:rsid w:val="00F33DD8"/>
    <w:rsid w:val="00F36D0E"/>
    <w:rsid w:val="00F36F57"/>
    <w:rsid w:val="00F641F8"/>
    <w:rsid w:val="00F744EC"/>
    <w:rsid w:val="00F92EB9"/>
    <w:rsid w:val="00FC14B9"/>
    <w:rsid w:val="00FD52EA"/>
    <w:rsid w:val="00FE0617"/>
    <w:rsid w:val="00FE0E05"/>
    <w:rsid w:val="00FE3EF6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5B60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95EF-B835-4FF6-9EC6-21991E63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3485</Words>
  <Characters>1987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Власенко Наталія Євгеніївна</cp:lastModifiedBy>
  <cp:revision>4</cp:revision>
  <cp:lastPrinted>2024-10-16T08:04:00Z</cp:lastPrinted>
  <dcterms:created xsi:type="dcterms:W3CDTF">2024-10-21T10:29:00Z</dcterms:created>
  <dcterms:modified xsi:type="dcterms:W3CDTF">2024-10-21T13:57:00Z</dcterms:modified>
</cp:coreProperties>
</file>