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C3E" w:rsidRPr="00D522A2" w:rsidRDefault="00D75C3E" w:rsidP="00D522A2">
      <w:pPr>
        <w:pStyle w:val="2"/>
        <w:spacing w:before="0" w:line="240" w:lineRule="auto"/>
        <w:jc w:val="center"/>
        <w:rPr>
          <w:rFonts w:ascii="Times New Roman" w:eastAsia="Times New Roman" w:hAnsi="Times New Roman" w:cs="Times New Roman"/>
          <w:color w:val="auto"/>
          <w:sz w:val="27"/>
          <w:szCs w:val="27"/>
          <w:lang w:eastAsia="ru-RU"/>
        </w:rPr>
      </w:pPr>
      <w:r w:rsidRPr="001E28DE">
        <w:rPr>
          <w:rFonts w:ascii="Times New Roman" w:eastAsia="Times New Roman" w:hAnsi="Times New Roman" w:cs="Times New Roman"/>
          <w:noProof/>
          <w:lang w:val="ru-RU" w:eastAsia="ru-RU"/>
        </w:rPr>
        <w:drawing>
          <wp:inline distT="0" distB="0" distL="0" distR="0" wp14:anchorId="09BF5EBF" wp14:editId="0DA2737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D75C3E" w:rsidRPr="001E28DE" w:rsidRDefault="00D75C3E" w:rsidP="00B359E6">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1E28DE">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D75C3E" w:rsidRPr="001E28DE" w:rsidRDefault="00D75C3E" w:rsidP="00B359E6">
      <w:pPr>
        <w:spacing w:after="0" w:line="240" w:lineRule="auto"/>
        <w:jc w:val="center"/>
        <w:rPr>
          <w:rFonts w:ascii="Times New Roman" w:eastAsia="Times New Roman" w:hAnsi="Times New Roman" w:cs="Times New Roman"/>
          <w:sz w:val="27"/>
          <w:szCs w:val="27"/>
          <w:lang w:eastAsia="ru-RU"/>
        </w:rPr>
      </w:pPr>
    </w:p>
    <w:p w:rsidR="00D75C3E" w:rsidRPr="00C06C1A" w:rsidRDefault="002879B5" w:rsidP="00B359E6">
      <w:pPr>
        <w:spacing w:after="0" w:line="240" w:lineRule="auto"/>
        <w:rPr>
          <w:rFonts w:ascii="Times New Roman" w:eastAsia="Times New Roman" w:hAnsi="Times New Roman" w:cs="Times New Roman"/>
          <w:sz w:val="27"/>
          <w:szCs w:val="27"/>
          <w:lang w:eastAsia="ru-RU"/>
        </w:rPr>
      </w:pPr>
      <w:r w:rsidRPr="00C06C1A">
        <w:rPr>
          <w:rFonts w:ascii="Times New Roman" w:eastAsia="Times New Roman" w:hAnsi="Times New Roman" w:cs="Times New Roman"/>
          <w:sz w:val="27"/>
          <w:szCs w:val="27"/>
          <w:lang w:eastAsia="ru-RU"/>
        </w:rPr>
        <w:t>05</w:t>
      </w:r>
      <w:r w:rsidR="00D75C3E" w:rsidRPr="00C06C1A">
        <w:rPr>
          <w:rFonts w:ascii="Times New Roman" w:eastAsia="Times New Roman" w:hAnsi="Times New Roman" w:cs="Times New Roman"/>
          <w:sz w:val="27"/>
          <w:szCs w:val="27"/>
          <w:lang w:eastAsia="ru-RU"/>
        </w:rPr>
        <w:t xml:space="preserve"> </w:t>
      </w:r>
      <w:r w:rsidRPr="00C06C1A">
        <w:rPr>
          <w:rFonts w:ascii="Times New Roman" w:eastAsia="Times New Roman" w:hAnsi="Times New Roman" w:cs="Times New Roman"/>
          <w:sz w:val="27"/>
          <w:szCs w:val="27"/>
          <w:lang w:eastAsia="ru-RU"/>
        </w:rPr>
        <w:t>вересня</w:t>
      </w:r>
      <w:r w:rsidR="00D75C3E" w:rsidRPr="00C06C1A">
        <w:rPr>
          <w:rFonts w:ascii="Times New Roman" w:eastAsia="Times New Roman" w:hAnsi="Times New Roman" w:cs="Times New Roman"/>
          <w:sz w:val="27"/>
          <w:szCs w:val="27"/>
          <w:lang w:eastAsia="ru-RU"/>
        </w:rPr>
        <w:t xml:space="preserve"> 2023 року</w:t>
      </w:r>
      <w:r w:rsidR="003E12BE" w:rsidRPr="00C06C1A">
        <w:rPr>
          <w:rFonts w:ascii="Times New Roman" w:eastAsia="Times New Roman" w:hAnsi="Times New Roman" w:cs="Times New Roman"/>
          <w:sz w:val="27"/>
          <w:szCs w:val="27"/>
          <w:lang w:eastAsia="ru-RU"/>
        </w:rPr>
        <w:t xml:space="preserve"> </w:t>
      </w:r>
      <w:r w:rsidR="003E12BE" w:rsidRPr="00C06C1A">
        <w:rPr>
          <w:rFonts w:ascii="Times New Roman" w:eastAsia="Times New Roman" w:hAnsi="Times New Roman" w:cs="Times New Roman"/>
          <w:sz w:val="27"/>
          <w:szCs w:val="27"/>
          <w:lang w:eastAsia="ru-RU"/>
        </w:rPr>
        <w:tab/>
      </w:r>
      <w:r w:rsidR="003E12BE" w:rsidRPr="00C06C1A">
        <w:rPr>
          <w:rFonts w:ascii="Times New Roman" w:eastAsia="Times New Roman" w:hAnsi="Times New Roman" w:cs="Times New Roman"/>
          <w:sz w:val="27"/>
          <w:szCs w:val="27"/>
          <w:lang w:eastAsia="ru-RU"/>
        </w:rPr>
        <w:tab/>
      </w:r>
      <w:r w:rsidR="003E12BE" w:rsidRPr="00C06C1A">
        <w:rPr>
          <w:rFonts w:ascii="Times New Roman" w:eastAsia="Times New Roman" w:hAnsi="Times New Roman" w:cs="Times New Roman"/>
          <w:sz w:val="27"/>
          <w:szCs w:val="27"/>
          <w:lang w:eastAsia="ru-RU"/>
        </w:rPr>
        <w:tab/>
      </w:r>
      <w:r w:rsidR="003E12BE" w:rsidRPr="00C06C1A">
        <w:rPr>
          <w:rFonts w:ascii="Times New Roman" w:eastAsia="Times New Roman" w:hAnsi="Times New Roman" w:cs="Times New Roman"/>
          <w:sz w:val="27"/>
          <w:szCs w:val="27"/>
          <w:lang w:eastAsia="ru-RU"/>
        </w:rPr>
        <w:tab/>
      </w:r>
      <w:r w:rsidR="003E12BE" w:rsidRPr="00C06C1A">
        <w:rPr>
          <w:rFonts w:ascii="Times New Roman" w:eastAsia="Times New Roman" w:hAnsi="Times New Roman" w:cs="Times New Roman"/>
          <w:sz w:val="27"/>
          <w:szCs w:val="27"/>
          <w:lang w:eastAsia="ru-RU"/>
        </w:rPr>
        <w:tab/>
      </w:r>
      <w:r w:rsidR="003E12BE" w:rsidRPr="00C06C1A">
        <w:rPr>
          <w:rFonts w:ascii="Times New Roman" w:eastAsia="Times New Roman" w:hAnsi="Times New Roman" w:cs="Times New Roman"/>
          <w:sz w:val="27"/>
          <w:szCs w:val="27"/>
          <w:lang w:eastAsia="ru-RU"/>
        </w:rPr>
        <w:tab/>
      </w:r>
      <w:r w:rsidR="003E12BE" w:rsidRPr="00C06C1A">
        <w:rPr>
          <w:rFonts w:ascii="Times New Roman" w:eastAsia="Times New Roman" w:hAnsi="Times New Roman" w:cs="Times New Roman"/>
          <w:sz w:val="27"/>
          <w:szCs w:val="27"/>
          <w:lang w:eastAsia="ru-RU"/>
        </w:rPr>
        <w:tab/>
      </w:r>
      <w:r w:rsidR="003E12BE" w:rsidRPr="00C06C1A">
        <w:rPr>
          <w:rFonts w:ascii="Times New Roman" w:eastAsia="Times New Roman" w:hAnsi="Times New Roman" w:cs="Times New Roman"/>
          <w:sz w:val="27"/>
          <w:szCs w:val="27"/>
          <w:lang w:eastAsia="ru-RU"/>
        </w:rPr>
        <w:tab/>
      </w:r>
      <w:r w:rsidR="00E561A2">
        <w:rPr>
          <w:rFonts w:ascii="Times New Roman" w:eastAsia="Times New Roman" w:hAnsi="Times New Roman" w:cs="Times New Roman"/>
          <w:sz w:val="27"/>
          <w:szCs w:val="27"/>
          <w:lang w:eastAsia="ru-RU"/>
        </w:rPr>
        <w:tab/>
        <w:t>м. Київ</w:t>
      </w:r>
    </w:p>
    <w:p w:rsidR="00B359E6" w:rsidRPr="00E561A2" w:rsidRDefault="00B359E6" w:rsidP="00B359E6">
      <w:pPr>
        <w:spacing w:after="0" w:line="240" w:lineRule="auto"/>
        <w:jc w:val="center"/>
        <w:rPr>
          <w:rFonts w:ascii="Times New Roman" w:eastAsia="Times New Roman" w:hAnsi="Times New Roman" w:cs="Times New Roman"/>
          <w:bCs/>
          <w:sz w:val="27"/>
          <w:szCs w:val="27"/>
          <w:lang w:eastAsia="ru-RU"/>
        </w:rPr>
      </w:pPr>
    </w:p>
    <w:p w:rsidR="00D75C3E" w:rsidRPr="00C06C1A" w:rsidRDefault="00D75C3E" w:rsidP="00B359E6">
      <w:pPr>
        <w:spacing w:after="0" w:line="240" w:lineRule="auto"/>
        <w:jc w:val="center"/>
        <w:rPr>
          <w:rFonts w:ascii="Times New Roman" w:eastAsia="Times New Roman" w:hAnsi="Times New Roman" w:cs="Times New Roman"/>
          <w:bCs/>
          <w:sz w:val="27"/>
          <w:szCs w:val="27"/>
          <w:lang w:eastAsia="ru-RU"/>
        </w:rPr>
      </w:pPr>
      <w:r w:rsidRPr="00C06C1A">
        <w:rPr>
          <w:rFonts w:ascii="Times New Roman" w:eastAsia="Times New Roman" w:hAnsi="Times New Roman" w:cs="Times New Roman"/>
          <w:bCs/>
          <w:sz w:val="27"/>
          <w:szCs w:val="27"/>
          <w:lang w:eastAsia="ru-RU"/>
        </w:rPr>
        <w:t xml:space="preserve">Р І Ш Е Н </w:t>
      </w:r>
      <w:proofErr w:type="spellStart"/>
      <w:r w:rsidRPr="00C06C1A">
        <w:rPr>
          <w:rFonts w:ascii="Times New Roman" w:eastAsia="Times New Roman" w:hAnsi="Times New Roman" w:cs="Times New Roman"/>
          <w:bCs/>
          <w:sz w:val="27"/>
          <w:szCs w:val="27"/>
          <w:lang w:eastAsia="ru-RU"/>
        </w:rPr>
        <w:t>Н</w:t>
      </w:r>
      <w:proofErr w:type="spellEnd"/>
      <w:r w:rsidRPr="00C06C1A">
        <w:rPr>
          <w:rFonts w:ascii="Times New Roman" w:eastAsia="Times New Roman" w:hAnsi="Times New Roman" w:cs="Times New Roman"/>
          <w:bCs/>
          <w:sz w:val="27"/>
          <w:szCs w:val="27"/>
          <w:lang w:eastAsia="ru-RU"/>
        </w:rPr>
        <w:t xml:space="preserve"> Я № </w:t>
      </w:r>
      <w:r w:rsidR="00E561A2" w:rsidRPr="00E561A2">
        <w:rPr>
          <w:rFonts w:ascii="Times New Roman" w:eastAsia="Times New Roman" w:hAnsi="Times New Roman" w:cs="Times New Roman"/>
          <w:bCs/>
          <w:sz w:val="27"/>
          <w:szCs w:val="27"/>
          <w:u w:val="single"/>
          <w:lang w:eastAsia="ru-RU"/>
        </w:rPr>
        <w:t>33/дп-23</w:t>
      </w:r>
    </w:p>
    <w:p w:rsidR="003E12BE" w:rsidRPr="00C06C1A" w:rsidRDefault="003E12BE" w:rsidP="00B359E6">
      <w:pPr>
        <w:shd w:val="clear" w:color="auto" w:fill="FFFFFF"/>
        <w:spacing w:after="0" w:line="240" w:lineRule="auto"/>
        <w:jc w:val="both"/>
        <w:rPr>
          <w:rFonts w:ascii="Times New Roman" w:eastAsia="Times New Roman" w:hAnsi="Times New Roman" w:cs="Times New Roman"/>
          <w:color w:val="000000"/>
          <w:sz w:val="27"/>
          <w:szCs w:val="27"/>
          <w:lang w:eastAsia="uk-UA"/>
        </w:rPr>
      </w:pPr>
    </w:p>
    <w:p w:rsidR="00D75C3E" w:rsidRPr="00C06C1A" w:rsidRDefault="00D75C3E" w:rsidP="00B359E6">
      <w:pPr>
        <w:shd w:val="clear" w:color="auto" w:fill="FFFFFF"/>
        <w:spacing w:after="0" w:line="240" w:lineRule="auto"/>
        <w:jc w:val="both"/>
        <w:rPr>
          <w:rFonts w:ascii="Times New Roman" w:eastAsia="Times New Roman" w:hAnsi="Times New Roman" w:cs="Times New Roman"/>
          <w:color w:val="000000"/>
          <w:sz w:val="27"/>
          <w:szCs w:val="27"/>
          <w:lang w:eastAsia="uk-UA"/>
        </w:rPr>
      </w:pPr>
      <w:r w:rsidRPr="00C06C1A">
        <w:rPr>
          <w:rFonts w:ascii="Times New Roman" w:eastAsia="Times New Roman" w:hAnsi="Times New Roman" w:cs="Times New Roman"/>
          <w:color w:val="000000"/>
          <w:sz w:val="27"/>
          <w:szCs w:val="27"/>
          <w:lang w:eastAsia="uk-UA"/>
        </w:rPr>
        <w:t>Вища кваліфікаційна комісія суддів України у складі колегії:</w:t>
      </w:r>
    </w:p>
    <w:p w:rsidR="00AC3EE0" w:rsidRPr="00C06C1A" w:rsidRDefault="00AC3EE0" w:rsidP="00B359E6">
      <w:pPr>
        <w:shd w:val="clear" w:color="auto" w:fill="FFFFFF"/>
        <w:spacing w:after="0" w:line="240" w:lineRule="auto"/>
        <w:jc w:val="both"/>
        <w:rPr>
          <w:rFonts w:ascii="Times New Roman" w:eastAsia="Times New Roman" w:hAnsi="Times New Roman" w:cs="Times New Roman"/>
          <w:color w:val="1D1D1B"/>
          <w:sz w:val="27"/>
          <w:szCs w:val="27"/>
          <w:lang w:eastAsia="uk-UA"/>
        </w:rPr>
      </w:pPr>
    </w:p>
    <w:p w:rsidR="00D75C3E" w:rsidRPr="00C06C1A" w:rsidRDefault="004419ED" w:rsidP="00B359E6">
      <w:pPr>
        <w:shd w:val="clear" w:color="auto" w:fill="FFFFFF"/>
        <w:spacing w:after="0" w:line="240" w:lineRule="auto"/>
        <w:jc w:val="both"/>
        <w:rPr>
          <w:rFonts w:ascii="Times New Roman" w:eastAsia="Times New Roman" w:hAnsi="Times New Roman" w:cs="Times New Roman"/>
          <w:color w:val="000000"/>
          <w:sz w:val="27"/>
          <w:szCs w:val="27"/>
          <w:lang w:eastAsia="uk-UA"/>
        </w:rPr>
      </w:pPr>
      <w:r w:rsidRPr="00C06C1A">
        <w:rPr>
          <w:rFonts w:ascii="Times New Roman" w:eastAsia="Times New Roman" w:hAnsi="Times New Roman" w:cs="Times New Roman"/>
          <w:color w:val="000000"/>
          <w:sz w:val="27"/>
          <w:szCs w:val="27"/>
          <w:lang w:eastAsia="uk-UA"/>
        </w:rPr>
        <w:t>головуючого – Гацелюка</w:t>
      </w:r>
      <w:r w:rsidR="00D53309">
        <w:rPr>
          <w:rFonts w:ascii="Times New Roman" w:eastAsia="Times New Roman" w:hAnsi="Times New Roman" w:cs="Times New Roman"/>
          <w:color w:val="000000"/>
          <w:sz w:val="27"/>
          <w:szCs w:val="27"/>
          <w:lang w:eastAsia="uk-UA"/>
        </w:rPr>
        <w:t> </w:t>
      </w:r>
      <w:r w:rsidRPr="00C06C1A">
        <w:rPr>
          <w:rFonts w:ascii="Times New Roman" w:eastAsia="Times New Roman" w:hAnsi="Times New Roman" w:cs="Times New Roman"/>
          <w:color w:val="000000"/>
          <w:sz w:val="27"/>
          <w:szCs w:val="27"/>
          <w:lang w:eastAsia="uk-UA"/>
        </w:rPr>
        <w:t>В.О.</w:t>
      </w:r>
      <w:r w:rsidR="00D75C3E" w:rsidRPr="00C06C1A">
        <w:rPr>
          <w:rFonts w:ascii="Times New Roman" w:eastAsia="Times New Roman" w:hAnsi="Times New Roman" w:cs="Times New Roman"/>
          <w:color w:val="000000"/>
          <w:sz w:val="27"/>
          <w:szCs w:val="27"/>
          <w:lang w:eastAsia="uk-UA"/>
        </w:rPr>
        <w:t>,</w:t>
      </w:r>
    </w:p>
    <w:p w:rsidR="00AC3EE0" w:rsidRPr="00C06C1A" w:rsidRDefault="00AC3EE0" w:rsidP="00B359E6">
      <w:pPr>
        <w:shd w:val="clear" w:color="auto" w:fill="FFFFFF"/>
        <w:spacing w:after="0" w:line="240" w:lineRule="auto"/>
        <w:jc w:val="both"/>
        <w:rPr>
          <w:rFonts w:ascii="Times New Roman" w:eastAsia="Times New Roman" w:hAnsi="Times New Roman" w:cs="Times New Roman"/>
          <w:color w:val="1D1D1B"/>
          <w:sz w:val="27"/>
          <w:szCs w:val="27"/>
          <w:lang w:eastAsia="uk-UA"/>
        </w:rPr>
      </w:pPr>
    </w:p>
    <w:p w:rsidR="00D75C3E" w:rsidRPr="00C06C1A" w:rsidRDefault="00D75C3E" w:rsidP="00B359E6">
      <w:pPr>
        <w:shd w:val="clear" w:color="auto" w:fill="FFFFFF"/>
        <w:spacing w:after="0" w:line="240" w:lineRule="auto"/>
        <w:jc w:val="both"/>
        <w:rPr>
          <w:rFonts w:ascii="Times New Roman" w:eastAsia="Times New Roman" w:hAnsi="Times New Roman" w:cs="Times New Roman"/>
          <w:color w:val="000000"/>
          <w:sz w:val="27"/>
          <w:szCs w:val="27"/>
          <w:lang w:eastAsia="uk-UA"/>
        </w:rPr>
      </w:pPr>
      <w:r w:rsidRPr="00C06C1A">
        <w:rPr>
          <w:rFonts w:ascii="Times New Roman" w:eastAsia="Times New Roman" w:hAnsi="Times New Roman" w:cs="Times New Roman"/>
          <w:color w:val="000000"/>
          <w:sz w:val="27"/>
          <w:szCs w:val="27"/>
          <w:lang w:eastAsia="uk-UA"/>
        </w:rPr>
        <w:t>членів Комісії</w:t>
      </w:r>
      <w:r w:rsidR="00D1717F" w:rsidRPr="00C06C1A">
        <w:rPr>
          <w:rFonts w:ascii="Times New Roman" w:eastAsia="Times New Roman" w:hAnsi="Times New Roman" w:cs="Times New Roman"/>
          <w:color w:val="000000"/>
          <w:sz w:val="27"/>
          <w:szCs w:val="27"/>
          <w:lang w:eastAsia="uk-UA"/>
        </w:rPr>
        <w:t xml:space="preserve">: </w:t>
      </w:r>
      <w:r w:rsidR="004419ED" w:rsidRPr="00C06C1A">
        <w:rPr>
          <w:rFonts w:ascii="Times New Roman" w:eastAsia="Times New Roman" w:hAnsi="Times New Roman" w:cs="Times New Roman"/>
          <w:color w:val="000000"/>
          <w:sz w:val="27"/>
          <w:szCs w:val="27"/>
          <w:lang w:eastAsia="uk-UA"/>
        </w:rPr>
        <w:t>Коліуша</w:t>
      </w:r>
      <w:r w:rsidR="00D53309">
        <w:rPr>
          <w:rFonts w:ascii="Times New Roman" w:eastAsia="Times New Roman" w:hAnsi="Times New Roman" w:cs="Times New Roman"/>
          <w:color w:val="000000"/>
          <w:sz w:val="27"/>
          <w:szCs w:val="27"/>
          <w:lang w:eastAsia="uk-UA"/>
        </w:rPr>
        <w:t> </w:t>
      </w:r>
      <w:r w:rsidR="004419ED" w:rsidRPr="00C06C1A">
        <w:rPr>
          <w:rFonts w:ascii="Times New Roman" w:eastAsia="Times New Roman" w:hAnsi="Times New Roman" w:cs="Times New Roman"/>
          <w:color w:val="000000"/>
          <w:sz w:val="27"/>
          <w:szCs w:val="27"/>
          <w:lang w:eastAsia="uk-UA"/>
        </w:rPr>
        <w:t>О.Л.</w:t>
      </w:r>
      <w:r w:rsidR="00D1717F" w:rsidRPr="00C06C1A">
        <w:rPr>
          <w:rFonts w:ascii="Times New Roman" w:eastAsia="Times New Roman" w:hAnsi="Times New Roman" w:cs="Times New Roman"/>
          <w:color w:val="000000"/>
          <w:sz w:val="27"/>
          <w:szCs w:val="27"/>
          <w:lang w:eastAsia="uk-UA"/>
        </w:rPr>
        <w:t>, Мельника</w:t>
      </w:r>
      <w:r w:rsidR="00D53309">
        <w:rPr>
          <w:rFonts w:ascii="Times New Roman" w:eastAsia="Times New Roman" w:hAnsi="Times New Roman" w:cs="Times New Roman"/>
          <w:color w:val="000000"/>
          <w:sz w:val="27"/>
          <w:szCs w:val="27"/>
          <w:lang w:eastAsia="uk-UA"/>
        </w:rPr>
        <w:t> </w:t>
      </w:r>
      <w:r w:rsidR="00D1717F" w:rsidRPr="00C06C1A">
        <w:rPr>
          <w:rFonts w:ascii="Times New Roman" w:eastAsia="Times New Roman" w:hAnsi="Times New Roman" w:cs="Times New Roman"/>
          <w:color w:val="000000"/>
          <w:sz w:val="27"/>
          <w:szCs w:val="27"/>
          <w:lang w:eastAsia="uk-UA"/>
        </w:rPr>
        <w:t>Р.І.,</w:t>
      </w:r>
    </w:p>
    <w:p w:rsidR="007156E1" w:rsidRPr="00C06C1A" w:rsidRDefault="007156E1" w:rsidP="004778C6">
      <w:pPr>
        <w:shd w:val="clear" w:color="auto" w:fill="FFFFFF"/>
        <w:spacing w:after="0" w:line="240" w:lineRule="auto"/>
        <w:jc w:val="both"/>
        <w:rPr>
          <w:rFonts w:ascii="Times New Roman" w:eastAsia="Times New Roman" w:hAnsi="Times New Roman" w:cs="Times New Roman"/>
          <w:color w:val="1D1D1B"/>
          <w:sz w:val="27"/>
          <w:szCs w:val="27"/>
          <w:lang w:eastAsia="uk-UA"/>
        </w:rPr>
      </w:pPr>
    </w:p>
    <w:p w:rsidR="00D75C3E" w:rsidRPr="00C06C1A" w:rsidRDefault="00D75C3E" w:rsidP="0099015E">
      <w:pPr>
        <w:shd w:val="clear" w:color="auto" w:fill="FFFFFF"/>
        <w:spacing w:after="0" w:line="240" w:lineRule="auto"/>
        <w:jc w:val="both"/>
        <w:rPr>
          <w:rFonts w:ascii="Times New Roman" w:eastAsia="Times New Roman" w:hAnsi="Times New Roman" w:cs="Times New Roman"/>
          <w:color w:val="000000"/>
          <w:sz w:val="27"/>
          <w:szCs w:val="27"/>
          <w:lang w:eastAsia="uk-UA"/>
        </w:rPr>
      </w:pPr>
      <w:r w:rsidRPr="00C06C1A">
        <w:rPr>
          <w:rFonts w:ascii="Times New Roman" w:eastAsia="Times New Roman" w:hAnsi="Times New Roman" w:cs="Times New Roman"/>
          <w:color w:val="000000"/>
          <w:sz w:val="27"/>
          <w:szCs w:val="27"/>
          <w:lang w:eastAsia="uk-UA"/>
        </w:rPr>
        <w:t xml:space="preserve">розглянувши </w:t>
      </w:r>
      <w:r w:rsidR="00BE28EF" w:rsidRPr="00C06C1A">
        <w:rPr>
          <w:rFonts w:ascii="Times New Roman" w:eastAsia="Times New Roman" w:hAnsi="Times New Roman" w:cs="Times New Roman"/>
          <w:color w:val="000000"/>
          <w:sz w:val="27"/>
          <w:szCs w:val="27"/>
          <w:lang w:eastAsia="uk-UA"/>
        </w:rPr>
        <w:t>повідомлення</w:t>
      </w:r>
      <w:r w:rsidR="000778EB" w:rsidRPr="00C06C1A">
        <w:rPr>
          <w:rFonts w:ascii="Times New Roman" w:eastAsia="Times New Roman" w:hAnsi="Times New Roman" w:cs="Times New Roman"/>
          <w:color w:val="000000"/>
          <w:sz w:val="27"/>
          <w:szCs w:val="27"/>
          <w:lang w:eastAsia="uk-UA"/>
        </w:rPr>
        <w:t xml:space="preserve"> (заяв</w:t>
      </w:r>
      <w:r w:rsidR="00B93A05" w:rsidRPr="00C06C1A">
        <w:rPr>
          <w:rFonts w:ascii="Times New Roman" w:eastAsia="Times New Roman" w:hAnsi="Times New Roman" w:cs="Times New Roman"/>
          <w:color w:val="000000"/>
          <w:sz w:val="27"/>
          <w:szCs w:val="27"/>
          <w:lang w:eastAsia="uk-UA"/>
        </w:rPr>
        <w:t>у</w:t>
      </w:r>
      <w:r w:rsidR="000778EB" w:rsidRPr="00C06C1A">
        <w:rPr>
          <w:rFonts w:ascii="Times New Roman" w:eastAsia="Times New Roman" w:hAnsi="Times New Roman" w:cs="Times New Roman"/>
          <w:color w:val="000000"/>
          <w:sz w:val="27"/>
          <w:szCs w:val="27"/>
          <w:lang w:eastAsia="uk-UA"/>
        </w:rPr>
        <w:t xml:space="preserve">) </w:t>
      </w:r>
      <w:proofErr w:type="spellStart"/>
      <w:r w:rsidR="00707E07" w:rsidRPr="00C06C1A">
        <w:rPr>
          <w:rFonts w:ascii="Times New Roman" w:hAnsi="Times New Roman" w:cs="Times New Roman"/>
          <w:sz w:val="27"/>
          <w:szCs w:val="27"/>
          <w:shd w:val="clear" w:color="auto" w:fill="FFFFFF"/>
        </w:rPr>
        <w:t>Маселка</w:t>
      </w:r>
      <w:proofErr w:type="spellEnd"/>
      <w:r w:rsidR="00707E07" w:rsidRPr="00C06C1A">
        <w:rPr>
          <w:rFonts w:ascii="Times New Roman" w:hAnsi="Times New Roman" w:cs="Times New Roman"/>
          <w:sz w:val="27"/>
          <w:szCs w:val="27"/>
          <w:shd w:val="clear" w:color="auto" w:fill="FFFFFF"/>
        </w:rPr>
        <w:t xml:space="preserve"> Романа Анатолійовича щодо інформації, яка може свідчити про недостовірність (у тому числі неповноту) тверджень</w:t>
      </w:r>
      <w:r w:rsidRPr="00C06C1A">
        <w:rPr>
          <w:rFonts w:ascii="Times New Roman" w:eastAsia="Times New Roman" w:hAnsi="Times New Roman" w:cs="Times New Roman"/>
          <w:color w:val="000000"/>
          <w:sz w:val="27"/>
          <w:szCs w:val="27"/>
          <w:lang w:eastAsia="uk-UA"/>
        </w:rPr>
        <w:t xml:space="preserve">, </w:t>
      </w:r>
      <w:r w:rsidR="00B93A05" w:rsidRPr="00C06C1A">
        <w:rPr>
          <w:rFonts w:ascii="Times New Roman" w:eastAsia="Times New Roman" w:hAnsi="Times New Roman" w:cs="Times New Roman"/>
          <w:color w:val="000000"/>
          <w:sz w:val="27"/>
          <w:szCs w:val="27"/>
          <w:lang w:eastAsia="uk-UA"/>
        </w:rPr>
        <w:t>у</w:t>
      </w:r>
      <w:r w:rsidRPr="00C06C1A">
        <w:rPr>
          <w:rFonts w:ascii="Times New Roman" w:eastAsia="Times New Roman" w:hAnsi="Times New Roman" w:cs="Times New Roman"/>
          <w:color w:val="000000"/>
          <w:sz w:val="27"/>
          <w:szCs w:val="27"/>
          <w:lang w:eastAsia="uk-UA"/>
        </w:rPr>
        <w:t>казаних суддею Шевченківського районного суду м</w:t>
      </w:r>
      <w:r w:rsidR="007F4339" w:rsidRPr="00C06C1A">
        <w:rPr>
          <w:rFonts w:ascii="Times New Roman" w:eastAsia="Times New Roman" w:hAnsi="Times New Roman" w:cs="Times New Roman"/>
          <w:color w:val="000000"/>
          <w:sz w:val="27"/>
          <w:szCs w:val="27"/>
          <w:lang w:eastAsia="uk-UA"/>
        </w:rPr>
        <w:t xml:space="preserve">іста </w:t>
      </w:r>
      <w:r w:rsidRPr="00C06C1A">
        <w:rPr>
          <w:rFonts w:ascii="Times New Roman" w:eastAsia="Times New Roman" w:hAnsi="Times New Roman" w:cs="Times New Roman"/>
          <w:color w:val="000000"/>
          <w:sz w:val="27"/>
          <w:szCs w:val="27"/>
          <w:lang w:eastAsia="uk-UA"/>
        </w:rPr>
        <w:t>Києва Пономаренко</w:t>
      </w:r>
      <w:r w:rsidR="00656FEE" w:rsidRPr="00C06C1A">
        <w:rPr>
          <w:rFonts w:ascii="Times New Roman" w:eastAsia="Times New Roman" w:hAnsi="Times New Roman" w:cs="Times New Roman"/>
          <w:color w:val="000000"/>
          <w:sz w:val="27"/>
          <w:szCs w:val="27"/>
          <w:lang w:eastAsia="uk-UA"/>
        </w:rPr>
        <w:t xml:space="preserve"> </w:t>
      </w:r>
      <w:r w:rsidRPr="00C06C1A">
        <w:rPr>
          <w:rFonts w:ascii="Times New Roman" w:eastAsia="Times New Roman" w:hAnsi="Times New Roman" w:cs="Times New Roman"/>
          <w:color w:val="000000"/>
          <w:sz w:val="27"/>
          <w:szCs w:val="27"/>
          <w:lang w:eastAsia="uk-UA"/>
        </w:rPr>
        <w:t xml:space="preserve">Наталією Василівною у декларації доброчесності судді за </w:t>
      </w:r>
      <w:r w:rsidR="008A6ACC" w:rsidRPr="008A6ACC">
        <w:rPr>
          <w:rFonts w:ascii="Times New Roman" w:eastAsia="Times New Roman" w:hAnsi="Times New Roman" w:cs="Times New Roman"/>
          <w:color w:val="000000"/>
          <w:sz w:val="27"/>
          <w:szCs w:val="27"/>
          <w:lang w:val="ru-RU" w:eastAsia="uk-UA"/>
        </w:rPr>
        <w:br/>
      </w:r>
      <w:r w:rsidRPr="00C06C1A">
        <w:rPr>
          <w:rFonts w:ascii="Times New Roman" w:eastAsia="Times New Roman" w:hAnsi="Times New Roman" w:cs="Times New Roman"/>
          <w:color w:val="000000"/>
          <w:sz w:val="27"/>
          <w:szCs w:val="27"/>
          <w:lang w:eastAsia="uk-UA"/>
        </w:rPr>
        <w:t>2016</w:t>
      </w:r>
      <w:r w:rsidR="00B93A05" w:rsidRPr="00C06C1A">
        <w:rPr>
          <w:rFonts w:ascii="Times New Roman" w:eastAsia="Times New Roman" w:hAnsi="Times New Roman" w:cs="Times New Roman"/>
          <w:color w:val="000000"/>
          <w:sz w:val="27"/>
          <w:szCs w:val="27"/>
          <w:lang w:eastAsia="uk-UA"/>
        </w:rPr>
        <w:t>–</w:t>
      </w:r>
      <w:r w:rsidRPr="00C06C1A">
        <w:rPr>
          <w:rFonts w:ascii="Times New Roman" w:eastAsia="Times New Roman" w:hAnsi="Times New Roman" w:cs="Times New Roman"/>
          <w:color w:val="000000"/>
          <w:sz w:val="27"/>
          <w:szCs w:val="27"/>
          <w:lang w:eastAsia="uk-UA"/>
        </w:rPr>
        <w:t>2017</w:t>
      </w:r>
      <w:r w:rsidR="00B93A05" w:rsidRPr="00C06C1A">
        <w:rPr>
          <w:rFonts w:ascii="Times New Roman" w:eastAsia="Times New Roman" w:hAnsi="Times New Roman" w:cs="Times New Roman"/>
          <w:color w:val="000000"/>
          <w:sz w:val="27"/>
          <w:szCs w:val="27"/>
          <w:lang w:eastAsia="uk-UA"/>
        </w:rPr>
        <w:t xml:space="preserve"> </w:t>
      </w:r>
      <w:r w:rsidRPr="00C06C1A">
        <w:rPr>
          <w:rFonts w:ascii="Times New Roman" w:eastAsia="Times New Roman" w:hAnsi="Times New Roman" w:cs="Times New Roman"/>
          <w:color w:val="000000"/>
          <w:sz w:val="27"/>
          <w:szCs w:val="27"/>
          <w:lang w:eastAsia="uk-UA"/>
        </w:rPr>
        <w:t>роки,</w:t>
      </w:r>
    </w:p>
    <w:p w:rsidR="007156E1" w:rsidRPr="00C06C1A" w:rsidRDefault="007156E1" w:rsidP="007156E1">
      <w:pPr>
        <w:shd w:val="clear" w:color="auto" w:fill="FFFFFF"/>
        <w:spacing w:after="0" w:line="240" w:lineRule="auto"/>
        <w:jc w:val="both"/>
        <w:rPr>
          <w:rFonts w:ascii="Times New Roman" w:eastAsia="Times New Roman" w:hAnsi="Times New Roman" w:cs="Times New Roman"/>
          <w:color w:val="1D1D1B"/>
          <w:sz w:val="27"/>
          <w:szCs w:val="27"/>
          <w:lang w:eastAsia="uk-UA"/>
        </w:rPr>
      </w:pPr>
    </w:p>
    <w:p w:rsidR="00D75C3E" w:rsidRPr="00C06C1A" w:rsidRDefault="00D75C3E" w:rsidP="004778C6">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C06C1A">
        <w:rPr>
          <w:rFonts w:ascii="Times New Roman" w:eastAsia="Times New Roman" w:hAnsi="Times New Roman" w:cs="Times New Roman"/>
          <w:color w:val="000000"/>
          <w:sz w:val="27"/>
          <w:szCs w:val="27"/>
          <w:lang w:eastAsia="uk-UA"/>
        </w:rPr>
        <w:t>встановила:</w:t>
      </w:r>
    </w:p>
    <w:p w:rsidR="007156E1" w:rsidRPr="00C06C1A" w:rsidRDefault="007156E1" w:rsidP="004778C6">
      <w:pPr>
        <w:shd w:val="clear" w:color="auto" w:fill="FFFFFF"/>
        <w:spacing w:after="0" w:line="240" w:lineRule="auto"/>
        <w:jc w:val="center"/>
        <w:rPr>
          <w:rFonts w:ascii="Times New Roman" w:eastAsia="Times New Roman" w:hAnsi="Times New Roman" w:cs="Times New Roman"/>
          <w:color w:val="1D1D1B"/>
          <w:sz w:val="27"/>
          <w:szCs w:val="27"/>
          <w:lang w:eastAsia="uk-UA"/>
        </w:rPr>
      </w:pPr>
    </w:p>
    <w:p w:rsidR="00E27A8E" w:rsidRPr="00C06C1A" w:rsidRDefault="00D75C3E" w:rsidP="004778C6">
      <w:pPr>
        <w:shd w:val="clear" w:color="auto" w:fill="FFFFFF"/>
        <w:spacing w:after="0" w:line="240" w:lineRule="auto"/>
        <w:ind w:firstLine="708"/>
        <w:jc w:val="both"/>
        <w:rPr>
          <w:rFonts w:ascii="Times New Roman" w:eastAsia="Times New Roman" w:hAnsi="Times New Roman" w:cs="Times New Roman"/>
          <w:color w:val="000000"/>
          <w:sz w:val="27"/>
          <w:szCs w:val="27"/>
          <w:lang w:eastAsia="uk-UA"/>
        </w:rPr>
      </w:pPr>
      <w:r w:rsidRPr="00C06C1A">
        <w:rPr>
          <w:rFonts w:ascii="Times New Roman" w:eastAsia="Times New Roman" w:hAnsi="Times New Roman" w:cs="Times New Roman"/>
          <w:color w:val="000000"/>
          <w:sz w:val="27"/>
          <w:szCs w:val="27"/>
          <w:lang w:eastAsia="uk-UA"/>
        </w:rPr>
        <w:t>До Вищої кваліфікаційної комісії суддів України 29</w:t>
      </w:r>
      <w:r w:rsidR="009F0FF7" w:rsidRPr="00C06C1A">
        <w:rPr>
          <w:rFonts w:ascii="Times New Roman" w:eastAsia="Times New Roman" w:hAnsi="Times New Roman" w:cs="Times New Roman"/>
          <w:color w:val="000000"/>
          <w:sz w:val="27"/>
          <w:szCs w:val="27"/>
          <w:lang w:eastAsia="uk-UA"/>
        </w:rPr>
        <w:t>.10.</w:t>
      </w:r>
      <w:r w:rsidRPr="00C06C1A">
        <w:rPr>
          <w:rFonts w:ascii="Times New Roman" w:eastAsia="Times New Roman" w:hAnsi="Times New Roman" w:cs="Times New Roman"/>
          <w:color w:val="000000"/>
          <w:sz w:val="27"/>
          <w:szCs w:val="27"/>
          <w:lang w:eastAsia="uk-UA"/>
        </w:rPr>
        <w:t xml:space="preserve">2018 </w:t>
      </w:r>
      <w:r w:rsidR="00904DF8" w:rsidRPr="00C06C1A">
        <w:rPr>
          <w:rFonts w:ascii="Times New Roman" w:eastAsia="Times New Roman" w:hAnsi="Times New Roman" w:cs="Times New Roman"/>
          <w:color w:val="000000"/>
          <w:sz w:val="27"/>
          <w:szCs w:val="27"/>
          <w:lang w:eastAsia="uk-UA"/>
        </w:rPr>
        <w:t>надійшло</w:t>
      </w:r>
      <w:r w:rsidRPr="00C06C1A">
        <w:rPr>
          <w:rFonts w:ascii="Times New Roman" w:eastAsia="Times New Roman" w:hAnsi="Times New Roman" w:cs="Times New Roman"/>
          <w:color w:val="000000"/>
          <w:sz w:val="27"/>
          <w:szCs w:val="27"/>
          <w:lang w:eastAsia="uk-UA"/>
        </w:rPr>
        <w:t xml:space="preserve"> </w:t>
      </w:r>
      <w:r w:rsidR="00904DF8" w:rsidRPr="00C06C1A">
        <w:rPr>
          <w:rFonts w:ascii="Times New Roman" w:eastAsia="Times New Roman" w:hAnsi="Times New Roman" w:cs="Times New Roman"/>
          <w:color w:val="000000"/>
          <w:sz w:val="27"/>
          <w:szCs w:val="27"/>
          <w:lang w:eastAsia="uk-UA"/>
        </w:rPr>
        <w:t>повідомлення</w:t>
      </w:r>
      <w:r w:rsidR="00AC3EE0" w:rsidRPr="00C06C1A">
        <w:rPr>
          <w:rFonts w:ascii="Times New Roman" w:eastAsia="Times New Roman" w:hAnsi="Times New Roman" w:cs="Times New Roman"/>
          <w:color w:val="000000"/>
          <w:sz w:val="27"/>
          <w:szCs w:val="27"/>
          <w:lang w:eastAsia="uk-UA"/>
        </w:rPr>
        <w:t xml:space="preserve"> </w:t>
      </w:r>
      <w:r w:rsidR="00C7215A">
        <w:rPr>
          <w:rFonts w:ascii="Times New Roman" w:eastAsia="Times New Roman" w:hAnsi="Times New Roman" w:cs="Times New Roman"/>
          <w:color w:val="000000"/>
          <w:sz w:val="27"/>
          <w:szCs w:val="27"/>
          <w:lang w:eastAsia="uk-UA"/>
        </w:rPr>
        <w:t xml:space="preserve">від </w:t>
      </w:r>
      <w:proofErr w:type="spellStart"/>
      <w:r w:rsidR="00C7215A">
        <w:rPr>
          <w:rFonts w:ascii="Times New Roman" w:eastAsia="Times New Roman" w:hAnsi="Times New Roman" w:cs="Times New Roman"/>
          <w:color w:val="000000"/>
          <w:sz w:val="27"/>
          <w:szCs w:val="27"/>
          <w:lang w:eastAsia="uk-UA"/>
        </w:rPr>
        <w:t>Маселка</w:t>
      </w:r>
      <w:proofErr w:type="spellEnd"/>
      <w:r w:rsidR="00C7215A">
        <w:rPr>
          <w:rFonts w:ascii="Times New Roman" w:eastAsia="Times New Roman" w:hAnsi="Times New Roman" w:cs="Times New Roman"/>
          <w:color w:val="000000"/>
          <w:sz w:val="27"/>
          <w:szCs w:val="27"/>
          <w:lang w:eastAsia="uk-UA"/>
        </w:rPr>
        <w:t xml:space="preserve"> </w:t>
      </w:r>
      <w:r w:rsidR="00A70F69" w:rsidRPr="00C06C1A">
        <w:rPr>
          <w:rFonts w:ascii="Times New Roman" w:eastAsia="Times New Roman" w:hAnsi="Times New Roman" w:cs="Times New Roman"/>
          <w:color w:val="000000"/>
          <w:sz w:val="27"/>
          <w:szCs w:val="27"/>
          <w:lang w:eastAsia="uk-UA"/>
        </w:rPr>
        <w:t>Романа</w:t>
      </w:r>
      <w:r w:rsidR="00656FEE" w:rsidRPr="00C06C1A">
        <w:rPr>
          <w:rFonts w:ascii="Times New Roman" w:eastAsia="Times New Roman" w:hAnsi="Times New Roman" w:cs="Times New Roman"/>
          <w:color w:val="000000"/>
          <w:sz w:val="27"/>
          <w:szCs w:val="27"/>
          <w:lang w:eastAsia="uk-UA"/>
        </w:rPr>
        <w:t xml:space="preserve"> </w:t>
      </w:r>
      <w:r w:rsidR="00AC3EE0" w:rsidRPr="00C06C1A">
        <w:rPr>
          <w:rFonts w:ascii="Times New Roman" w:eastAsia="Times New Roman" w:hAnsi="Times New Roman" w:cs="Times New Roman"/>
          <w:color w:val="000000"/>
          <w:sz w:val="27"/>
          <w:szCs w:val="27"/>
          <w:lang w:eastAsia="uk-UA"/>
        </w:rPr>
        <w:t>Анатолійовича</w:t>
      </w:r>
      <w:r w:rsidRPr="00C06C1A">
        <w:rPr>
          <w:rFonts w:ascii="Times New Roman" w:eastAsia="Times New Roman" w:hAnsi="Times New Roman" w:cs="Times New Roman"/>
          <w:color w:val="000000"/>
          <w:sz w:val="27"/>
          <w:szCs w:val="27"/>
          <w:lang w:eastAsia="uk-UA"/>
        </w:rPr>
        <w:t xml:space="preserve"> щодо перевірки тверджень, </w:t>
      </w:r>
      <w:r w:rsidR="00AC3EE0" w:rsidRPr="00C06C1A">
        <w:rPr>
          <w:rFonts w:ascii="Times New Roman" w:eastAsia="Times New Roman" w:hAnsi="Times New Roman" w:cs="Times New Roman"/>
          <w:color w:val="000000"/>
          <w:sz w:val="27"/>
          <w:szCs w:val="27"/>
          <w:lang w:eastAsia="uk-UA"/>
        </w:rPr>
        <w:t>в</w:t>
      </w:r>
      <w:r w:rsidRPr="00C06C1A">
        <w:rPr>
          <w:rFonts w:ascii="Times New Roman" w:eastAsia="Times New Roman" w:hAnsi="Times New Roman" w:cs="Times New Roman"/>
          <w:color w:val="000000"/>
          <w:sz w:val="27"/>
          <w:szCs w:val="27"/>
          <w:lang w:eastAsia="uk-UA"/>
        </w:rPr>
        <w:t>казаних суддею Шевченківського районного суду м</w:t>
      </w:r>
      <w:r w:rsidR="007F4339" w:rsidRPr="00C06C1A">
        <w:rPr>
          <w:rFonts w:ascii="Times New Roman" w:eastAsia="Times New Roman" w:hAnsi="Times New Roman" w:cs="Times New Roman"/>
          <w:color w:val="000000"/>
          <w:sz w:val="27"/>
          <w:szCs w:val="27"/>
          <w:lang w:eastAsia="uk-UA"/>
        </w:rPr>
        <w:t>іста</w:t>
      </w:r>
      <w:r w:rsidRPr="00C06C1A">
        <w:rPr>
          <w:rFonts w:ascii="Times New Roman" w:eastAsia="Times New Roman" w:hAnsi="Times New Roman" w:cs="Times New Roman"/>
          <w:color w:val="000000"/>
          <w:sz w:val="27"/>
          <w:szCs w:val="27"/>
          <w:lang w:eastAsia="uk-UA"/>
        </w:rPr>
        <w:t xml:space="preserve"> Києва Пономаренко </w:t>
      </w:r>
      <w:r w:rsidR="00EE0B13" w:rsidRPr="00C06C1A">
        <w:rPr>
          <w:rFonts w:ascii="Times New Roman" w:eastAsia="Times New Roman" w:hAnsi="Times New Roman" w:cs="Times New Roman"/>
          <w:color w:val="000000"/>
          <w:sz w:val="27"/>
          <w:szCs w:val="27"/>
          <w:lang w:eastAsia="uk-UA"/>
        </w:rPr>
        <w:t>Наталією Василівною</w:t>
      </w:r>
      <w:r w:rsidRPr="00C06C1A">
        <w:rPr>
          <w:rFonts w:ascii="Times New Roman" w:eastAsia="Times New Roman" w:hAnsi="Times New Roman" w:cs="Times New Roman"/>
          <w:color w:val="000000"/>
          <w:sz w:val="27"/>
          <w:szCs w:val="27"/>
          <w:lang w:eastAsia="uk-UA"/>
        </w:rPr>
        <w:t xml:space="preserve"> в декларац</w:t>
      </w:r>
      <w:r w:rsidR="001A386D" w:rsidRPr="00C06C1A">
        <w:rPr>
          <w:rFonts w:ascii="Times New Roman" w:eastAsia="Times New Roman" w:hAnsi="Times New Roman" w:cs="Times New Roman"/>
          <w:color w:val="000000"/>
          <w:sz w:val="27"/>
          <w:szCs w:val="27"/>
          <w:lang w:eastAsia="uk-UA"/>
        </w:rPr>
        <w:t>ії доброчесності судді за 2016</w:t>
      </w:r>
      <w:r w:rsidR="001A386D" w:rsidRPr="00C06C1A">
        <w:rPr>
          <w:rFonts w:ascii="Times New Roman" w:eastAsia="Times New Roman" w:hAnsi="Times New Roman" w:cs="Times New Roman"/>
          <w:color w:val="000000"/>
          <w:sz w:val="27"/>
          <w:szCs w:val="27"/>
          <w:lang w:val="ru-RU" w:eastAsia="uk-UA"/>
        </w:rPr>
        <w:t>–</w:t>
      </w:r>
      <w:r w:rsidRPr="00C06C1A">
        <w:rPr>
          <w:rFonts w:ascii="Times New Roman" w:eastAsia="Times New Roman" w:hAnsi="Times New Roman" w:cs="Times New Roman"/>
          <w:color w:val="000000"/>
          <w:sz w:val="27"/>
          <w:szCs w:val="27"/>
          <w:lang w:eastAsia="uk-UA"/>
        </w:rPr>
        <w:t>2017</w:t>
      </w:r>
      <w:r w:rsidR="001A386D" w:rsidRPr="00C06C1A">
        <w:rPr>
          <w:rFonts w:ascii="Times New Roman" w:eastAsia="Times New Roman" w:hAnsi="Times New Roman" w:cs="Times New Roman"/>
          <w:color w:val="000000"/>
          <w:sz w:val="27"/>
          <w:szCs w:val="27"/>
          <w:lang w:val="ru-RU" w:eastAsia="uk-UA"/>
        </w:rPr>
        <w:t xml:space="preserve"> </w:t>
      </w:r>
      <w:r w:rsidRPr="00C06C1A">
        <w:rPr>
          <w:rFonts w:ascii="Times New Roman" w:eastAsia="Times New Roman" w:hAnsi="Times New Roman" w:cs="Times New Roman"/>
          <w:color w:val="000000"/>
          <w:sz w:val="27"/>
          <w:szCs w:val="27"/>
          <w:lang w:eastAsia="uk-UA"/>
        </w:rPr>
        <w:t>роки</w:t>
      </w:r>
      <w:r w:rsidR="00267956" w:rsidRPr="00C06C1A">
        <w:rPr>
          <w:rFonts w:ascii="Times New Roman" w:eastAsia="Times New Roman" w:hAnsi="Times New Roman" w:cs="Times New Roman"/>
          <w:color w:val="000000"/>
          <w:sz w:val="27"/>
          <w:szCs w:val="27"/>
          <w:lang w:eastAsia="uk-UA"/>
        </w:rPr>
        <w:t>.</w:t>
      </w:r>
    </w:p>
    <w:p w:rsidR="008866E8" w:rsidRPr="00B85D1E" w:rsidRDefault="002D7C71" w:rsidP="004778C6">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C06C1A">
        <w:rPr>
          <w:rFonts w:ascii="Times New Roman" w:eastAsia="Times New Roman" w:hAnsi="Times New Roman" w:cs="Times New Roman"/>
          <w:color w:val="000000"/>
          <w:sz w:val="27"/>
          <w:szCs w:val="27"/>
          <w:lang w:eastAsia="uk-UA"/>
        </w:rPr>
        <w:t>У</w:t>
      </w:r>
      <w:r w:rsidR="00D75C3E" w:rsidRPr="00C06C1A">
        <w:rPr>
          <w:rFonts w:ascii="Times New Roman" w:eastAsia="Times New Roman" w:hAnsi="Times New Roman" w:cs="Times New Roman"/>
          <w:color w:val="000000"/>
          <w:sz w:val="27"/>
          <w:szCs w:val="27"/>
          <w:lang w:eastAsia="uk-UA"/>
        </w:rPr>
        <w:t xml:space="preserve"> </w:t>
      </w:r>
      <w:r w:rsidR="00C75CB6" w:rsidRPr="00C06C1A">
        <w:rPr>
          <w:rFonts w:ascii="Times New Roman" w:eastAsia="Times New Roman" w:hAnsi="Times New Roman" w:cs="Times New Roman"/>
          <w:color w:val="000000"/>
          <w:sz w:val="27"/>
          <w:szCs w:val="27"/>
          <w:lang w:eastAsia="uk-UA"/>
        </w:rPr>
        <w:t>повідомленні (</w:t>
      </w:r>
      <w:r w:rsidR="00D75C3E" w:rsidRPr="00C06C1A">
        <w:rPr>
          <w:rFonts w:ascii="Times New Roman" w:eastAsia="Times New Roman" w:hAnsi="Times New Roman" w:cs="Times New Roman"/>
          <w:color w:val="000000"/>
          <w:sz w:val="27"/>
          <w:szCs w:val="27"/>
          <w:lang w:eastAsia="uk-UA"/>
        </w:rPr>
        <w:t>заяві</w:t>
      </w:r>
      <w:r w:rsidR="00C75CB6" w:rsidRPr="00C06C1A">
        <w:rPr>
          <w:rFonts w:ascii="Times New Roman" w:eastAsia="Times New Roman" w:hAnsi="Times New Roman" w:cs="Times New Roman"/>
          <w:color w:val="000000"/>
          <w:sz w:val="27"/>
          <w:szCs w:val="27"/>
          <w:lang w:eastAsia="uk-UA"/>
        </w:rPr>
        <w:t>)</w:t>
      </w:r>
      <w:r w:rsidR="00267956" w:rsidRPr="00C06C1A">
        <w:rPr>
          <w:rFonts w:ascii="Times New Roman" w:eastAsia="Times New Roman" w:hAnsi="Times New Roman" w:cs="Times New Roman"/>
          <w:color w:val="000000"/>
          <w:sz w:val="27"/>
          <w:szCs w:val="27"/>
          <w:lang w:eastAsia="uk-UA"/>
        </w:rPr>
        <w:t xml:space="preserve"> зазначено, що в </w:t>
      </w:r>
      <w:r w:rsidR="00B67D42" w:rsidRPr="00C06C1A">
        <w:rPr>
          <w:rFonts w:ascii="Times New Roman" w:eastAsia="Times New Roman" w:hAnsi="Times New Roman" w:cs="Times New Roman"/>
          <w:color w:val="000000"/>
          <w:sz w:val="27"/>
          <w:szCs w:val="27"/>
          <w:lang w:eastAsia="uk-UA"/>
        </w:rPr>
        <w:t>д</w:t>
      </w:r>
      <w:r w:rsidR="00D75C3E" w:rsidRPr="00C06C1A">
        <w:rPr>
          <w:rFonts w:ascii="Times New Roman" w:eastAsia="Times New Roman" w:hAnsi="Times New Roman" w:cs="Times New Roman"/>
          <w:color w:val="000000"/>
          <w:sz w:val="27"/>
          <w:szCs w:val="27"/>
          <w:lang w:eastAsia="uk-UA"/>
        </w:rPr>
        <w:t>екларації</w:t>
      </w:r>
      <w:r w:rsidR="00B67D42" w:rsidRPr="00C06C1A">
        <w:rPr>
          <w:rFonts w:ascii="Times New Roman" w:eastAsia="Times New Roman" w:hAnsi="Times New Roman" w:cs="Times New Roman"/>
          <w:color w:val="000000"/>
          <w:sz w:val="27"/>
          <w:szCs w:val="27"/>
          <w:lang w:eastAsia="uk-UA"/>
        </w:rPr>
        <w:t xml:space="preserve"> доброчесності </w:t>
      </w:r>
      <w:r w:rsidR="00743064">
        <w:rPr>
          <w:rFonts w:ascii="Times New Roman" w:eastAsia="Times New Roman" w:hAnsi="Times New Roman" w:cs="Times New Roman"/>
          <w:color w:val="000000"/>
          <w:sz w:val="27"/>
          <w:szCs w:val="27"/>
          <w:lang w:eastAsia="uk-UA"/>
        </w:rPr>
        <w:t>судді</w:t>
      </w:r>
      <w:r w:rsidR="00743064" w:rsidRPr="00743064">
        <w:rPr>
          <w:rFonts w:ascii="Times New Roman" w:eastAsia="Times New Roman" w:hAnsi="Times New Roman" w:cs="Times New Roman"/>
          <w:color w:val="000000"/>
          <w:sz w:val="27"/>
          <w:szCs w:val="27"/>
          <w:lang w:val="ru-RU" w:eastAsia="uk-UA"/>
        </w:rPr>
        <w:t xml:space="preserve"> </w:t>
      </w:r>
      <w:r w:rsidR="00B67D42" w:rsidRPr="00C06C1A">
        <w:rPr>
          <w:rFonts w:ascii="Times New Roman" w:eastAsia="Times New Roman" w:hAnsi="Times New Roman" w:cs="Times New Roman"/>
          <w:color w:val="000000"/>
          <w:sz w:val="27"/>
          <w:szCs w:val="27"/>
          <w:lang w:eastAsia="uk-UA"/>
        </w:rPr>
        <w:t xml:space="preserve">за </w:t>
      </w:r>
      <w:r w:rsidR="000C3970" w:rsidRPr="00C06C1A">
        <w:rPr>
          <w:rFonts w:ascii="Times New Roman" w:eastAsia="Times New Roman" w:hAnsi="Times New Roman" w:cs="Times New Roman"/>
          <w:color w:val="000000"/>
          <w:sz w:val="27"/>
          <w:szCs w:val="27"/>
          <w:lang w:eastAsia="uk-UA"/>
        </w:rPr>
        <w:t>2016</w:t>
      </w:r>
      <w:r w:rsidR="000C3970" w:rsidRPr="00C06C1A">
        <w:rPr>
          <w:rFonts w:ascii="Times New Roman" w:eastAsia="Times New Roman" w:hAnsi="Times New Roman" w:cs="Times New Roman"/>
          <w:color w:val="000000"/>
          <w:sz w:val="27"/>
          <w:szCs w:val="27"/>
          <w:lang w:val="ru-RU" w:eastAsia="uk-UA"/>
        </w:rPr>
        <w:t>–</w:t>
      </w:r>
      <w:r w:rsidR="000C3970" w:rsidRPr="00C06C1A">
        <w:rPr>
          <w:rFonts w:ascii="Times New Roman" w:eastAsia="Times New Roman" w:hAnsi="Times New Roman" w:cs="Times New Roman"/>
          <w:color w:val="000000"/>
          <w:sz w:val="27"/>
          <w:szCs w:val="27"/>
          <w:lang w:eastAsia="uk-UA"/>
        </w:rPr>
        <w:t>2017</w:t>
      </w:r>
      <w:r w:rsidR="000C3970" w:rsidRPr="00C06C1A">
        <w:rPr>
          <w:rFonts w:ascii="Times New Roman" w:eastAsia="Times New Roman" w:hAnsi="Times New Roman" w:cs="Times New Roman"/>
          <w:color w:val="000000"/>
          <w:sz w:val="27"/>
          <w:szCs w:val="27"/>
          <w:lang w:val="ru-RU" w:eastAsia="uk-UA"/>
        </w:rPr>
        <w:t xml:space="preserve"> </w:t>
      </w:r>
      <w:r w:rsidR="000C3970" w:rsidRPr="00C06C1A">
        <w:rPr>
          <w:rFonts w:ascii="Times New Roman" w:eastAsia="Times New Roman" w:hAnsi="Times New Roman" w:cs="Times New Roman"/>
          <w:color w:val="000000"/>
          <w:sz w:val="27"/>
          <w:szCs w:val="27"/>
          <w:lang w:eastAsia="uk-UA"/>
        </w:rPr>
        <w:t xml:space="preserve">роки </w:t>
      </w:r>
      <w:r w:rsidR="00D75C3E" w:rsidRPr="00C06C1A">
        <w:rPr>
          <w:rFonts w:ascii="Times New Roman" w:eastAsia="Times New Roman" w:hAnsi="Times New Roman" w:cs="Times New Roman"/>
          <w:color w:val="000000"/>
          <w:sz w:val="27"/>
          <w:szCs w:val="27"/>
          <w:lang w:eastAsia="uk-UA"/>
        </w:rPr>
        <w:t xml:space="preserve">суддею Пономаренко Н.В. </w:t>
      </w:r>
      <w:r w:rsidR="00B85D1E">
        <w:rPr>
          <w:rFonts w:ascii="Times New Roman" w:eastAsia="Times New Roman" w:hAnsi="Times New Roman" w:cs="Times New Roman"/>
          <w:color w:val="000000"/>
          <w:sz w:val="27"/>
          <w:szCs w:val="27"/>
          <w:lang w:eastAsia="uk-UA"/>
        </w:rPr>
        <w:t>вказано</w:t>
      </w:r>
      <w:r w:rsidR="00D75C3E" w:rsidRPr="00C06C1A">
        <w:rPr>
          <w:rFonts w:ascii="Times New Roman" w:eastAsia="Times New Roman" w:hAnsi="Times New Roman" w:cs="Times New Roman"/>
          <w:color w:val="000000"/>
          <w:sz w:val="27"/>
          <w:szCs w:val="27"/>
          <w:lang w:eastAsia="uk-UA"/>
        </w:rPr>
        <w:t xml:space="preserve"> недостовірні відомості в пунктах 12 та 1</w:t>
      </w:r>
      <w:r w:rsidR="00213D21" w:rsidRPr="00C06C1A">
        <w:rPr>
          <w:rFonts w:ascii="Times New Roman" w:eastAsia="Times New Roman" w:hAnsi="Times New Roman" w:cs="Times New Roman"/>
          <w:color w:val="000000"/>
          <w:sz w:val="27"/>
          <w:szCs w:val="27"/>
          <w:lang w:eastAsia="uk-UA"/>
        </w:rPr>
        <w:t>9</w:t>
      </w:r>
      <w:r w:rsidR="00D75C3E" w:rsidRPr="00C06C1A">
        <w:rPr>
          <w:rFonts w:ascii="Times New Roman" w:eastAsia="Times New Roman" w:hAnsi="Times New Roman" w:cs="Times New Roman"/>
          <w:sz w:val="27"/>
          <w:szCs w:val="27"/>
          <w:lang w:eastAsia="uk-UA"/>
        </w:rPr>
        <w:t>.</w:t>
      </w:r>
      <w:r w:rsidR="0046413B" w:rsidRPr="00B85D1E">
        <w:rPr>
          <w:rFonts w:ascii="Times New Roman" w:eastAsia="Times New Roman" w:hAnsi="Times New Roman" w:cs="Times New Roman"/>
          <w:sz w:val="27"/>
          <w:szCs w:val="27"/>
          <w:lang w:eastAsia="uk-UA"/>
        </w:rPr>
        <w:t xml:space="preserve"> </w:t>
      </w:r>
    </w:p>
    <w:p w:rsidR="00B943CA" w:rsidRPr="00C06C1A" w:rsidRDefault="00656F2D" w:rsidP="004778C6">
      <w:pPr>
        <w:shd w:val="clear" w:color="auto" w:fill="FFFFFF"/>
        <w:spacing w:after="0" w:line="240" w:lineRule="auto"/>
        <w:ind w:firstLine="708"/>
        <w:jc w:val="both"/>
        <w:rPr>
          <w:rFonts w:ascii="Times New Roman" w:eastAsia="Times New Roman" w:hAnsi="Times New Roman" w:cs="Times New Roman"/>
          <w:sz w:val="27"/>
          <w:szCs w:val="27"/>
          <w:lang w:val="ru-RU" w:eastAsia="uk-UA"/>
        </w:rPr>
      </w:pPr>
      <w:r w:rsidRPr="00C06C1A">
        <w:rPr>
          <w:rFonts w:ascii="Times New Roman" w:eastAsia="Times New Roman" w:hAnsi="Times New Roman" w:cs="Times New Roman"/>
          <w:sz w:val="27"/>
          <w:szCs w:val="27"/>
          <w:lang w:eastAsia="uk-UA"/>
        </w:rPr>
        <w:t xml:space="preserve">Так, </w:t>
      </w:r>
      <w:r w:rsidR="00267956" w:rsidRPr="00C06C1A">
        <w:rPr>
          <w:rFonts w:ascii="Times New Roman" w:eastAsia="Times New Roman" w:hAnsi="Times New Roman" w:cs="Times New Roman"/>
          <w:sz w:val="27"/>
          <w:szCs w:val="27"/>
          <w:lang w:eastAsia="uk-UA"/>
        </w:rPr>
        <w:t>у</w:t>
      </w:r>
      <w:r w:rsidRPr="00C06C1A">
        <w:rPr>
          <w:rFonts w:ascii="Times New Roman" w:eastAsia="Times New Roman" w:hAnsi="Times New Roman" w:cs="Times New Roman"/>
          <w:sz w:val="27"/>
          <w:szCs w:val="27"/>
          <w:lang w:eastAsia="uk-UA"/>
        </w:rPr>
        <w:t xml:space="preserve"> п</w:t>
      </w:r>
      <w:r w:rsidR="0056524A" w:rsidRPr="00C06C1A">
        <w:rPr>
          <w:rFonts w:ascii="Times New Roman" w:eastAsia="Times New Roman" w:hAnsi="Times New Roman" w:cs="Times New Roman"/>
          <w:sz w:val="27"/>
          <w:szCs w:val="27"/>
          <w:lang w:eastAsia="uk-UA"/>
        </w:rPr>
        <w:t>ункті</w:t>
      </w:r>
      <w:r w:rsidRPr="00C06C1A">
        <w:rPr>
          <w:rFonts w:ascii="Times New Roman" w:eastAsia="Times New Roman" w:hAnsi="Times New Roman" w:cs="Times New Roman"/>
          <w:sz w:val="27"/>
          <w:szCs w:val="27"/>
          <w:lang w:eastAsia="uk-UA"/>
        </w:rPr>
        <w:t xml:space="preserve"> 1</w:t>
      </w:r>
      <w:r w:rsidR="00213D21" w:rsidRPr="00C06C1A">
        <w:rPr>
          <w:rFonts w:ascii="Times New Roman" w:eastAsia="Times New Roman" w:hAnsi="Times New Roman" w:cs="Times New Roman"/>
          <w:sz w:val="27"/>
          <w:szCs w:val="27"/>
          <w:lang w:eastAsia="uk-UA"/>
        </w:rPr>
        <w:t>2</w:t>
      </w:r>
      <w:r w:rsidRPr="00C06C1A">
        <w:rPr>
          <w:rFonts w:ascii="Times New Roman" w:eastAsia="Times New Roman" w:hAnsi="Times New Roman" w:cs="Times New Roman"/>
          <w:sz w:val="27"/>
          <w:szCs w:val="27"/>
          <w:lang w:eastAsia="uk-UA"/>
        </w:rPr>
        <w:t xml:space="preserve"> </w:t>
      </w:r>
      <w:r w:rsidR="000C3970" w:rsidRPr="00C06C1A">
        <w:rPr>
          <w:rFonts w:ascii="Times New Roman" w:eastAsia="Times New Roman" w:hAnsi="Times New Roman" w:cs="Times New Roman"/>
          <w:color w:val="000000"/>
          <w:sz w:val="27"/>
          <w:szCs w:val="27"/>
          <w:lang w:eastAsia="uk-UA"/>
        </w:rPr>
        <w:t>декларації доброчесності</w:t>
      </w:r>
      <w:r w:rsidR="008A6ACC">
        <w:rPr>
          <w:rFonts w:ascii="Times New Roman" w:eastAsia="Times New Roman" w:hAnsi="Times New Roman" w:cs="Times New Roman"/>
          <w:color w:val="000000"/>
          <w:sz w:val="27"/>
          <w:szCs w:val="27"/>
          <w:lang w:eastAsia="uk-UA"/>
        </w:rPr>
        <w:t xml:space="preserve"> судді</w:t>
      </w:r>
      <w:r w:rsidR="000C3970" w:rsidRPr="00C06C1A">
        <w:rPr>
          <w:rFonts w:ascii="Times New Roman" w:eastAsia="Times New Roman" w:hAnsi="Times New Roman" w:cs="Times New Roman"/>
          <w:color w:val="000000"/>
          <w:sz w:val="27"/>
          <w:szCs w:val="27"/>
          <w:lang w:eastAsia="uk-UA"/>
        </w:rPr>
        <w:t xml:space="preserve"> за 2016</w:t>
      </w:r>
      <w:r w:rsidR="000C3970" w:rsidRPr="00B85D1E">
        <w:rPr>
          <w:rFonts w:ascii="Times New Roman" w:eastAsia="Times New Roman" w:hAnsi="Times New Roman" w:cs="Times New Roman"/>
          <w:color w:val="000000"/>
          <w:sz w:val="27"/>
          <w:szCs w:val="27"/>
          <w:lang w:eastAsia="uk-UA"/>
        </w:rPr>
        <w:t>–</w:t>
      </w:r>
      <w:r w:rsidR="000C3970" w:rsidRPr="00C06C1A">
        <w:rPr>
          <w:rFonts w:ascii="Times New Roman" w:eastAsia="Times New Roman" w:hAnsi="Times New Roman" w:cs="Times New Roman"/>
          <w:color w:val="000000"/>
          <w:sz w:val="27"/>
          <w:szCs w:val="27"/>
          <w:lang w:eastAsia="uk-UA"/>
        </w:rPr>
        <w:t>2017</w:t>
      </w:r>
      <w:r w:rsidR="000C3970" w:rsidRPr="00B85D1E">
        <w:rPr>
          <w:rFonts w:ascii="Times New Roman" w:eastAsia="Times New Roman" w:hAnsi="Times New Roman" w:cs="Times New Roman"/>
          <w:color w:val="000000"/>
          <w:sz w:val="27"/>
          <w:szCs w:val="27"/>
          <w:lang w:eastAsia="uk-UA"/>
        </w:rPr>
        <w:t xml:space="preserve"> </w:t>
      </w:r>
      <w:r w:rsidR="000C3970" w:rsidRPr="00C06C1A">
        <w:rPr>
          <w:rFonts w:ascii="Times New Roman" w:eastAsia="Times New Roman" w:hAnsi="Times New Roman" w:cs="Times New Roman"/>
          <w:color w:val="000000"/>
          <w:sz w:val="27"/>
          <w:szCs w:val="27"/>
          <w:lang w:eastAsia="uk-UA"/>
        </w:rPr>
        <w:t>роки</w:t>
      </w:r>
      <w:r w:rsidRPr="00C06C1A">
        <w:rPr>
          <w:rFonts w:ascii="Times New Roman" w:eastAsia="Times New Roman" w:hAnsi="Times New Roman" w:cs="Times New Roman"/>
          <w:sz w:val="27"/>
          <w:szCs w:val="27"/>
          <w:lang w:eastAsia="uk-UA"/>
        </w:rPr>
        <w:t xml:space="preserve"> </w:t>
      </w:r>
      <w:r w:rsidR="00743064">
        <w:rPr>
          <w:rFonts w:ascii="Times New Roman" w:eastAsia="Times New Roman" w:hAnsi="Times New Roman" w:cs="Times New Roman"/>
          <w:sz w:val="27"/>
          <w:szCs w:val="27"/>
          <w:lang w:eastAsia="uk-UA"/>
        </w:rPr>
        <w:t>Пономаренко Н.В.</w:t>
      </w:r>
      <w:r w:rsidRPr="00C06C1A">
        <w:rPr>
          <w:rFonts w:ascii="Times New Roman" w:eastAsia="Times New Roman" w:hAnsi="Times New Roman" w:cs="Times New Roman"/>
          <w:sz w:val="27"/>
          <w:szCs w:val="27"/>
          <w:lang w:eastAsia="uk-UA"/>
        </w:rPr>
        <w:t xml:space="preserve"> підтвердила, що</w:t>
      </w:r>
      <w:r w:rsidR="00213D21" w:rsidRPr="00C06C1A">
        <w:rPr>
          <w:rFonts w:ascii="Times New Roman" w:eastAsia="Times New Roman" w:hAnsi="Times New Roman" w:cs="Times New Roman"/>
          <w:sz w:val="27"/>
          <w:szCs w:val="27"/>
          <w:lang w:eastAsia="uk-UA"/>
        </w:rPr>
        <w:t xml:space="preserve"> нею сумлінно виконувались професійні обов’язки</w:t>
      </w:r>
      <w:r w:rsidR="008866E8" w:rsidRPr="00C06C1A">
        <w:rPr>
          <w:rFonts w:ascii="Times New Roman" w:eastAsia="Times New Roman" w:hAnsi="Times New Roman" w:cs="Times New Roman"/>
          <w:sz w:val="27"/>
          <w:szCs w:val="27"/>
          <w:lang w:eastAsia="uk-UA"/>
        </w:rPr>
        <w:t xml:space="preserve">, однак суддею було винесено </w:t>
      </w:r>
      <w:r w:rsidR="00CA39AE" w:rsidRPr="00C06C1A">
        <w:rPr>
          <w:rFonts w:ascii="Times New Roman" w:eastAsia="Times New Roman" w:hAnsi="Times New Roman" w:cs="Times New Roman"/>
          <w:sz w:val="27"/>
          <w:szCs w:val="27"/>
          <w:lang w:eastAsia="uk-UA"/>
        </w:rPr>
        <w:t>п’ять</w:t>
      </w:r>
      <w:r w:rsidR="008866E8" w:rsidRPr="00C06C1A">
        <w:rPr>
          <w:rFonts w:ascii="Times New Roman" w:eastAsia="Times New Roman" w:hAnsi="Times New Roman" w:cs="Times New Roman"/>
          <w:sz w:val="27"/>
          <w:szCs w:val="27"/>
          <w:lang w:eastAsia="uk-UA"/>
        </w:rPr>
        <w:t xml:space="preserve"> постанов, які підпадають під дію Закону України «Про відновлення довіри</w:t>
      </w:r>
      <w:r w:rsidR="003D1D90" w:rsidRPr="00C06C1A">
        <w:rPr>
          <w:rFonts w:ascii="Times New Roman" w:eastAsia="Times New Roman" w:hAnsi="Times New Roman" w:cs="Times New Roman"/>
          <w:sz w:val="27"/>
          <w:szCs w:val="27"/>
          <w:lang w:eastAsia="uk-UA"/>
        </w:rPr>
        <w:t xml:space="preserve"> до судової влади» та які </w:t>
      </w:r>
      <w:r w:rsidR="00F23D17" w:rsidRPr="00C06C1A">
        <w:rPr>
          <w:rFonts w:ascii="Times New Roman" w:eastAsia="Times New Roman" w:hAnsi="Times New Roman" w:cs="Times New Roman"/>
          <w:sz w:val="27"/>
          <w:szCs w:val="27"/>
          <w:lang w:eastAsia="uk-UA"/>
        </w:rPr>
        <w:t>з моменту їх винесення не внесен</w:t>
      </w:r>
      <w:r w:rsidR="00CA39AE" w:rsidRPr="00C06C1A">
        <w:rPr>
          <w:rFonts w:ascii="Times New Roman" w:eastAsia="Times New Roman" w:hAnsi="Times New Roman" w:cs="Times New Roman"/>
          <w:sz w:val="27"/>
          <w:szCs w:val="27"/>
          <w:lang w:eastAsia="uk-UA"/>
        </w:rPr>
        <w:t>о</w:t>
      </w:r>
      <w:r w:rsidR="00F23D17" w:rsidRPr="00C06C1A">
        <w:rPr>
          <w:rFonts w:ascii="Times New Roman" w:eastAsia="Times New Roman" w:hAnsi="Times New Roman" w:cs="Times New Roman"/>
          <w:sz w:val="27"/>
          <w:szCs w:val="27"/>
          <w:lang w:eastAsia="uk-UA"/>
        </w:rPr>
        <w:t xml:space="preserve"> до Єдиного де</w:t>
      </w:r>
      <w:r w:rsidR="0056524A" w:rsidRPr="00C06C1A">
        <w:rPr>
          <w:rFonts w:ascii="Times New Roman" w:eastAsia="Times New Roman" w:hAnsi="Times New Roman" w:cs="Times New Roman"/>
          <w:sz w:val="27"/>
          <w:szCs w:val="27"/>
          <w:lang w:eastAsia="uk-UA"/>
        </w:rPr>
        <w:t>р</w:t>
      </w:r>
      <w:r w:rsidR="00A70193">
        <w:rPr>
          <w:rFonts w:ascii="Times New Roman" w:eastAsia="Times New Roman" w:hAnsi="Times New Roman" w:cs="Times New Roman"/>
          <w:sz w:val="27"/>
          <w:szCs w:val="27"/>
          <w:lang w:eastAsia="uk-UA"/>
        </w:rPr>
        <w:t>жавного реєстру судових рішень.</w:t>
      </w:r>
      <w:bookmarkStart w:id="0" w:name="_GoBack"/>
      <w:bookmarkEnd w:id="0"/>
    </w:p>
    <w:p w:rsidR="00B943CA" w:rsidRPr="00C06C1A" w:rsidRDefault="00A70F69" w:rsidP="00B943CA">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C06C1A">
        <w:rPr>
          <w:rFonts w:ascii="Times New Roman" w:eastAsia="Times New Roman" w:hAnsi="Times New Roman" w:cs="Times New Roman"/>
          <w:sz w:val="27"/>
          <w:szCs w:val="27"/>
          <w:lang w:eastAsia="uk-UA"/>
        </w:rPr>
        <w:t>У</w:t>
      </w:r>
      <w:r w:rsidR="0056524A" w:rsidRPr="00C06C1A">
        <w:rPr>
          <w:rFonts w:ascii="Times New Roman" w:eastAsia="Times New Roman" w:hAnsi="Times New Roman" w:cs="Times New Roman"/>
          <w:sz w:val="27"/>
          <w:szCs w:val="27"/>
          <w:lang w:eastAsia="uk-UA"/>
        </w:rPr>
        <w:t xml:space="preserve"> пункті 19 </w:t>
      </w:r>
      <w:r w:rsidR="000C3970" w:rsidRPr="00C06C1A">
        <w:rPr>
          <w:rFonts w:ascii="Times New Roman" w:eastAsia="Times New Roman" w:hAnsi="Times New Roman" w:cs="Times New Roman"/>
          <w:color w:val="000000"/>
          <w:sz w:val="27"/>
          <w:szCs w:val="27"/>
          <w:lang w:eastAsia="uk-UA"/>
        </w:rPr>
        <w:t>декларації доброчесності</w:t>
      </w:r>
      <w:r w:rsidR="008A6ACC">
        <w:rPr>
          <w:rFonts w:ascii="Times New Roman" w:eastAsia="Times New Roman" w:hAnsi="Times New Roman" w:cs="Times New Roman"/>
          <w:color w:val="000000"/>
          <w:sz w:val="27"/>
          <w:szCs w:val="27"/>
          <w:lang w:eastAsia="uk-UA"/>
        </w:rPr>
        <w:t xml:space="preserve"> судді</w:t>
      </w:r>
      <w:r w:rsidR="000C3970" w:rsidRPr="00C06C1A">
        <w:rPr>
          <w:rFonts w:ascii="Times New Roman" w:eastAsia="Times New Roman" w:hAnsi="Times New Roman" w:cs="Times New Roman"/>
          <w:color w:val="000000"/>
          <w:sz w:val="27"/>
          <w:szCs w:val="27"/>
          <w:lang w:eastAsia="uk-UA"/>
        </w:rPr>
        <w:t xml:space="preserve"> за 2016</w:t>
      </w:r>
      <w:r w:rsidR="000C3970" w:rsidRPr="00C06C1A">
        <w:rPr>
          <w:rFonts w:ascii="Times New Roman" w:eastAsia="Times New Roman" w:hAnsi="Times New Roman" w:cs="Times New Roman"/>
          <w:color w:val="000000"/>
          <w:sz w:val="27"/>
          <w:szCs w:val="27"/>
          <w:lang w:val="ru-RU" w:eastAsia="uk-UA"/>
        </w:rPr>
        <w:t>–</w:t>
      </w:r>
      <w:r w:rsidR="000C3970" w:rsidRPr="00C06C1A">
        <w:rPr>
          <w:rFonts w:ascii="Times New Roman" w:eastAsia="Times New Roman" w:hAnsi="Times New Roman" w:cs="Times New Roman"/>
          <w:color w:val="000000"/>
          <w:sz w:val="27"/>
          <w:szCs w:val="27"/>
          <w:lang w:eastAsia="uk-UA"/>
        </w:rPr>
        <w:t>2017</w:t>
      </w:r>
      <w:r w:rsidR="000C3970" w:rsidRPr="00C06C1A">
        <w:rPr>
          <w:rFonts w:ascii="Times New Roman" w:eastAsia="Times New Roman" w:hAnsi="Times New Roman" w:cs="Times New Roman"/>
          <w:color w:val="000000"/>
          <w:sz w:val="27"/>
          <w:szCs w:val="27"/>
          <w:lang w:val="ru-RU" w:eastAsia="uk-UA"/>
        </w:rPr>
        <w:t xml:space="preserve"> </w:t>
      </w:r>
      <w:r w:rsidR="000C3970" w:rsidRPr="00C06C1A">
        <w:rPr>
          <w:rFonts w:ascii="Times New Roman" w:eastAsia="Times New Roman" w:hAnsi="Times New Roman" w:cs="Times New Roman"/>
          <w:color w:val="000000"/>
          <w:sz w:val="27"/>
          <w:szCs w:val="27"/>
          <w:lang w:eastAsia="uk-UA"/>
        </w:rPr>
        <w:t>роки</w:t>
      </w:r>
      <w:r w:rsidR="0056524A" w:rsidRPr="00C06C1A">
        <w:rPr>
          <w:rFonts w:ascii="Times New Roman" w:eastAsia="Times New Roman" w:hAnsi="Times New Roman" w:cs="Times New Roman"/>
          <w:sz w:val="27"/>
          <w:szCs w:val="27"/>
          <w:lang w:eastAsia="uk-UA"/>
        </w:rPr>
        <w:t xml:space="preserve"> суддя підтвердила, що </w:t>
      </w:r>
      <w:r w:rsidR="00FA3C3C" w:rsidRPr="00C06C1A">
        <w:rPr>
          <w:rFonts w:ascii="Times New Roman" w:eastAsia="Times New Roman" w:hAnsi="Times New Roman" w:cs="Times New Roman"/>
          <w:sz w:val="27"/>
          <w:szCs w:val="27"/>
          <w:lang w:eastAsia="uk-UA"/>
        </w:rPr>
        <w:t>до неї не застосовуються заборони, передбачені Законом</w:t>
      </w:r>
      <w:r w:rsidR="003661EC" w:rsidRPr="00C06C1A">
        <w:rPr>
          <w:rFonts w:ascii="Times New Roman" w:eastAsia="Times New Roman" w:hAnsi="Times New Roman" w:cs="Times New Roman"/>
          <w:sz w:val="27"/>
          <w:szCs w:val="27"/>
          <w:lang w:eastAsia="uk-UA"/>
        </w:rPr>
        <w:t xml:space="preserve"> України</w:t>
      </w:r>
      <w:r w:rsidR="00FA3C3C" w:rsidRPr="00C06C1A">
        <w:rPr>
          <w:rFonts w:ascii="Times New Roman" w:eastAsia="Times New Roman" w:hAnsi="Times New Roman" w:cs="Times New Roman"/>
          <w:sz w:val="27"/>
          <w:szCs w:val="27"/>
          <w:lang w:eastAsia="uk-UA"/>
        </w:rPr>
        <w:t xml:space="preserve"> «Про очищення влади»</w:t>
      </w:r>
      <w:r w:rsidR="004F6CC0" w:rsidRPr="00C06C1A">
        <w:rPr>
          <w:rFonts w:ascii="Times New Roman" w:eastAsia="Times New Roman" w:hAnsi="Times New Roman" w:cs="Times New Roman"/>
          <w:sz w:val="27"/>
          <w:szCs w:val="27"/>
          <w:lang w:eastAsia="uk-UA"/>
        </w:rPr>
        <w:t xml:space="preserve">, однак суддя виносила постанови щодо чотирьох </w:t>
      </w:r>
      <w:r w:rsidR="00AE6E32" w:rsidRPr="00C06C1A">
        <w:rPr>
          <w:rFonts w:ascii="Times New Roman" w:eastAsia="Times New Roman" w:hAnsi="Times New Roman" w:cs="Times New Roman"/>
          <w:sz w:val="27"/>
          <w:szCs w:val="27"/>
          <w:lang w:eastAsia="uk-UA"/>
        </w:rPr>
        <w:t>осіб, яких було притягн</w:t>
      </w:r>
      <w:r w:rsidRPr="00C06C1A">
        <w:rPr>
          <w:rFonts w:ascii="Times New Roman" w:eastAsia="Times New Roman" w:hAnsi="Times New Roman" w:cs="Times New Roman"/>
          <w:sz w:val="27"/>
          <w:szCs w:val="27"/>
          <w:lang w:eastAsia="uk-UA"/>
        </w:rPr>
        <w:t>ено</w:t>
      </w:r>
      <w:r w:rsidR="00AE6E32" w:rsidRPr="00C06C1A">
        <w:rPr>
          <w:rFonts w:ascii="Times New Roman" w:eastAsia="Times New Roman" w:hAnsi="Times New Roman" w:cs="Times New Roman"/>
          <w:sz w:val="27"/>
          <w:szCs w:val="27"/>
          <w:lang w:eastAsia="uk-UA"/>
        </w:rPr>
        <w:t xml:space="preserve"> до адміністративної відповідальності </w:t>
      </w:r>
      <w:r w:rsidR="00415B7F" w:rsidRPr="00C06C1A">
        <w:rPr>
          <w:rFonts w:ascii="Times New Roman" w:eastAsia="Times New Roman" w:hAnsi="Times New Roman" w:cs="Times New Roman"/>
          <w:sz w:val="27"/>
          <w:szCs w:val="27"/>
          <w:lang w:eastAsia="uk-UA"/>
        </w:rPr>
        <w:t>за ст</w:t>
      </w:r>
      <w:r w:rsidRPr="00C06C1A">
        <w:rPr>
          <w:rFonts w:ascii="Times New Roman" w:eastAsia="Times New Roman" w:hAnsi="Times New Roman" w:cs="Times New Roman"/>
          <w:sz w:val="27"/>
          <w:szCs w:val="27"/>
          <w:lang w:eastAsia="uk-UA"/>
        </w:rPr>
        <w:t>аттею</w:t>
      </w:r>
      <w:r w:rsidR="004A06B3">
        <w:rPr>
          <w:rFonts w:ascii="Times New Roman" w:eastAsia="Times New Roman" w:hAnsi="Times New Roman" w:cs="Times New Roman"/>
          <w:sz w:val="27"/>
          <w:szCs w:val="27"/>
          <w:lang w:eastAsia="uk-UA"/>
        </w:rPr>
        <w:t xml:space="preserve"> 122</w:t>
      </w:r>
      <w:r w:rsidR="00415B7F" w:rsidRPr="00204007">
        <w:rPr>
          <w:rFonts w:ascii="Times New Roman" w:eastAsia="Times New Roman" w:hAnsi="Times New Roman" w:cs="Times New Roman"/>
          <w:sz w:val="27"/>
          <w:szCs w:val="27"/>
          <w:vertAlign w:val="superscript"/>
          <w:lang w:eastAsia="uk-UA"/>
        </w:rPr>
        <w:t>2</w:t>
      </w:r>
      <w:r w:rsidR="00415B7F" w:rsidRPr="00C06C1A">
        <w:rPr>
          <w:rFonts w:ascii="Times New Roman" w:eastAsia="Times New Roman" w:hAnsi="Times New Roman" w:cs="Times New Roman"/>
          <w:sz w:val="27"/>
          <w:szCs w:val="27"/>
          <w:lang w:eastAsia="uk-UA"/>
        </w:rPr>
        <w:t xml:space="preserve"> К</w:t>
      </w:r>
      <w:r w:rsidR="009F4313" w:rsidRPr="00C06C1A">
        <w:rPr>
          <w:rFonts w:ascii="Times New Roman" w:eastAsia="Times New Roman" w:hAnsi="Times New Roman" w:cs="Times New Roman"/>
          <w:sz w:val="27"/>
          <w:szCs w:val="27"/>
          <w:lang w:eastAsia="uk-UA"/>
        </w:rPr>
        <w:t>одексу України про адміністративні правопорушення</w:t>
      </w:r>
      <w:r w:rsidR="00415B7F" w:rsidRPr="00C06C1A">
        <w:rPr>
          <w:rFonts w:ascii="Times New Roman" w:eastAsia="Times New Roman" w:hAnsi="Times New Roman" w:cs="Times New Roman"/>
          <w:sz w:val="27"/>
          <w:szCs w:val="27"/>
          <w:lang w:eastAsia="uk-UA"/>
        </w:rPr>
        <w:t xml:space="preserve"> </w:t>
      </w:r>
      <w:r w:rsidR="00AE6E32" w:rsidRPr="00C06C1A">
        <w:rPr>
          <w:rFonts w:ascii="Times New Roman" w:eastAsia="Times New Roman" w:hAnsi="Times New Roman" w:cs="Times New Roman"/>
          <w:sz w:val="27"/>
          <w:szCs w:val="27"/>
          <w:lang w:eastAsia="uk-UA"/>
        </w:rPr>
        <w:t>та в подальшому звільнено</w:t>
      </w:r>
      <w:r w:rsidR="00F25196" w:rsidRPr="00C06C1A">
        <w:rPr>
          <w:rFonts w:ascii="Times New Roman" w:eastAsia="Times New Roman" w:hAnsi="Times New Roman" w:cs="Times New Roman"/>
          <w:sz w:val="27"/>
          <w:szCs w:val="27"/>
          <w:lang w:eastAsia="uk-UA"/>
        </w:rPr>
        <w:t xml:space="preserve"> від відповідальності на підставі Закону України</w:t>
      </w:r>
      <w:r w:rsidR="00F628BF" w:rsidRPr="00C06C1A">
        <w:rPr>
          <w:rFonts w:ascii="Times New Roman" w:eastAsia="Times New Roman" w:hAnsi="Times New Roman" w:cs="Times New Roman"/>
          <w:sz w:val="27"/>
          <w:szCs w:val="27"/>
          <w:lang w:eastAsia="uk-UA"/>
        </w:rPr>
        <w:t xml:space="preserve">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21.02.2014 № 743-</w:t>
      </w:r>
      <w:r w:rsidR="00F628BF" w:rsidRPr="00C06C1A">
        <w:rPr>
          <w:rFonts w:ascii="Times New Roman" w:eastAsia="Times New Roman" w:hAnsi="Times New Roman" w:cs="Times New Roman"/>
          <w:sz w:val="27"/>
          <w:szCs w:val="27"/>
          <w:lang w:val="en-US" w:eastAsia="uk-UA"/>
        </w:rPr>
        <w:t>VII</w:t>
      </w:r>
      <w:r w:rsidR="00B943CA" w:rsidRPr="00C06C1A">
        <w:rPr>
          <w:rFonts w:ascii="Times New Roman" w:eastAsia="Times New Roman" w:hAnsi="Times New Roman" w:cs="Times New Roman"/>
          <w:sz w:val="27"/>
          <w:szCs w:val="27"/>
          <w:lang w:eastAsia="uk-UA"/>
        </w:rPr>
        <w:t>.</w:t>
      </w:r>
    </w:p>
    <w:p w:rsidR="00213D21" w:rsidRPr="00C06C1A" w:rsidRDefault="007F4339" w:rsidP="002C7046">
      <w:pPr>
        <w:shd w:val="clear" w:color="auto" w:fill="FFFFFF"/>
        <w:spacing w:after="0" w:line="240" w:lineRule="auto"/>
        <w:ind w:firstLine="709"/>
        <w:jc w:val="both"/>
        <w:rPr>
          <w:rFonts w:ascii="Times New Roman" w:eastAsia="Times New Roman" w:hAnsi="Times New Roman" w:cs="Times New Roman"/>
          <w:color w:val="1D1D1B"/>
          <w:sz w:val="27"/>
          <w:szCs w:val="27"/>
          <w:lang w:eastAsia="uk-UA"/>
        </w:rPr>
      </w:pPr>
      <w:r w:rsidRPr="00C06C1A">
        <w:rPr>
          <w:rFonts w:ascii="Times New Roman" w:eastAsia="Times New Roman" w:hAnsi="Times New Roman" w:cs="Times New Roman"/>
          <w:color w:val="000000"/>
          <w:sz w:val="27"/>
          <w:szCs w:val="27"/>
          <w:lang w:eastAsia="uk-UA"/>
        </w:rPr>
        <w:t>Н</w:t>
      </w:r>
      <w:r w:rsidR="005A6D94" w:rsidRPr="00C06C1A">
        <w:rPr>
          <w:rFonts w:ascii="Times New Roman" w:eastAsia="Times New Roman" w:hAnsi="Times New Roman" w:cs="Times New Roman"/>
          <w:color w:val="000000"/>
          <w:sz w:val="27"/>
          <w:szCs w:val="27"/>
          <w:lang w:eastAsia="uk-UA"/>
        </w:rPr>
        <w:t>а думку заявника, наведені факти вказують на порушення суддею законодавства і свідч</w:t>
      </w:r>
      <w:r w:rsidR="009F4313" w:rsidRPr="00C06C1A">
        <w:rPr>
          <w:rFonts w:ascii="Times New Roman" w:eastAsia="Times New Roman" w:hAnsi="Times New Roman" w:cs="Times New Roman"/>
          <w:color w:val="000000"/>
          <w:sz w:val="27"/>
          <w:szCs w:val="27"/>
          <w:lang w:eastAsia="uk-UA"/>
        </w:rPr>
        <w:t>а</w:t>
      </w:r>
      <w:r w:rsidR="005A6D94" w:rsidRPr="00C06C1A">
        <w:rPr>
          <w:rFonts w:ascii="Times New Roman" w:eastAsia="Times New Roman" w:hAnsi="Times New Roman" w:cs="Times New Roman"/>
          <w:color w:val="000000"/>
          <w:sz w:val="27"/>
          <w:szCs w:val="27"/>
          <w:lang w:eastAsia="uk-UA"/>
        </w:rPr>
        <w:t xml:space="preserve">ть про недостовірність </w:t>
      </w:r>
      <w:r w:rsidR="009F4313" w:rsidRPr="00C06C1A">
        <w:rPr>
          <w:rFonts w:ascii="Times New Roman" w:eastAsia="Times New Roman" w:hAnsi="Times New Roman" w:cs="Times New Roman"/>
          <w:color w:val="000000"/>
          <w:sz w:val="27"/>
          <w:szCs w:val="27"/>
          <w:lang w:eastAsia="uk-UA"/>
        </w:rPr>
        <w:t>поданої</w:t>
      </w:r>
      <w:r w:rsidR="005A6D94" w:rsidRPr="00C06C1A">
        <w:rPr>
          <w:rFonts w:ascii="Times New Roman" w:eastAsia="Times New Roman" w:hAnsi="Times New Roman" w:cs="Times New Roman"/>
          <w:color w:val="000000"/>
          <w:sz w:val="27"/>
          <w:szCs w:val="27"/>
          <w:lang w:eastAsia="uk-UA"/>
        </w:rPr>
        <w:t xml:space="preserve"> суддею інформації у </w:t>
      </w:r>
      <w:r w:rsidR="00D00CAD" w:rsidRPr="00C06C1A">
        <w:rPr>
          <w:rFonts w:ascii="Times New Roman" w:eastAsia="Times New Roman" w:hAnsi="Times New Roman" w:cs="Times New Roman"/>
          <w:color w:val="000000"/>
          <w:sz w:val="27"/>
          <w:szCs w:val="27"/>
          <w:lang w:eastAsia="uk-UA"/>
        </w:rPr>
        <w:t>декларації доброчесності</w:t>
      </w:r>
      <w:r w:rsidR="00B86D08">
        <w:rPr>
          <w:rFonts w:ascii="Times New Roman" w:eastAsia="Times New Roman" w:hAnsi="Times New Roman" w:cs="Times New Roman"/>
          <w:color w:val="000000"/>
          <w:sz w:val="27"/>
          <w:szCs w:val="27"/>
          <w:lang w:eastAsia="uk-UA"/>
        </w:rPr>
        <w:t xml:space="preserve"> судді</w:t>
      </w:r>
      <w:r w:rsidR="00D00CAD" w:rsidRPr="00C06C1A">
        <w:rPr>
          <w:rFonts w:ascii="Times New Roman" w:eastAsia="Times New Roman" w:hAnsi="Times New Roman" w:cs="Times New Roman"/>
          <w:color w:val="000000"/>
          <w:sz w:val="27"/>
          <w:szCs w:val="27"/>
          <w:lang w:eastAsia="uk-UA"/>
        </w:rPr>
        <w:t xml:space="preserve"> за 2016</w:t>
      </w:r>
      <w:r w:rsidR="00D00CAD" w:rsidRPr="00C06C1A">
        <w:rPr>
          <w:rFonts w:ascii="Times New Roman" w:eastAsia="Times New Roman" w:hAnsi="Times New Roman" w:cs="Times New Roman"/>
          <w:color w:val="000000"/>
          <w:sz w:val="27"/>
          <w:szCs w:val="27"/>
          <w:lang w:val="ru-RU" w:eastAsia="uk-UA"/>
        </w:rPr>
        <w:t>–</w:t>
      </w:r>
      <w:r w:rsidR="00D00CAD" w:rsidRPr="00C06C1A">
        <w:rPr>
          <w:rFonts w:ascii="Times New Roman" w:eastAsia="Times New Roman" w:hAnsi="Times New Roman" w:cs="Times New Roman"/>
          <w:color w:val="000000"/>
          <w:sz w:val="27"/>
          <w:szCs w:val="27"/>
          <w:lang w:eastAsia="uk-UA"/>
        </w:rPr>
        <w:t>2017</w:t>
      </w:r>
      <w:r w:rsidR="00D00CAD" w:rsidRPr="00C06C1A">
        <w:rPr>
          <w:rFonts w:ascii="Times New Roman" w:eastAsia="Times New Roman" w:hAnsi="Times New Roman" w:cs="Times New Roman"/>
          <w:color w:val="000000"/>
          <w:sz w:val="27"/>
          <w:szCs w:val="27"/>
          <w:lang w:val="ru-RU" w:eastAsia="uk-UA"/>
        </w:rPr>
        <w:t xml:space="preserve"> </w:t>
      </w:r>
      <w:r w:rsidR="00D00CAD" w:rsidRPr="00C06C1A">
        <w:rPr>
          <w:rFonts w:ascii="Times New Roman" w:eastAsia="Times New Roman" w:hAnsi="Times New Roman" w:cs="Times New Roman"/>
          <w:color w:val="000000"/>
          <w:sz w:val="27"/>
          <w:szCs w:val="27"/>
          <w:lang w:eastAsia="uk-UA"/>
        </w:rPr>
        <w:t>роки</w:t>
      </w:r>
      <w:r w:rsidR="005A6D94" w:rsidRPr="00C06C1A">
        <w:rPr>
          <w:rFonts w:ascii="Times New Roman" w:eastAsia="Times New Roman" w:hAnsi="Times New Roman" w:cs="Times New Roman"/>
          <w:color w:val="000000"/>
          <w:sz w:val="27"/>
          <w:szCs w:val="27"/>
          <w:lang w:eastAsia="uk-UA"/>
        </w:rPr>
        <w:t>.</w:t>
      </w:r>
    </w:p>
    <w:p w:rsidR="00846DD2" w:rsidRPr="00C06C1A" w:rsidRDefault="00846DD2" w:rsidP="004778C6">
      <w:pPr>
        <w:spacing w:after="0" w:line="240" w:lineRule="auto"/>
        <w:ind w:firstLine="708"/>
        <w:jc w:val="both"/>
        <w:rPr>
          <w:rFonts w:ascii="Times New Roman" w:hAnsi="Times New Roman" w:cs="Times New Roman"/>
          <w:sz w:val="27"/>
          <w:szCs w:val="27"/>
        </w:rPr>
      </w:pPr>
      <w:r w:rsidRPr="00C06C1A">
        <w:rPr>
          <w:rFonts w:ascii="Times New Roman" w:hAnsi="Times New Roman" w:cs="Times New Roman"/>
          <w:sz w:val="27"/>
          <w:szCs w:val="27"/>
        </w:rPr>
        <w:lastRenderedPageBreak/>
        <w:t>Відповідно до протоколу розп</w:t>
      </w:r>
      <w:r w:rsidR="00EE0B13" w:rsidRPr="00C06C1A">
        <w:rPr>
          <w:rFonts w:ascii="Times New Roman" w:hAnsi="Times New Roman" w:cs="Times New Roman"/>
          <w:sz w:val="27"/>
          <w:szCs w:val="27"/>
        </w:rPr>
        <w:t xml:space="preserve">оділу справ між членами Комісії </w:t>
      </w:r>
      <w:r w:rsidRPr="00C06C1A">
        <w:rPr>
          <w:rFonts w:ascii="Times New Roman" w:hAnsi="Times New Roman" w:cs="Times New Roman"/>
          <w:sz w:val="27"/>
          <w:szCs w:val="27"/>
        </w:rPr>
        <w:t>від</w:t>
      </w:r>
      <w:r w:rsidR="007041C9" w:rsidRPr="00C06C1A">
        <w:rPr>
          <w:rFonts w:ascii="Times New Roman" w:hAnsi="Times New Roman" w:cs="Times New Roman"/>
          <w:sz w:val="27"/>
          <w:szCs w:val="27"/>
        </w:rPr>
        <w:t xml:space="preserve"> </w:t>
      </w:r>
      <w:r w:rsidRPr="00C06C1A">
        <w:rPr>
          <w:rFonts w:ascii="Times New Roman" w:hAnsi="Times New Roman" w:cs="Times New Roman"/>
          <w:sz w:val="27"/>
          <w:szCs w:val="27"/>
        </w:rPr>
        <w:t>19.04.2018</w:t>
      </w:r>
      <w:r w:rsidR="00EE0B13" w:rsidRPr="00C06C1A">
        <w:rPr>
          <w:rFonts w:ascii="Times New Roman" w:hAnsi="Times New Roman" w:cs="Times New Roman"/>
          <w:sz w:val="27"/>
          <w:szCs w:val="27"/>
        </w:rPr>
        <w:t xml:space="preserve"> </w:t>
      </w:r>
      <w:r w:rsidRPr="00C06C1A">
        <w:rPr>
          <w:rFonts w:ascii="Times New Roman" w:hAnsi="Times New Roman" w:cs="Times New Roman"/>
          <w:sz w:val="27"/>
          <w:szCs w:val="27"/>
        </w:rPr>
        <w:t>справу № 31кп-441</w:t>
      </w:r>
      <w:r w:rsidR="006F6C79" w:rsidRPr="00C06C1A">
        <w:rPr>
          <w:rFonts w:ascii="Times New Roman" w:hAnsi="Times New Roman" w:cs="Times New Roman"/>
          <w:sz w:val="27"/>
          <w:szCs w:val="27"/>
        </w:rPr>
        <w:t>4</w:t>
      </w:r>
      <w:r w:rsidRPr="00C06C1A">
        <w:rPr>
          <w:rFonts w:ascii="Times New Roman" w:hAnsi="Times New Roman" w:cs="Times New Roman"/>
          <w:sz w:val="27"/>
          <w:szCs w:val="27"/>
        </w:rPr>
        <w:t xml:space="preserve">/18 розподілено члену Комісії </w:t>
      </w:r>
      <w:proofErr w:type="spellStart"/>
      <w:r w:rsidR="006F6C79" w:rsidRPr="00C06C1A">
        <w:rPr>
          <w:rFonts w:ascii="Times New Roman" w:hAnsi="Times New Roman" w:cs="Times New Roman"/>
          <w:sz w:val="27"/>
          <w:szCs w:val="27"/>
        </w:rPr>
        <w:t>Макарчуку</w:t>
      </w:r>
      <w:proofErr w:type="spellEnd"/>
      <w:r w:rsidR="006F6C79" w:rsidRPr="00C06C1A">
        <w:rPr>
          <w:rFonts w:ascii="Times New Roman" w:hAnsi="Times New Roman" w:cs="Times New Roman"/>
          <w:sz w:val="27"/>
          <w:szCs w:val="27"/>
        </w:rPr>
        <w:t xml:space="preserve"> М.А.</w:t>
      </w:r>
    </w:p>
    <w:p w:rsidR="007041C9" w:rsidRPr="00C06C1A" w:rsidRDefault="007041C9" w:rsidP="007041C9">
      <w:pPr>
        <w:autoSpaceDE w:val="0"/>
        <w:autoSpaceDN w:val="0"/>
        <w:adjustRightInd w:val="0"/>
        <w:spacing w:after="0" w:line="240" w:lineRule="auto"/>
        <w:ind w:firstLine="708"/>
        <w:jc w:val="both"/>
        <w:rPr>
          <w:rFonts w:ascii="Times New Roman" w:eastAsia="Calibri" w:hAnsi="Times New Roman" w:cs="Times New Roman"/>
          <w:sz w:val="27"/>
          <w:szCs w:val="27"/>
        </w:rPr>
      </w:pPr>
      <w:r w:rsidRPr="00C06C1A">
        <w:rPr>
          <w:rFonts w:ascii="Times New Roman" w:eastAsia="Calibri" w:hAnsi="Times New Roman" w:cs="Times New Roman"/>
          <w:sz w:val="27"/>
          <w:szCs w:val="27"/>
          <w:shd w:val="clear" w:color="auto" w:fill="FFFFFF"/>
        </w:rPr>
        <w:t>У зв’язку із прийняттям Верховною Радою України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16.10.2019 № 193-ІХ повноваження членів Вищої кваліфікаційної комісії суддів України було припинено.</w:t>
      </w:r>
    </w:p>
    <w:p w:rsidR="00846DD2" w:rsidRPr="00C06C1A" w:rsidRDefault="00846DD2" w:rsidP="004778C6">
      <w:pPr>
        <w:spacing w:after="0" w:line="240" w:lineRule="auto"/>
        <w:ind w:firstLine="708"/>
        <w:jc w:val="both"/>
        <w:rPr>
          <w:rFonts w:ascii="Times New Roman" w:hAnsi="Times New Roman" w:cs="Times New Roman"/>
          <w:sz w:val="27"/>
          <w:szCs w:val="27"/>
        </w:rPr>
      </w:pPr>
      <w:r w:rsidRPr="00C06C1A">
        <w:rPr>
          <w:rFonts w:ascii="Times New Roman" w:hAnsi="Times New Roman" w:cs="Times New Roman"/>
          <w:sz w:val="27"/>
          <w:szCs w:val="27"/>
        </w:rPr>
        <w:t>01.06.2023 сформовано повноважний склад Вищої кваліфікаційної комісії суддів України.</w:t>
      </w:r>
    </w:p>
    <w:p w:rsidR="00846DD2" w:rsidRPr="00C06C1A" w:rsidRDefault="00846DD2" w:rsidP="004778C6">
      <w:pPr>
        <w:spacing w:after="0" w:line="240" w:lineRule="auto"/>
        <w:ind w:firstLine="708"/>
        <w:jc w:val="both"/>
        <w:rPr>
          <w:rFonts w:ascii="Times New Roman" w:hAnsi="Times New Roman" w:cs="Times New Roman"/>
          <w:sz w:val="27"/>
          <w:szCs w:val="27"/>
        </w:rPr>
      </w:pPr>
      <w:r w:rsidRPr="00C06C1A">
        <w:rPr>
          <w:rFonts w:ascii="Times New Roman" w:hAnsi="Times New Roman" w:cs="Times New Roman"/>
          <w:sz w:val="27"/>
          <w:szCs w:val="27"/>
        </w:rPr>
        <w:t>Відповідно до рішення Комісії від 20.07.2023 № 33/зп-23 здійснено повторний автоматизований розподіл між членами Вищої кваліфікаційної комісії суддів України 45 справ за інформацією, що може свідчити про недос</w:t>
      </w:r>
      <w:r w:rsidR="009328F0" w:rsidRPr="00C06C1A">
        <w:rPr>
          <w:rFonts w:ascii="Times New Roman" w:hAnsi="Times New Roman" w:cs="Times New Roman"/>
          <w:sz w:val="27"/>
          <w:szCs w:val="27"/>
        </w:rPr>
        <w:t xml:space="preserve">товірність </w:t>
      </w:r>
      <w:r w:rsidRPr="00C06C1A">
        <w:rPr>
          <w:rFonts w:ascii="Times New Roman" w:hAnsi="Times New Roman" w:cs="Times New Roman"/>
          <w:sz w:val="27"/>
          <w:szCs w:val="27"/>
        </w:rPr>
        <w:t xml:space="preserve">(у тому числі неповноту) відомостей, поданих суддею у декларації родинних зв’язків, та тверджень судді у декларації доброчесності.  </w:t>
      </w:r>
    </w:p>
    <w:p w:rsidR="00BA3770" w:rsidRPr="00C06C1A" w:rsidRDefault="00BA3770" w:rsidP="00BA3770">
      <w:pPr>
        <w:suppressAutoHyphens/>
        <w:autoSpaceDE w:val="0"/>
        <w:autoSpaceDN w:val="0"/>
        <w:adjustRightInd w:val="0"/>
        <w:spacing w:after="0" w:line="240" w:lineRule="auto"/>
        <w:ind w:firstLine="708"/>
        <w:jc w:val="both"/>
        <w:rPr>
          <w:rFonts w:ascii="Times New Roman" w:eastAsia="Times New Roman" w:hAnsi="Times New Roman" w:cs="Times New Roman"/>
          <w:bCs/>
          <w:sz w:val="27"/>
          <w:szCs w:val="27"/>
          <w:lang w:eastAsia="ar-SA"/>
        </w:rPr>
      </w:pPr>
      <w:r w:rsidRPr="00C06C1A">
        <w:rPr>
          <w:rFonts w:ascii="Times New Roman" w:eastAsia="Times New Roman" w:hAnsi="Times New Roman" w:cs="Times New Roman"/>
          <w:bCs/>
          <w:sz w:val="27"/>
          <w:szCs w:val="27"/>
          <w:lang w:eastAsia="ar-SA"/>
        </w:rPr>
        <w:t xml:space="preserve">Відповідно до протоколу розподілу між членами Комісії від 21.07.2023 доповідачем </w:t>
      </w:r>
      <w:r w:rsidR="004E0C1B" w:rsidRPr="00C06C1A">
        <w:rPr>
          <w:rFonts w:ascii="Times New Roman" w:eastAsia="Times New Roman" w:hAnsi="Times New Roman" w:cs="Times New Roman"/>
          <w:bCs/>
          <w:sz w:val="27"/>
          <w:szCs w:val="27"/>
          <w:lang w:eastAsia="ar-SA"/>
        </w:rPr>
        <w:t xml:space="preserve">за </w:t>
      </w:r>
      <w:r w:rsidR="004E0C1B" w:rsidRPr="00C06C1A">
        <w:rPr>
          <w:rFonts w:ascii="Times New Roman" w:eastAsia="Times New Roman" w:hAnsi="Times New Roman" w:cs="Times New Roman"/>
          <w:color w:val="000000"/>
          <w:sz w:val="27"/>
          <w:szCs w:val="27"/>
          <w:lang w:eastAsia="uk-UA"/>
        </w:rPr>
        <w:t xml:space="preserve">повідомленням </w:t>
      </w:r>
      <w:proofErr w:type="spellStart"/>
      <w:r w:rsidR="004E0C1B" w:rsidRPr="00C06C1A">
        <w:rPr>
          <w:rFonts w:ascii="Times New Roman" w:hAnsi="Times New Roman" w:cs="Times New Roman"/>
          <w:sz w:val="27"/>
          <w:szCs w:val="27"/>
          <w:shd w:val="clear" w:color="auto" w:fill="FFFFFF"/>
        </w:rPr>
        <w:t>Маселка</w:t>
      </w:r>
      <w:proofErr w:type="spellEnd"/>
      <w:r w:rsidR="004E0C1B" w:rsidRPr="00C06C1A">
        <w:rPr>
          <w:rFonts w:ascii="Times New Roman" w:hAnsi="Times New Roman" w:cs="Times New Roman"/>
          <w:sz w:val="27"/>
          <w:szCs w:val="27"/>
          <w:shd w:val="clear" w:color="auto" w:fill="FFFFFF"/>
        </w:rPr>
        <w:t xml:space="preserve"> Р.А. щодо інформації, яка може свідчити про недостовірність (у тому числі неповноту) тверджень</w:t>
      </w:r>
      <w:r w:rsidR="00636B81" w:rsidRPr="00C06C1A">
        <w:rPr>
          <w:rFonts w:ascii="Times New Roman" w:hAnsi="Times New Roman" w:cs="Times New Roman"/>
          <w:sz w:val="27"/>
          <w:szCs w:val="27"/>
          <w:shd w:val="clear" w:color="auto" w:fill="FFFFFF"/>
        </w:rPr>
        <w:t>,</w:t>
      </w:r>
      <w:r w:rsidR="00636B81" w:rsidRPr="00C06C1A">
        <w:rPr>
          <w:rFonts w:ascii="Times New Roman" w:eastAsia="Times New Roman" w:hAnsi="Times New Roman" w:cs="Times New Roman"/>
          <w:color w:val="000000"/>
          <w:sz w:val="27"/>
          <w:szCs w:val="27"/>
          <w:lang w:eastAsia="uk-UA"/>
        </w:rPr>
        <w:t xml:space="preserve"> указаних суддею Шевченківського районного суду міста Києва Пономаренко</w:t>
      </w:r>
      <w:r w:rsidR="002707BF" w:rsidRPr="00C06C1A">
        <w:rPr>
          <w:rFonts w:ascii="Times New Roman" w:eastAsia="Times New Roman" w:hAnsi="Times New Roman" w:cs="Times New Roman"/>
          <w:color w:val="000000"/>
          <w:sz w:val="27"/>
          <w:szCs w:val="27"/>
          <w:lang w:eastAsia="uk-UA"/>
        </w:rPr>
        <w:t xml:space="preserve"> </w:t>
      </w:r>
      <w:r w:rsidR="00636B81" w:rsidRPr="00C06C1A">
        <w:rPr>
          <w:rFonts w:ascii="Times New Roman" w:eastAsia="Times New Roman" w:hAnsi="Times New Roman" w:cs="Times New Roman"/>
          <w:color w:val="000000"/>
          <w:sz w:val="27"/>
          <w:szCs w:val="27"/>
          <w:lang w:eastAsia="uk-UA"/>
        </w:rPr>
        <w:t>Н</w:t>
      </w:r>
      <w:r w:rsidR="00594B7F">
        <w:rPr>
          <w:rFonts w:ascii="Times New Roman" w:eastAsia="Times New Roman" w:hAnsi="Times New Roman" w:cs="Times New Roman"/>
          <w:color w:val="000000"/>
          <w:sz w:val="27"/>
          <w:szCs w:val="27"/>
          <w:lang w:eastAsia="uk-UA"/>
        </w:rPr>
        <w:t>.</w:t>
      </w:r>
      <w:r w:rsidR="00636B81" w:rsidRPr="00C06C1A">
        <w:rPr>
          <w:rFonts w:ascii="Times New Roman" w:eastAsia="Times New Roman" w:hAnsi="Times New Roman" w:cs="Times New Roman"/>
          <w:color w:val="000000"/>
          <w:sz w:val="27"/>
          <w:szCs w:val="27"/>
          <w:lang w:eastAsia="uk-UA"/>
        </w:rPr>
        <w:t>В</w:t>
      </w:r>
      <w:r w:rsidR="00594B7F">
        <w:rPr>
          <w:rFonts w:ascii="Times New Roman" w:eastAsia="Times New Roman" w:hAnsi="Times New Roman" w:cs="Times New Roman"/>
          <w:color w:val="000000"/>
          <w:sz w:val="27"/>
          <w:szCs w:val="27"/>
          <w:lang w:eastAsia="uk-UA"/>
        </w:rPr>
        <w:t>.</w:t>
      </w:r>
      <w:r w:rsidR="00636B81" w:rsidRPr="00C06C1A">
        <w:rPr>
          <w:rFonts w:ascii="Times New Roman" w:eastAsia="Times New Roman" w:hAnsi="Times New Roman" w:cs="Times New Roman"/>
          <w:color w:val="000000"/>
          <w:sz w:val="27"/>
          <w:szCs w:val="27"/>
          <w:lang w:eastAsia="uk-UA"/>
        </w:rPr>
        <w:t xml:space="preserve"> у декларації доброчесності судді за 2016–2017 роки </w:t>
      </w:r>
      <w:r w:rsidRPr="00C06C1A">
        <w:rPr>
          <w:rFonts w:ascii="Times New Roman" w:eastAsia="Times New Roman" w:hAnsi="Times New Roman" w:cs="Times New Roman"/>
          <w:bCs/>
          <w:sz w:val="27"/>
          <w:szCs w:val="27"/>
          <w:lang w:eastAsia="ar-SA"/>
        </w:rPr>
        <w:t>(є</w:t>
      </w:r>
      <w:r w:rsidR="004E0C1B" w:rsidRPr="00C06C1A">
        <w:rPr>
          <w:rFonts w:ascii="Times New Roman" w:eastAsia="Times New Roman" w:hAnsi="Times New Roman" w:cs="Times New Roman"/>
          <w:bCs/>
          <w:sz w:val="27"/>
          <w:szCs w:val="27"/>
          <w:lang w:eastAsia="ar-SA"/>
        </w:rPr>
        <w:t>диний унікальний номер справи 31к</w:t>
      </w:r>
      <w:r w:rsidRPr="00C06C1A">
        <w:rPr>
          <w:rFonts w:ascii="Times New Roman" w:eastAsia="Times New Roman" w:hAnsi="Times New Roman" w:cs="Times New Roman"/>
          <w:bCs/>
          <w:sz w:val="27"/>
          <w:szCs w:val="27"/>
          <w:lang w:eastAsia="ar-SA"/>
        </w:rPr>
        <w:t>п-</w:t>
      </w:r>
      <w:r w:rsidR="004E0C1B" w:rsidRPr="00C06C1A">
        <w:rPr>
          <w:rFonts w:ascii="Times New Roman" w:eastAsia="Times New Roman" w:hAnsi="Times New Roman" w:cs="Times New Roman"/>
          <w:bCs/>
          <w:sz w:val="27"/>
          <w:szCs w:val="27"/>
          <w:lang w:eastAsia="ar-SA"/>
        </w:rPr>
        <w:t>4</w:t>
      </w:r>
      <w:r w:rsidRPr="00C06C1A">
        <w:rPr>
          <w:rFonts w:ascii="Times New Roman" w:eastAsia="Times New Roman" w:hAnsi="Times New Roman" w:cs="Times New Roman"/>
          <w:bCs/>
          <w:sz w:val="27"/>
          <w:szCs w:val="27"/>
          <w:lang w:eastAsia="ar-SA"/>
        </w:rPr>
        <w:t>4</w:t>
      </w:r>
      <w:r w:rsidR="004E0C1B" w:rsidRPr="00C06C1A">
        <w:rPr>
          <w:rFonts w:ascii="Times New Roman" w:eastAsia="Times New Roman" w:hAnsi="Times New Roman" w:cs="Times New Roman"/>
          <w:bCs/>
          <w:sz w:val="27"/>
          <w:szCs w:val="27"/>
          <w:lang w:eastAsia="ar-SA"/>
        </w:rPr>
        <w:t>14</w:t>
      </w:r>
      <w:r w:rsidRPr="00C06C1A">
        <w:rPr>
          <w:rFonts w:ascii="Times New Roman" w:eastAsia="Times New Roman" w:hAnsi="Times New Roman" w:cs="Times New Roman"/>
          <w:bCs/>
          <w:sz w:val="27"/>
          <w:szCs w:val="27"/>
          <w:lang w:eastAsia="ar-SA"/>
        </w:rPr>
        <w:t>/</w:t>
      </w:r>
      <w:r w:rsidR="004E0C1B" w:rsidRPr="00C06C1A">
        <w:rPr>
          <w:rFonts w:ascii="Times New Roman" w:eastAsia="Times New Roman" w:hAnsi="Times New Roman" w:cs="Times New Roman"/>
          <w:bCs/>
          <w:sz w:val="27"/>
          <w:szCs w:val="27"/>
          <w:lang w:eastAsia="ar-SA"/>
        </w:rPr>
        <w:t>18</w:t>
      </w:r>
      <w:r w:rsidRPr="00C06C1A">
        <w:rPr>
          <w:rFonts w:ascii="Times New Roman" w:eastAsia="Times New Roman" w:hAnsi="Times New Roman" w:cs="Times New Roman"/>
          <w:bCs/>
          <w:sz w:val="27"/>
          <w:szCs w:val="27"/>
          <w:lang w:eastAsia="ar-SA"/>
        </w:rPr>
        <w:t>)</w:t>
      </w:r>
      <w:r w:rsidR="00D85D35" w:rsidRPr="00C06C1A">
        <w:rPr>
          <w:rFonts w:ascii="Times New Roman" w:eastAsia="Times New Roman" w:hAnsi="Times New Roman" w:cs="Times New Roman"/>
          <w:bCs/>
          <w:sz w:val="27"/>
          <w:szCs w:val="27"/>
          <w:lang w:eastAsia="ar-SA"/>
        </w:rPr>
        <w:t>,</w:t>
      </w:r>
      <w:r w:rsidRPr="00C06C1A">
        <w:rPr>
          <w:rFonts w:ascii="Times New Roman" w:eastAsia="Times New Roman" w:hAnsi="Times New Roman" w:cs="Times New Roman"/>
          <w:bCs/>
          <w:sz w:val="27"/>
          <w:szCs w:val="27"/>
          <w:lang w:eastAsia="ar-SA"/>
        </w:rPr>
        <w:t xml:space="preserve"> визначено члена Комісії Коліуша О.Л.</w:t>
      </w:r>
    </w:p>
    <w:p w:rsidR="00561FF5" w:rsidRPr="00C06C1A" w:rsidRDefault="00561FF5" w:rsidP="009A5B24">
      <w:pPr>
        <w:spacing w:after="0" w:line="240" w:lineRule="auto"/>
        <w:ind w:firstLine="708"/>
        <w:jc w:val="both"/>
        <w:rPr>
          <w:rFonts w:ascii="Times New Roman" w:eastAsia="Times New Roman" w:hAnsi="Times New Roman" w:cs="Times New Roman"/>
          <w:bCs/>
          <w:color w:val="000000"/>
          <w:sz w:val="27"/>
          <w:szCs w:val="27"/>
          <w:lang w:eastAsia="uk-UA"/>
        </w:rPr>
      </w:pPr>
      <w:r w:rsidRPr="00C06C1A">
        <w:rPr>
          <w:rFonts w:ascii="Times New Roman" w:eastAsia="Times New Roman" w:hAnsi="Times New Roman" w:cs="Times New Roman"/>
          <w:bCs/>
          <w:color w:val="000000"/>
          <w:sz w:val="27"/>
          <w:szCs w:val="27"/>
          <w:lang w:eastAsia="uk-UA"/>
        </w:rPr>
        <w:t>Дослідивши повідомлення та додані до нього матеріали, пояснення судді, суддівське досьє, матеріал</w:t>
      </w:r>
      <w:r w:rsidR="002707BF" w:rsidRPr="00C06C1A">
        <w:rPr>
          <w:rFonts w:ascii="Times New Roman" w:eastAsia="Times New Roman" w:hAnsi="Times New Roman" w:cs="Times New Roman"/>
          <w:bCs/>
          <w:color w:val="000000"/>
          <w:sz w:val="27"/>
          <w:szCs w:val="27"/>
          <w:lang w:eastAsia="uk-UA"/>
        </w:rPr>
        <w:t>и</w:t>
      </w:r>
      <w:r w:rsidRPr="00C06C1A">
        <w:rPr>
          <w:rFonts w:ascii="Times New Roman" w:eastAsia="Times New Roman" w:hAnsi="Times New Roman" w:cs="Times New Roman"/>
          <w:bCs/>
          <w:color w:val="000000"/>
          <w:sz w:val="27"/>
          <w:szCs w:val="27"/>
          <w:lang w:eastAsia="uk-UA"/>
        </w:rPr>
        <w:t xml:space="preserve"> співбесід </w:t>
      </w:r>
      <w:r w:rsidR="00161723">
        <w:rPr>
          <w:rFonts w:ascii="Times New Roman" w:eastAsia="Times New Roman" w:hAnsi="Times New Roman" w:cs="Times New Roman"/>
          <w:bCs/>
          <w:color w:val="000000"/>
          <w:sz w:val="27"/>
          <w:szCs w:val="27"/>
          <w:lang w:eastAsia="uk-UA"/>
        </w:rPr>
        <w:t>і</w:t>
      </w:r>
      <w:r w:rsidRPr="00C06C1A">
        <w:rPr>
          <w:rFonts w:ascii="Times New Roman" w:eastAsia="Times New Roman" w:hAnsi="Times New Roman" w:cs="Times New Roman"/>
          <w:bCs/>
          <w:color w:val="000000"/>
          <w:sz w:val="27"/>
          <w:szCs w:val="27"/>
          <w:lang w:eastAsia="uk-UA"/>
        </w:rPr>
        <w:t xml:space="preserve">з суддею, Комісія </w:t>
      </w:r>
      <w:r w:rsidR="009A5B24" w:rsidRPr="00C06C1A">
        <w:rPr>
          <w:rFonts w:ascii="Times New Roman" w:eastAsia="Times New Roman" w:hAnsi="Times New Roman" w:cs="Times New Roman"/>
          <w:bCs/>
          <w:color w:val="000000"/>
          <w:sz w:val="27"/>
          <w:szCs w:val="27"/>
          <w:lang w:eastAsia="uk-UA"/>
        </w:rPr>
        <w:t>встановила таке</w:t>
      </w:r>
      <w:r w:rsidRPr="00C06C1A">
        <w:rPr>
          <w:rFonts w:ascii="Times New Roman" w:eastAsia="Times New Roman" w:hAnsi="Times New Roman" w:cs="Times New Roman"/>
          <w:bCs/>
          <w:color w:val="000000"/>
          <w:sz w:val="27"/>
          <w:szCs w:val="27"/>
          <w:lang w:eastAsia="uk-UA"/>
        </w:rPr>
        <w:t>.</w:t>
      </w:r>
    </w:p>
    <w:p w:rsidR="003023CC" w:rsidRPr="00C06C1A" w:rsidRDefault="003023CC" w:rsidP="00CA4BB8">
      <w:pPr>
        <w:pStyle w:val="rtejustify"/>
        <w:shd w:val="clear" w:color="auto" w:fill="FFFFFF"/>
        <w:spacing w:before="0" w:beforeAutospacing="0" w:after="0" w:afterAutospacing="0"/>
        <w:ind w:firstLine="708"/>
        <w:jc w:val="both"/>
        <w:rPr>
          <w:sz w:val="27"/>
          <w:szCs w:val="27"/>
        </w:rPr>
      </w:pPr>
      <w:r w:rsidRPr="00C06C1A">
        <w:rPr>
          <w:sz w:val="27"/>
          <w:szCs w:val="27"/>
        </w:rPr>
        <w:t xml:space="preserve">Відповідно до частин першої та другої статті 62 Закону України «Про судоустрій і статус суддів» (далі – Закон) суддя зобов’язаний щорічно до </w:t>
      </w:r>
      <w:r w:rsidR="002707BF" w:rsidRPr="00C06C1A">
        <w:rPr>
          <w:sz w:val="27"/>
          <w:szCs w:val="27"/>
        </w:rPr>
        <w:t>0</w:t>
      </w:r>
      <w:r w:rsidRPr="00C06C1A">
        <w:rPr>
          <w:sz w:val="27"/>
          <w:szCs w:val="27"/>
        </w:rPr>
        <w:t xml:space="preserve">1 лютого подавати шляхом заповнення на офіційному </w:t>
      </w:r>
      <w:proofErr w:type="spellStart"/>
      <w:r w:rsidRPr="00C06C1A">
        <w:rPr>
          <w:sz w:val="27"/>
          <w:szCs w:val="27"/>
        </w:rPr>
        <w:t>вебсайті</w:t>
      </w:r>
      <w:proofErr w:type="spellEnd"/>
      <w:r w:rsidRPr="00C06C1A">
        <w:rPr>
          <w:sz w:val="27"/>
          <w:szCs w:val="27"/>
        </w:rPr>
        <w:t xml:space="preserve"> Вищої кваліфікаційної комісії суддів України декларацію доброчесності за фо</w:t>
      </w:r>
      <w:r w:rsidR="00CA4BB8" w:rsidRPr="00C06C1A">
        <w:rPr>
          <w:sz w:val="27"/>
          <w:szCs w:val="27"/>
        </w:rPr>
        <w:t xml:space="preserve">рмою, що визначається Комісією. </w:t>
      </w:r>
      <w:r w:rsidRPr="00C06C1A">
        <w:rPr>
          <w:sz w:val="27"/>
          <w:szCs w:val="27"/>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C06C1A">
        <w:rPr>
          <w:sz w:val="27"/>
          <w:szCs w:val="27"/>
        </w:rPr>
        <w:t>непідтвердження</w:t>
      </w:r>
      <w:proofErr w:type="spellEnd"/>
      <w:r w:rsidRPr="00C06C1A">
        <w:rPr>
          <w:sz w:val="27"/>
          <w:szCs w:val="27"/>
        </w:rPr>
        <w:t>.</w:t>
      </w:r>
    </w:p>
    <w:p w:rsidR="009F52AE" w:rsidRPr="00C06C1A" w:rsidRDefault="009F52AE" w:rsidP="004778C6">
      <w:pPr>
        <w:shd w:val="clear" w:color="auto" w:fill="FFFFFF"/>
        <w:spacing w:after="0" w:line="240" w:lineRule="auto"/>
        <w:ind w:firstLine="708"/>
        <w:jc w:val="both"/>
        <w:rPr>
          <w:rFonts w:ascii="Times New Roman" w:eastAsia="Times New Roman" w:hAnsi="Times New Roman" w:cs="Times New Roman"/>
          <w:color w:val="1D1D1B"/>
          <w:sz w:val="27"/>
          <w:szCs w:val="27"/>
          <w:lang w:eastAsia="uk-UA"/>
        </w:rPr>
      </w:pPr>
      <w:r w:rsidRPr="00C06C1A">
        <w:rPr>
          <w:rFonts w:ascii="Times New Roman" w:eastAsia="Times New Roman" w:hAnsi="Times New Roman" w:cs="Times New Roman"/>
          <w:color w:val="000000"/>
          <w:sz w:val="27"/>
          <w:szCs w:val="27"/>
          <w:lang w:eastAsia="uk-UA"/>
        </w:rPr>
        <w:t>Рішенням Комісії від 31</w:t>
      </w:r>
      <w:r w:rsidR="009F0FF7" w:rsidRPr="00C06C1A">
        <w:rPr>
          <w:rFonts w:ascii="Times New Roman" w:eastAsia="Times New Roman" w:hAnsi="Times New Roman" w:cs="Times New Roman"/>
          <w:color w:val="000000"/>
          <w:sz w:val="27"/>
          <w:szCs w:val="27"/>
          <w:lang w:eastAsia="uk-UA"/>
        </w:rPr>
        <w:t>.10.</w:t>
      </w:r>
      <w:r w:rsidRPr="00C06C1A">
        <w:rPr>
          <w:rFonts w:ascii="Times New Roman" w:eastAsia="Times New Roman" w:hAnsi="Times New Roman" w:cs="Times New Roman"/>
          <w:color w:val="000000"/>
          <w:sz w:val="27"/>
          <w:szCs w:val="27"/>
          <w:lang w:eastAsia="uk-UA"/>
        </w:rPr>
        <w:t>2016</w:t>
      </w:r>
      <w:r w:rsidR="009F0FF7" w:rsidRPr="00C06C1A">
        <w:rPr>
          <w:rFonts w:ascii="Times New Roman" w:eastAsia="Times New Roman" w:hAnsi="Times New Roman" w:cs="Times New Roman"/>
          <w:color w:val="000000"/>
          <w:sz w:val="27"/>
          <w:szCs w:val="27"/>
          <w:lang w:eastAsia="uk-UA"/>
        </w:rPr>
        <w:t xml:space="preserve"> </w:t>
      </w:r>
      <w:r w:rsidRPr="00C06C1A">
        <w:rPr>
          <w:rFonts w:ascii="Times New Roman" w:eastAsia="Times New Roman" w:hAnsi="Times New Roman" w:cs="Times New Roman"/>
          <w:color w:val="000000"/>
          <w:sz w:val="27"/>
          <w:szCs w:val="27"/>
          <w:lang w:eastAsia="uk-UA"/>
        </w:rPr>
        <w:t xml:space="preserve">№ 137/зп-16 затверджено форму декларації доброчесності судді. </w:t>
      </w:r>
    </w:p>
    <w:p w:rsidR="003023CC" w:rsidRPr="00C06C1A" w:rsidRDefault="003023CC" w:rsidP="004778C6">
      <w:pPr>
        <w:pStyle w:val="rtejustify"/>
        <w:shd w:val="clear" w:color="auto" w:fill="FFFFFF"/>
        <w:spacing w:before="0" w:beforeAutospacing="0" w:after="0" w:afterAutospacing="0"/>
        <w:ind w:firstLine="708"/>
        <w:jc w:val="both"/>
        <w:rPr>
          <w:sz w:val="27"/>
          <w:szCs w:val="27"/>
        </w:rPr>
      </w:pPr>
      <w:r w:rsidRPr="00C06C1A">
        <w:rPr>
          <w:sz w:val="27"/>
          <w:szCs w:val="27"/>
        </w:rPr>
        <w:t xml:space="preserve">Відповідно до Правил заповнення та подання форми декларації доброчесності судді, затверджених рішенням Комісії </w:t>
      </w:r>
      <w:r w:rsidR="00DE6CFC" w:rsidRPr="00C06C1A">
        <w:rPr>
          <w:sz w:val="27"/>
          <w:szCs w:val="27"/>
        </w:rPr>
        <w:t xml:space="preserve">від </w:t>
      </w:r>
      <w:r w:rsidRPr="00C06C1A">
        <w:rPr>
          <w:sz w:val="27"/>
          <w:szCs w:val="27"/>
        </w:rPr>
        <w:t>31</w:t>
      </w:r>
      <w:r w:rsidR="009F0FF7" w:rsidRPr="00C06C1A">
        <w:rPr>
          <w:sz w:val="27"/>
          <w:szCs w:val="27"/>
        </w:rPr>
        <w:t>.10.</w:t>
      </w:r>
      <w:r w:rsidRPr="00C06C1A">
        <w:rPr>
          <w:sz w:val="27"/>
          <w:szCs w:val="27"/>
        </w:rPr>
        <w:t>2016 № 137/зп-16, у декларації доброчесності зазначаються відомості, актуальні станом на 31 грудня звітного року.</w:t>
      </w:r>
    </w:p>
    <w:p w:rsidR="003023CC" w:rsidRPr="002314AD" w:rsidRDefault="002314AD" w:rsidP="002314AD">
      <w:pPr>
        <w:shd w:val="clear" w:color="auto" w:fill="FFFFFF"/>
        <w:spacing w:after="0" w:line="240" w:lineRule="auto"/>
        <w:ind w:firstLine="708"/>
        <w:jc w:val="both"/>
        <w:rPr>
          <w:rFonts w:ascii="Times New Roman" w:hAnsi="Times New Roman" w:cs="Times New Roman"/>
          <w:sz w:val="26"/>
          <w:szCs w:val="26"/>
        </w:rPr>
      </w:pPr>
      <w:r w:rsidRPr="005E0B29">
        <w:rPr>
          <w:rFonts w:ascii="Times New Roman" w:eastAsia="Times New Roman" w:hAnsi="Times New Roman" w:cs="Times New Roman"/>
          <w:sz w:val="26"/>
          <w:szCs w:val="26"/>
          <w:lang w:eastAsia="uk-UA"/>
        </w:rPr>
        <w:t xml:space="preserve">Згідно з частиною шостою статті 62 Закону </w:t>
      </w:r>
      <w:r w:rsidRPr="005E0B29">
        <w:rPr>
          <w:rFonts w:ascii="Times New Roman" w:hAnsi="Times New Roman" w:cs="Times New Roman"/>
          <w:sz w:val="26"/>
          <w:szCs w:val="26"/>
          <w:shd w:val="clear" w:color="auto" w:fill="FFFFFF"/>
        </w:rPr>
        <w:t>та п</w:t>
      </w:r>
      <w:r w:rsidRPr="005E0B29">
        <w:rPr>
          <w:rFonts w:ascii="Times New Roman" w:hAnsi="Times New Roman" w:cs="Times New Roman"/>
          <w:sz w:val="26"/>
          <w:szCs w:val="26"/>
        </w:rPr>
        <w:t>оложен</w:t>
      </w:r>
      <w:r>
        <w:rPr>
          <w:rFonts w:ascii="Times New Roman" w:hAnsi="Times New Roman" w:cs="Times New Roman"/>
          <w:sz w:val="26"/>
          <w:szCs w:val="26"/>
        </w:rPr>
        <w:t>нями</w:t>
      </w:r>
      <w:r w:rsidRPr="005E0B29">
        <w:rPr>
          <w:rFonts w:ascii="Times New Roman" w:hAnsi="Times New Roman" w:cs="Times New Roman"/>
          <w:sz w:val="26"/>
          <w:szCs w:val="26"/>
        </w:rPr>
        <w:t xml:space="preserve"> пункту 6.2 розділу VI Регламенту Вищої кваліфікаційної комісії суддів України, затвердженого рішенням Комісії від 13.10.2016 № 81/зп-16 (далі – Регламент), перевірка декларації доброчесності судді проводиться у разі надходження до Комісії інформації, що може свідчити про недостовірність </w:t>
      </w:r>
      <w:r w:rsidRPr="001C1B8C">
        <w:rPr>
          <w:rFonts w:ascii="Times New Roman" w:eastAsia="Times New Roman" w:hAnsi="Times New Roman" w:cs="Times New Roman"/>
          <w:color w:val="000000"/>
          <w:sz w:val="27"/>
          <w:szCs w:val="27"/>
          <w:lang w:eastAsia="uk-UA"/>
        </w:rPr>
        <w:t xml:space="preserve">(в тому числі неповноту) </w:t>
      </w:r>
      <w:r w:rsidRPr="005E0B29">
        <w:rPr>
          <w:rFonts w:ascii="Times New Roman" w:hAnsi="Times New Roman" w:cs="Times New Roman"/>
          <w:sz w:val="26"/>
          <w:szCs w:val="26"/>
        </w:rPr>
        <w:t xml:space="preserve">тверджень, вказаних суддею </w:t>
      </w:r>
      <w:r w:rsidR="008A6ACC">
        <w:rPr>
          <w:rFonts w:ascii="Times New Roman" w:hAnsi="Times New Roman" w:cs="Times New Roman"/>
          <w:sz w:val="26"/>
          <w:szCs w:val="26"/>
        </w:rPr>
        <w:t>у</w:t>
      </w:r>
      <w:r w:rsidRPr="005E0B29">
        <w:rPr>
          <w:rFonts w:ascii="Times New Roman" w:hAnsi="Times New Roman" w:cs="Times New Roman"/>
          <w:sz w:val="26"/>
          <w:szCs w:val="26"/>
        </w:rPr>
        <w:t xml:space="preserve"> ц</w:t>
      </w:r>
      <w:r w:rsidR="008A6ACC">
        <w:rPr>
          <w:rFonts w:ascii="Times New Roman" w:hAnsi="Times New Roman" w:cs="Times New Roman"/>
          <w:sz w:val="26"/>
          <w:szCs w:val="26"/>
        </w:rPr>
        <w:t>ій</w:t>
      </w:r>
      <w:r w:rsidRPr="005E0B29">
        <w:rPr>
          <w:rFonts w:ascii="Times New Roman" w:hAnsi="Times New Roman" w:cs="Times New Roman"/>
          <w:sz w:val="26"/>
          <w:szCs w:val="26"/>
        </w:rPr>
        <w:t xml:space="preserve"> деклараці</w:t>
      </w:r>
      <w:r w:rsidR="008A6ACC">
        <w:rPr>
          <w:rFonts w:ascii="Times New Roman" w:hAnsi="Times New Roman" w:cs="Times New Roman"/>
          <w:sz w:val="26"/>
          <w:szCs w:val="26"/>
        </w:rPr>
        <w:t>ї</w:t>
      </w:r>
      <w:r>
        <w:rPr>
          <w:rFonts w:ascii="Times New Roman" w:hAnsi="Times New Roman" w:cs="Times New Roman"/>
          <w:sz w:val="26"/>
          <w:szCs w:val="26"/>
        </w:rPr>
        <w:t>,</w:t>
      </w:r>
      <w:r w:rsidRPr="00FD1E9B">
        <w:rPr>
          <w:rFonts w:ascii="Times New Roman" w:hAnsi="Times New Roman" w:cs="Times New Roman"/>
          <w:sz w:val="26"/>
          <w:szCs w:val="26"/>
        </w:rPr>
        <w:t xml:space="preserve"> </w:t>
      </w:r>
      <w:r>
        <w:rPr>
          <w:rFonts w:ascii="Times New Roman" w:hAnsi="Times New Roman" w:cs="Times New Roman"/>
          <w:sz w:val="26"/>
          <w:szCs w:val="26"/>
        </w:rPr>
        <w:t>наданої будь-якою особою</w:t>
      </w:r>
      <w:r w:rsidRPr="005E0B29">
        <w:rPr>
          <w:rFonts w:ascii="Times New Roman" w:hAnsi="Times New Roman" w:cs="Times New Roman"/>
          <w:sz w:val="26"/>
          <w:szCs w:val="26"/>
        </w:rPr>
        <w:t>.</w:t>
      </w:r>
    </w:p>
    <w:p w:rsidR="00534DDF" w:rsidRPr="00C06C1A" w:rsidRDefault="00534DDF" w:rsidP="004778C6">
      <w:pPr>
        <w:shd w:val="clear" w:color="auto" w:fill="FFFFFF"/>
        <w:spacing w:after="0" w:line="240" w:lineRule="auto"/>
        <w:ind w:firstLine="708"/>
        <w:jc w:val="both"/>
        <w:rPr>
          <w:rFonts w:ascii="Times New Roman" w:hAnsi="Times New Roman" w:cs="Times New Roman"/>
          <w:sz w:val="27"/>
          <w:szCs w:val="27"/>
        </w:rPr>
      </w:pPr>
      <w:r w:rsidRPr="00C06C1A">
        <w:rPr>
          <w:rFonts w:ascii="Times New Roman" w:hAnsi="Times New Roman" w:cs="Times New Roman"/>
          <w:sz w:val="27"/>
          <w:szCs w:val="27"/>
        </w:rPr>
        <w:t>Отже, декларація доброчесності судді є одним з інструментів, запроваджених законодавцем, для підвищення довіри до судової системи та підтримання її авторитету на високому рівні. Заповнення декларації доброчесності судді є обов’язком, що покладається на суддю у зв’язку з його статусом, і забезпечується шляхом притягнення судді до дисциплінарної відповідальності у разі підтвердження інформації, яка може свідчити про недостовірність (у тому числі неповноту) тверджень у декларації доброчесності.</w:t>
      </w:r>
    </w:p>
    <w:p w:rsidR="00534DDF" w:rsidRPr="00C06C1A" w:rsidRDefault="00534DDF" w:rsidP="004778C6">
      <w:pPr>
        <w:shd w:val="clear" w:color="auto" w:fill="FFFFFF"/>
        <w:spacing w:after="0" w:line="240" w:lineRule="auto"/>
        <w:ind w:firstLine="708"/>
        <w:jc w:val="both"/>
        <w:rPr>
          <w:rFonts w:ascii="Times New Roman" w:hAnsi="Times New Roman" w:cs="Times New Roman"/>
          <w:sz w:val="27"/>
          <w:szCs w:val="27"/>
        </w:rPr>
      </w:pPr>
      <w:r w:rsidRPr="00C06C1A">
        <w:rPr>
          <w:rFonts w:ascii="Times New Roman" w:hAnsi="Times New Roman" w:cs="Times New Roman"/>
          <w:sz w:val="27"/>
          <w:szCs w:val="27"/>
        </w:rPr>
        <w:lastRenderedPageBreak/>
        <w:t>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E4673E" w:rsidRPr="00C06C1A" w:rsidRDefault="00E4673E" w:rsidP="004778C6">
      <w:pPr>
        <w:shd w:val="clear" w:color="auto" w:fill="FFFFFF"/>
        <w:spacing w:after="0" w:line="240" w:lineRule="auto"/>
        <w:ind w:firstLine="708"/>
        <w:jc w:val="both"/>
        <w:rPr>
          <w:rFonts w:ascii="Times New Roman" w:eastAsia="Times New Roman" w:hAnsi="Times New Roman" w:cs="Times New Roman"/>
          <w:color w:val="000000"/>
          <w:sz w:val="27"/>
          <w:szCs w:val="27"/>
          <w:lang w:eastAsia="uk-UA"/>
        </w:rPr>
      </w:pPr>
      <w:r w:rsidRPr="00C06C1A">
        <w:rPr>
          <w:rFonts w:ascii="Times New Roman" w:eastAsia="Times New Roman" w:hAnsi="Times New Roman" w:cs="Times New Roman"/>
          <w:color w:val="000000"/>
          <w:sz w:val="27"/>
          <w:szCs w:val="27"/>
          <w:lang w:eastAsia="uk-UA"/>
        </w:rPr>
        <w:t xml:space="preserve">Пунктом 20 розділу XII «Прикінцеві та перехідні положення» Закону, який за змістом кореспондується з пунктом 16-1 розділу XV «Перехідні положення» Конституції України, </w:t>
      </w:r>
      <w:r w:rsidR="00A30BEA" w:rsidRPr="00C06C1A">
        <w:rPr>
          <w:rFonts w:ascii="Times New Roman" w:eastAsia="Times New Roman" w:hAnsi="Times New Roman" w:cs="Times New Roman"/>
          <w:color w:val="000000"/>
          <w:sz w:val="27"/>
          <w:szCs w:val="27"/>
          <w:lang w:eastAsia="uk-UA"/>
        </w:rPr>
        <w:t>встановлено</w:t>
      </w:r>
      <w:r w:rsidRPr="00C06C1A">
        <w:rPr>
          <w:rFonts w:ascii="Times New Roman" w:eastAsia="Times New Roman" w:hAnsi="Times New Roman" w:cs="Times New Roman"/>
          <w:color w:val="000000"/>
          <w:sz w:val="27"/>
          <w:szCs w:val="27"/>
          <w:lang w:eastAsia="uk-UA"/>
        </w:rPr>
        <w:t>,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A53FB3" w:rsidRPr="00C06C1A" w:rsidRDefault="00A53FB3" w:rsidP="00A53FB3">
      <w:pPr>
        <w:pStyle w:val="a9"/>
        <w:shd w:val="clear" w:color="auto" w:fill="FFFFFF"/>
        <w:spacing w:before="0" w:beforeAutospacing="0" w:after="0" w:afterAutospacing="0"/>
        <w:ind w:firstLine="708"/>
        <w:jc w:val="both"/>
        <w:rPr>
          <w:sz w:val="27"/>
          <w:szCs w:val="27"/>
          <w:lang w:val="uk-UA"/>
        </w:rPr>
      </w:pPr>
      <w:r w:rsidRPr="00C06C1A">
        <w:rPr>
          <w:color w:val="000000"/>
          <w:sz w:val="27"/>
          <w:szCs w:val="27"/>
          <w:lang w:val="uk-UA"/>
        </w:rPr>
        <w:t xml:space="preserve">Частиною п’ятою статті </w:t>
      </w:r>
      <w:r w:rsidRPr="00C06C1A">
        <w:rPr>
          <w:sz w:val="27"/>
          <w:szCs w:val="27"/>
          <w:lang w:val="uk-UA"/>
        </w:rPr>
        <w:t xml:space="preserve">83 Закону </w:t>
      </w:r>
      <w:r w:rsidRPr="00C06C1A">
        <w:rPr>
          <w:color w:val="000000"/>
          <w:sz w:val="27"/>
          <w:szCs w:val="27"/>
          <w:lang w:val="uk-UA"/>
        </w:rPr>
        <w:t>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A53FB3" w:rsidRPr="00C06C1A" w:rsidRDefault="00F52BDB" w:rsidP="00A53FB3">
      <w:pPr>
        <w:shd w:val="clear" w:color="auto" w:fill="FFFFFF"/>
        <w:spacing w:after="0" w:line="240" w:lineRule="auto"/>
        <w:ind w:firstLine="708"/>
        <w:jc w:val="both"/>
        <w:rPr>
          <w:rFonts w:ascii="Times New Roman" w:eastAsia="Calibri" w:hAnsi="Times New Roman" w:cs="Times New Roman"/>
          <w:sz w:val="27"/>
          <w:szCs w:val="27"/>
        </w:rPr>
      </w:pPr>
      <w:r w:rsidRPr="00C06C1A">
        <w:rPr>
          <w:rFonts w:ascii="Times New Roman" w:eastAsia="Times New Roman" w:hAnsi="Times New Roman" w:cs="Times New Roman"/>
          <w:sz w:val="27"/>
          <w:szCs w:val="27"/>
          <w:lang w:eastAsia="ru-RU"/>
        </w:rPr>
        <w:t xml:space="preserve">Відповідно до </w:t>
      </w:r>
      <w:r w:rsidR="00D23ACE" w:rsidRPr="00C06C1A">
        <w:rPr>
          <w:rFonts w:ascii="Times New Roman" w:eastAsia="Times New Roman" w:hAnsi="Times New Roman" w:cs="Times New Roman"/>
          <w:sz w:val="27"/>
          <w:szCs w:val="27"/>
          <w:lang w:eastAsia="ru-RU"/>
        </w:rPr>
        <w:t xml:space="preserve">пункту 9 </w:t>
      </w:r>
      <w:r w:rsidR="00C47BD0" w:rsidRPr="00C06C1A">
        <w:rPr>
          <w:rFonts w:ascii="Times New Roman" w:eastAsia="Times New Roman" w:hAnsi="Times New Roman" w:cs="Times New Roman"/>
          <w:sz w:val="27"/>
          <w:szCs w:val="27"/>
          <w:lang w:eastAsia="ru-RU"/>
        </w:rPr>
        <w:t xml:space="preserve">глави 2 розділу ІІ </w:t>
      </w:r>
      <w:r w:rsidR="00C47BD0" w:rsidRPr="00C06C1A">
        <w:rPr>
          <w:rFonts w:ascii="Times New Roman" w:hAnsi="Times New Roman" w:cs="Times New Roman"/>
          <w:sz w:val="27"/>
          <w:szCs w:val="27"/>
        </w:rPr>
        <w:t xml:space="preserve">Положення </w:t>
      </w:r>
      <w:r w:rsidR="00A53FB3" w:rsidRPr="00C06C1A">
        <w:rPr>
          <w:rFonts w:ascii="Times New Roman" w:eastAsia="Times New Roman" w:hAnsi="Times New Roman" w:cs="Times New Roman"/>
          <w:color w:val="000000"/>
          <w:sz w:val="27"/>
          <w:szCs w:val="27"/>
          <w:lang w:eastAsia="uk-UA"/>
        </w:rPr>
        <w:t>про порядок та методологію кваліфікаційного оцінювання, показ</w:t>
      </w:r>
      <w:r w:rsidR="00A53FB3" w:rsidRPr="00C06C1A">
        <w:rPr>
          <w:rFonts w:ascii="Times New Roman" w:eastAsia="Times New Roman" w:hAnsi="Times New Roman" w:cs="Times New Roman"/>
          <w:color w:val="1D1D1B"/>
          <w:sz w:val="27"/>
          <w:szCs w:val="27"/>
          <w:lang w:eastAsia="uk-UA"/>
        </w:rPr>
        <w:t>ник</w:t>
      </w:r>
      <w:r w:rsidR="00A53FB3" w:rsidRPr="00C06C1A">
        <w:rPr>
          <w:rFonts w:ascii="Times New Roman" w:eastAsia="Times New Roman" w:hAnsi="Times New Roman" w:cs="Times New Roman"/>
          <w:color w:val="000000"/>
          <w:sz w:val="27"/>
          <w:szCs w:val="27"/>
          <w:lang w:eastAsia="uk-UA"/>
        </w:rPr>
        <w:t>и відповідності критеріям кваліфікаційного оцінювання та засоби їх встановлення, затвердженого рішенням Комісії від 03.11.2</w:t>
      </w:r>
      <w:r w:rsidR="00A53FB3" w:rsidRPr="00C06C1A">
        <w:rPr>
          <w:rFonts w:ascii="Times New Roman" w:eastAsia="Times New Roman" w:hAnsi="Times New Roman" w:cs="Times New Roman"/>
          <w:sz w:val="27"/>
          <w:szCs w:val="27"/>
          <w:lang w:eastAsia="uk-UA"/>
        </w:rPr>
        <w:t xml:space="preserve">016 № 143/зп-16 (у редакції рішення Комісії від 13.02.2018 </w:t>
      </w:r>
      <w:r w:rsidR="00F372B3" w:rsidRPr="00C06C1A">
        <w:rPr>
          <w:rFonts w:ascii="Times New Roman" w:eastAsia="Times New Roman" w:hAnsi="Times New Roman" w:cs="Times New Roman"/>
          <w:sz w:val="27"/>
          <w:szCs w:val="27"/>
          <w:lang w:eastAsia="uk-UA"/>
        </w:rPr>
        <w:br/>
      </w:r>
      <w:r w:rsidR="00A53FB3" w:rsidRPr="00C06C1A">
        <w:rPr>
          <w:rFonts w:ascii="Times New Roman" w:eastAsia="Times New Roman" w:hAnsi="Times New Roman" w:cs="Times New Roman"/>
          <w:sz w:val="27"/>
          <w:szCs w:val="27"/>
          <w:lang w:eastAsia="uk-UA"/>
        </w:rPr>
        <w:t>№ 20/зп-18) (далі – Положення), в</w:t>
      </w:r>
      <w:r w:rsidR="00C47BD0" w:rsidRPr="00C06C1A">
        <w:rPr>
          <w:rFonts w:ascii="Times New Roman" w:eastAsia="Times New Roman" w:hAnsi="Times New Roman" w:cs="Times New Roman"/>
          <w:sz w:val="27"/>
          <w:szCs w:val="27"/>
          <w:lang w:eastAsia="ru-RU"/>
        </w:rPr>
        <w:t xml:space="preserve">ідповідність судді критерію доброчесності оцінюється (встановлюється) за </w:t>
      </w:r>
      <w:r w:rsidR="00D23ACE" w:rsidRPr="00C06C1A">
        <w:rPr>
          <w:rFonts w:ascii="Times New Roman" w:eastAsia="Times New Roman" w:hAnsi="Times New Roman" w:cs="Times New Roman"/>
          <w:sz w:val="27"/>
          <w:szCs w:val="27"/>
          <w:lang w:eastAsia="ru-RU"/>
        </w:rPr>
        <w:t>визначеними</w:t>
      </w:r>
      <w:r w:rsidR="00C47BD0" w:rsidRPr="00C06C1A">
        <w:rPr>
          <w:rFonts w:ascii="Times New Roman" w:eastAsia="Times New Roman" w:hAnsi="Times New Roman" w:cs="Times New Roman"/>
          <w:sz w:val="27"/>
          <w:szCs w:val="27"/>
          <w:lang w:eastAsia="ru-RU"/>
        </w:rPr>
        <w:t xml:space="preserve"> показниками,</w:t>
      </w:r>
      <w:r w:rsidR="00D6445B" w:rsidRPr="00C06C1A">
        <w:rPr>
          <w:rFonts w:ascii="Times New Roman" w:eastAsia="Times New Roman" w:hAnsi="Times New Roman" w:cs="Times New Roman"/>
          <w:sz w:val="27"/>
          <w:szCs w:val="27"/>
          <w:lang w:eastAsia="ru-RU"/>
        </w:rPr>
        <w:t xml:space="preserve"> </w:t>
      </w:r>
      <w:r w:rsidR="0092455B" w:rsidRPr="00C06C1A">
        <w:rPr>
          <w:rFonts w:ascii="Times New Roman" w:eastAsia="Times New Roman" w:hAnsi="Times New Roman" w:cs="Times New Roman"/>
          <w:sz w:val="27"/>
          <w:szCs w:val="27"/>
          <w:lang w:eastAsia="ru-RU"/>
        </w:rPr>
        <w:t xml:space="preserve">зокрема </w:t>
      </w:r>
      <w:r w:rsidR="00F91311" w:rsidRPr="00C06C1A">
        <w:rPr>
          <w:rFonts w:ascii="Times New Roman" w:eastAsia="Times New Roman" w:hAnsi="Times New Roman" w:cs="Times New Roman"/>
          <w:sz w:val="27"/>
          <w:szCs w:val="27"/>
          <w:lang w:eastAsia="ru-RU"/>
        </w:rPr>
        <w:t>наявність</w:t>
      </w:r>
      <w:r w:rsidR="00D6445B" w:rsidRPr="00C06C1A">
        <w:rPr>
          <w:rFonts w:ascii="Times New Roman" w:eastAsia="Times New Roman" w:hAnsi="Times New Roman" w:cs="Times New Roman"/>
          <w:sz w:val="27"/>
          <w:szCs w:val="27"/>
          <w:lang w:eastAsia="ru-RU"/>
        </w:rPr>
        <w:t xml:space="preserve"> обставин</w:t>
      </w:r>
      <w:r w:rsidR="00B87292" w:rsidRPr="00C06C1A">
        <w:rPr>
          <w:rFonts w:ascii="Times New Roman" w:eastAsia="Times New Roman" w:hAnsi="Times New Roman" w:cs="Times New Roman"/>
          <w:sz w:val="27"/>
          <w:szCs w:val="27"/>
          <w:lang w:eastAsia="ru-RU"/>
        </w:rPr>
        <w:t xml:space="preserve">, </w:t>
      </w:r>
      <w:r w:rsidR="008614C3" w:rsidRPr="00C06C1A">
        <w:rPr>
          <w:rFonts w:ascii="Times New Roman" w:eastAsia="Calibri" w:hAnsi="Times New Roman" w:cs="Times New Roman"/>
          <w:sz w:val="27"/>
          <w:szCs w:val="27"/>
        </w:rPr>
        <w:t xml:space="preserve">передбачених підпунктом </w:t>
      </w:r>
      <w:r w:rsidR="00B87292" w:rsidRPr="00C06C1A">
        <w:rPr>
          <w:rFonts w:ascii="Times New Roman" w:eastAsia="Calibri" w:hAnsi="Times New Roman" w:cs="Times New Roman"/>
          <w:sz w:val="27"/>
          <w:szCs w:val="27"/>
        </w:rPr>
        <w:t>19 частини першої статті 106 Закону</w:t>
      </w:r>
      <w:r w:rsidR="0074021F" w:rsidRPr="00C06C1A">
        <w:rPr>
          <w:rFonts w:ascii="Times New Roman" w:eastAsia="Calibri" w:hAnsi="Times New Roman" w:cs="Times New Roman"/>
          <w:sz w:val="27"/>
          <w:szCs w:val="27"/>
        </w:rPr>
        <w:t xml:space="preserve">, а </w:t>
      </w:r>
      <w:r w:rsidR="0092455B" w:rsidRPr="00C06C1A">
        <w:rPr>
          <w:rFonts w:ascii="Times New Roman" w:eastAsia="Calibri" w:hAnsi="Times New Roman" w:cs="Times New Roman"/>
          <w:sz w:val="27"/>
          <w:szCs w:val="27"/>
        </w:rPr>
        <w:br/>
      </w:r>
      <w:r w:rsidR="0074021F" w:rsidRPr="00C06C1A">
        <w:rPr>
          <w:rFonts w:ascii="Times New Roman" w:eastAsia="Calibri" w:hAnsi="Times New Roman" w:cs="Times New Roman"/>
          <w:sz w:val="27"/>
          <w:szCs w:val="27"/>
        </w:rPr>
        <w:t>саме</w:t>
      </w:r>
      <w:r w:rsidR="0092455B" w:rsidRPr="00C06C1A">
        <w:rPr>
          <w:rFonts w:ascii="Times New Roman" w:eastAsia="Calibri" w:hAnsi="Times New Roman" w:cs="Times New Roman"/>
          <w:sz w:val="27"/>
          <w:szCs w:val="27"/>
        </w:rPr>
        <w:t xml:space="preserve"> – д</w:t>
      </w:r>
      <w:r w:rsidR="0074021F" w:rsidRPr="00C06C1A">
        <w:rPr>
          <w:rFonts w:ascii="Times New Roman" w:hAnsi="Times New Roman" w:cs="Times New Roman"/>
          <w:sz w:val="27"/>
          <w:szCs w:val="27"/>
          <w:shd w:val="clear" w:color="auto" w:fill="FFFFFF"/>
        </w:rPr>
        <w:t>екларування завідомо недостовірних (у тому числі неповних) тверджень у</w:t>
      </w:r>
      <w:r w:rsidR="005E63A0" w:rsidRPr="00C06C1A">
        <w:rPr>
          <w:rFonts w:ascii="Times New Roman" w:hAnsi="Times New Roman" w:cs="Times New Roman"/>
          <w:sz w:val="27"/>
          <w:szCs w:val="27"/>
          <w:shd w:val="clear" w:color="auto" w:fill="FFFFFF"/>
        </w:rPr>
        <w:t xml:space="preserve"> декларації доброчесності судді</w:t>
      </w:r>
      <w:r w:rsidR="00A53FB3" w:rsidRPr="00C06C1A">
        <w:rPr>
          <w:rFonts w:ascii="Times New Roman" w:hAnsi="Times New Roman" w:cs="Times New Roman"/>
          <w:sz w:val="27"/>
          <w:szCs w:val="27"/>
          <w:shd w:val="clear" w:color="auto" w:fill="FFFFFF"/>
        </w:rPr>
        <w:t xml:space="preserve">. </w:t>
      </w:r>
      <w:r w:rsidR="00A53FB3" w:rsidRPr="00C06C1A">
        <w:rPr>
          <w:rFonts w:ascii="Times New Roman" w:eastAsia="Calibri" w:hAnsi="Times New Roman" w:cs="Times New Roman"/>
          <w:sz w:val="27"/>
          <w:szCs w:val="27"/>
        </w:rPr>
        <w:t xml:space="preserve">Ці показники оцінюються за результатами співбесіди та дослідження інформації, яка міститься у суддівському досьє, зокрема </w:t>
      </w:r>
      <w:r w:rsidR="00840F5D" w:rsidRPr="00C06C1A">
        <w:rPr>
          <w:rFonts w:ascii="Times New Roman" w:hAnsi="Times New Roman" w:cs="Times New Roman"/>
          <w:sz w:val="27"/>
          <w:szCs w:val="27"/>
        </w:rPr>
        <w:t>в декларації доброчесності судді.</w:t>
      </w:r>
    </w:p>
    <w:p w:rsidR="00C47BD0" w:rsidRPr="00C06C1A" w:rsidRDefault="00C47BD0" w:rsidP="004778C6">
      <w:pPr>
        <w:shd w:val="clear" w:color="auto" w:fill="FFFFFF"/>
        <w:spacing w:after="0" w:line="240" w:lineRule="auto"/>
        <w:ind w:firstLine="708"/>
        <w:jc w:val="both"/>
        <w:rPr>
          <w:rFonts w:ascii="Times New Roman" w:hAnsi="Times New Roman" w:cs="Times New Roman"/>
          <w:sz w:val="27"/>
          <w:szCs w:val="27"/>
        </w:rPr>
      </w:pPr>
      <w:r w:rsidRPr="00C06C1A">
        <w:rPr>
          <w:rFonts w:ascii="Times New Roman" w:hAnsi="Times New Roman" w:cs="Times New Roman"/>
          <w:sz w:val="27"/>
          <w:szCs w:val="27"/>
        </w:rPr>
        <w:t>Згідно з абзацом третім пункту 20 розділу ІІ</w:t>
      </w:r>
      <w:r w:rsidR="00DC4CA1" w:rsidRPr="00C06C1A">
        <w:rPr>
          <w:rFonts w:ascii="Times New Roman" w:hAnsi="Times New Roman" w:cs="Times New Roman"/>
          <w:sz w:val="27"/>
          <w:szCs w:val="27"/>
        </w:rPr>
        <w:t>І</w:t>
      </w:r>
      <w:r w:rsidRPr="00C06C1A">
        <w:rPr>
          <w:rFonts w:ascii="Times New Roman" w:hAnsi="Times New Roman" w:cs="Times New Roman"/>
          <w:sz w:val="27"/>
          <w:szCs w:val="27"/>
        </w:rPr>
        <w:t xml:space="preserve"> </w:t>
      </w:r>
      <w:r w:rsidR="00875017" w:rsidRPr="00C06C1A">
        <w:rPr>
          <w:rFonts w:ascii="Times New Roman" w:hAnsi="Times New Roman" w:cs="Times New Roman"/>
          <w:sz w:val="27"/>
          <w:szCs w:val="27"/>
        </w:rPr>
        <w:t xml:space="preserve">Положення </w:t>
      </w:r>
      <w:r w:rsidRPr="00C06C1A">
        <w:rPr>
          <w:rFonts w:ascii="Times New Roman" w:hAnsi="Times New Roman" w:cs="Times New Roman"/>
          <w:sz w:val="27"/>
          <w:szCs w:val="27"/>
        </w:rPr>
        <w:t>під час співбесіди обов’язковому обговоренню із суддею (кандидатом) підлягають дані щодо його відповідності критеріям професійної етики та доброчесності.</w:t>
      </w:r>
    </w:p>
    <w:p w:rsidR="00A75E55" w:rsidRPr="00C06C1A" w:rsidRDefault="00A75E55" w:rsidP="004778C6">
      <w:pPr>
        <w:shd w:val="clear" w:color="auto" w:fill="FFFFFF"/>
        <w:spacing w:after="0" w:line="240" w:lineRule="auto"/>
        <w:ind w:firstLine="708"/>
        <w:jc w:val="both"/>
        <w:rPr>
          <w:rFonts w:ascii="Times New Roman" w:eastAsia="Times New Roman" w:hAnsi="Times New Roman" w:cs="Times New Roman"/>
          <w:color w:val="000000"/>
          <w:sz w:val="27"/>
          <w:szCs w:val="27"/>
          <w:lang w:eastAsia="uk-UA"/>
        </w:rPr>
      </w:pPr>
      <w:r w:rsidRPr="00C06C1A">
        <w:rPr>
          <w:rFonts w:ascii="Times New Roman" w:eastAsia="Times New Roman" w:hAnsi="Times New Roman" w:cs="Times New Roman"/>
          <w:color w:val="000000"/>
          <w:sz w:val="27"/>
          <w:szCs w:val="27"/>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A75E55" w:rsidRPr="00C06C1A" w:rsidRDefault="00A75E55" w:rsidP="004778C6">
      <w:pPr>
        <w:shd w:val="clear" w:color="auto" w:fill="FFFFFF"/>
        <w:spacing w:after="0" w:line="240" w:lineRule="auto"/>
        <w:ind w:firstLine="708"/>
        <w:jc w:val="both"/>
        <w:rPr>
          <w:rFonts w:ascii="Times New Roman" w:eastAsia="Times New Roman" w:hAnsi="Times New Roman" w:cs="Times New Roman"/>
          <w:color w:val="000000"/>
          <w:sz w:val="27"/>
          <w:szCs w:val="27"/>
          <w:lang w:eastAsia="uk-UA"/>
        </w:rPr>
      </w:pPr>
      <w:r w:rsidRPr="00C06C1A">
        <w:rPr>
          <w:rFonts w:ascii="Times New Roman" w:eastAsia="Times New Roman" w:hAnsi="Times New Roman" w:cs="Times New Roman"/>
          <w:color w:val="000000"/>
          <w:sz w:val="27"/>
          <w:szCs w:val="27"/>
          <w:lang w:eastAsia="uk-UA"/>
        </w:rPr>
        <w:t xml:space="preserve">Рішенням Комісії від </w:t>
      </w:r>
      <w:r w:rsidR="00B455EB" w:rsidRPr="00C06C1A">
        <w:rPr>
          <w:rFonts w:ascii="Times New Roman" w:eastAsia="Times New Roman" w:hAnsi="Times New Roman" w:cs="Times New Roman"/>
          <w:color w:val="000000"/>
          <w:sz w:val="27"/>
          <w:szCs w:val="27"/>
          <w:lang w:eastAsia="uk-UA"/>
        </w:rPr>
        <w:t>01.02.</w:t>
      </w:r>
      <w:r w:rsidRPr="00C06C1A">
        <w:rPr>
          <w:rFonts w:ascii="Times New Roman" w:eastAsia="Times New Roman" w:hAnsi="Times New Roman" w:cs="Times New Roman"/>
          <w:color w:val="000000"/>
          <w:sz w:val="27"/>
          <w:szCs w:val="27"/>
          <w:lang w:eastAsia="uk-UA"/>
        </w:rPr>
        <w:t>201</w:t>
      </w:r>
      <w:r w:rsidR="00C00B9E">
        <w:rPr>
          <w:rFonts w:ascii="Times New Roman" w:eastAsia="Times New Roman" w:hAnsi="Times New Roman" w:cs="Times New Roman"/>
          <w:color w:val="000000"/>
          <w:sz w:val="27"/>
          <w:szCs w:val="27"/>
          <w:lang w:eastAsia="uk-UA"/>
        </w:rPr>
        <w:t>8</w:t>
      </w:r>
      <w:r w:rsidRPr="00C06C1A">
        <w:rPr>
          <w:rFonts w:ascii="Times New Roman" w:eastAsia="Times New Roman" w:hAnsi="Times New Roman" w:cs="Times New Roman"/>
          <w:color w:val="000000"/>
          <w:sz w:val="27"/>
          <w:szCs w:val="27"/>
          <w:lang w:eastAsia="uk-UA"/>
        </w:rPr>
        <w:t xml:space="preserve"> </w:t>
      </w:r>
      <w:r w:rsidR="00B455EB" w:rsidRPr="00C06C1A">
        <w:rPr>
          <w:rFonts w:ascii="Times New Roman" w:eastAsia="Times New Roman" w:hAnsi="Times New Roman" w:cs="Times New Roman"/>
          <w:color w:val="000000"/>
          <w:sz w:val="27"/>
          <w:szCs w:val="27"/>
          <w:lang w:eastAsia="uk-UA"/>
        </w:rPr>
        <w:t>№</w:t>
      </w:r>
      <w:r w:rsidRPr="00C06C1A">
        <w:rPr>
          <w:rFonts w:ascii="Times New Roman" w:eastAsia="Times New Roman" w:hAnsi="Times New Roman" w:cs="Times New Roman"/>
          <w:color w:val="000000"/>
          <w:sz w:val="27"/>
          <w:szCs w:val="27"/>
          <w:lang w:eastAsia="uk-UA"/>
        </w:rPr>
        <w:t xml:space="preserve"> </w:t>
      </w:r>
      <w:r w:rsidR="00B455EB" w:rsidRPr="00C06C1A">
        <w:rPr>
          <w:rFonts w:ascii="Times New Roman" w:eastAsia="Times New Roman" w:hAnsi="Times New Roman" w:cs="Times New Roman"/>
          <w:color w:val="000000"/>
          <w:sz w:val="27"/>
          <w:szCs w:val="27"/>
          <w:lang w:eastAsia="uk-UA"/>
        </w:rPr>
        <w:t>8</w:t>
      </w:r>
      <w:r w:rsidRPr="00C06C1A">
        <w:rPr>
          <w:rFonts w:ascii="Times New Roman" w:eastAsia="Times New Roman" w:hAnsi="Times New Roman" w:cs="Times New Roman"/>
          <w:color w:val="000000"/>
          <w:sz w:val="27"/>
          <w:szCs w:val="27"/>
          <w:lang w:eastAsia="uk-UA"/>
        </w:rPr>
        <w:t>/зп-1</w:t>
      </w:r>
      <w:r w:rsidR="00C00B9E">
        <w:rPr>
          <w:rFonts w:ascii="Times New Roman" w:eastAsia="Times New Roman" w:hAnsi="Times New Roman" w:cs="Times New Roman"/>
          <w:color w:val="000000"/>
          <w:sz w:val="27"/>
          <w:szCs w:val="27"/>
          <w:lang w:eastAsia="uk-UA"/>
        </w:rPr>
        <w:t>8</w:t>
      </w:r>
      <w:r w:rsidRPr="00C06C1A">
        <w:rPr>
          <w:rFonts w:ascii="Times New Roman" w:eastAsia="Times New Roman" w:hAnsi="Times New Roman" w:cs="Times New Roman"/>
          <w:color w:val="000000"/>
          <w:sz w:val="27"/>
          <w:szCs w:val="27"/>
          <w:lang w:eastAsia="uk-UA"/>
        </w:rPr>
        <w:t xml:space="preserve"> призначено кваліфікаційне оцінювання </w:t>
      </w:r>
      <w:r w:rsidR="00FA410D" w:rsidRPr="00C06C1A">
        <w:rPr>
          <w:rFonts w:ascii="Times New Roman" w:eastAsia="Times New Roman" w:hAnsi="Times New Roman" w:cs="Times New Roman"/>
          <w:color w:val="000000"/>
          <w:sz w:val="27"/>
          <w:szCs w:val="27"/>
          <w:lang w:eastAsia="uk-UA"/>
        </w:rPr>
        <w:t>1</w:t>
      </w:r>
      <w:r w:rsidR="00BC6D6F" w:rsidRPr="00C06C1A">
        <w:rPr>
          <w:rFonts w:ascii="Times New Roman" w:eastAsia="Times New Roman" w:hAnsi="Times New Roman" w:cs="Times New Roman"/>
          <w:color w:val="000000"/>
          <w:sz w:val="27"/>
          <w:szCs w:val="27"/>
          <w:lang w:eastAsia="uk-UA"/>
        </w:rPr>
        <w:t xml:space="preserve"> </w:t>
      </w:r>
      <w:r w:rsidR="00FA410D" w:rsidRPr="00C06C1A">
        <w:rPr>
          <w:rFonts w:ascii="Times New Roman" w:eastAsia="Times New Roman" w:hAnsi="Times New Roman" w:cs="Times New Roman"/>
          <w:color w:val="000000"/>
          <w:sz w:val="27"/>
          <w:szCs w:val="27"/>
          <w:lang w:eastAsia="uk-UA"/>
        </w:rPr>
        <w:t>790</w:t>
      </w:r>
      <w:r w:rsidRPr="00C06C1A">
        <w:rPr>
          <w:rFonts w:ascii="Times New Roman" w:eastAsia="Times New Roman" w:hAnsi="Times New Roman" w:cs="Times New Roman"/>
          <w:color w:val="000000"/>
          <w:sz w:val="27"/>
          <w:szCs w:val="27"/>
          <w:lang w:eastAsia="uk-UA"/>
        </w:rPr>
        <w:t xml:space="preserve"> суддів місцевих та апел</w:t>
      </w:r>
      <w:r w:rsidRPr="00C06C1A">
        <w:rPr>
          <w:rFonts w:ascii="Times New Roman" w:eastAsia="Times New Roman" w:hAnsi="Times New Roman" w:cs="Times New Roman"/>
          <w:color w:val="1D1D1B"/>
          <w:sz w:val="27"/>
          <w:szCs w:val="27"/>
          <w:lang w:eastAsia="uk-UA"/>
        </w:rPr>
        <w:t>яційних</w:t>
      </w:r>
      <w:r w:rsidRPr="00C06C1A">
        <w:rPr>
          <w:rFonts w:ascii="Times New Roman" w:eastAsia="Times New Roman" w:hAnsi="Times New Roman" w:cs="Times New Roman"/>
          <w:color w:val="000000"/>
          <w:sz w:val="27"/>
          <w:szCs w:val="27"/>
          <w:lang w:eastAsia="uk-UA"/>
        </w:rPr>
        <w:t xml:space="preserve"> судів на відповідність займаній посаді, зокрема судді </w:t>
      </w:r>
      <w:r w:rsidR="00FA410D" w:rsidRPr="00C06C1A">
        <w:rPr>
          <w:rFonts w:ascii="Times New Roman" w:eastAsia="Times New Roman" w:hAnsi="Times New Roman" w:cs="Times New Roman"/>
          <w:color w:val="000000"/>
          <w:sz w:val="27"/>
          <w:szCs w:val="27"/>
          <w:lang w:eastAsia="uk-UA"/>
        </w:rPr>
        <w:t>Шевченківського</w:t>
      </w:r>
      <w:r w:rsidRPr="00C06C1A">
        <w:rPr>
          <w:rFonts w:ascii="Times New Roman" w:eastAsia="Times New Roman" w:hAnsi="Times New Roman" w:cs="Times New Roman"/>
          <w:color w:val="000000"/>
          <w:sz w:val="27"/>
          <w:szCs w:val="27"/>
          <w:lang w:eastAsia="uk-UA"/>
        </w:rPr>
        <w:t xml:space="preserve"> районного суду </w:t>
      </w:r>
      <w:r w:rsidR="00FA410D" w:rsidRPr="00C06C1A">
        <w:rPr>
          <w:rFonts w:ascii="Times New Roman" w:eastAsia="Times New Roman" w:hAnsi="Times New Roman" w:cs="Times New Roman"/>
          <w:color w:val="000000"/>
          <w:sz w:val="27"/>
          <w:szCs w:val="27"/>
          <w:lang w:eastAsia="uk-UA"/>
        </w:rPr>
        <w:t>міста Києва</w:t>
      </w:r>
      <w:r w:rsidRPr="00C06C1A">
        <w:rPr>
          <w:rFonts w:ascii="Times New Roman" w:eastAsia="Times New Roman" w:hAnsi="Times New Roman" w:cs="Times New Roman"/>
          <w:color w:val="000000"/>
          <w:sz w:val="27"/>
          <w:szCs w:val="27"/>
          <w:lang w:eastAsia="uk-UA"/>
        </w:rPr>
        <w:t xml:space="preserve"> </w:t>
      </w:r>
      <w:r w:rsidR="00DC3AAC" w:rsidRPr="00C06C1A">
        <w:rPr>
          <w:rFonts w:ascii="Times New Roman" w:eastAsia="Times New Roman" w:hAnsi="Times New Roman" w:cs="Times New Roman"/>
          <w:color w:val="000000"/>
          <w:sz w:val="27"/>
          <w:szCs w:val="27"/>
          <w:lang w:eastAsia="uk-UA"/>
        </w:rPr>
        <w:t>Пономаренко </w:t>
      </w:r>
      <w:r w:rsidR="008E6F10" w:rsidRPr="00C06C1A">
        <w:rPr>
          <w:rFonts w:ascii="Times New Roman" w:eastAsia="Times New Roman" w:hAnsi="Times New Roman" w:cs="Times New Roman"/>
          <w:color w:val="000000"/>
          <w:sz w:val="27"/>
          <w:szCs w:val="27"/>
          <w:lang w:eastAsia="uk-UA"/>
        </w:rPr>
        <w:t>Н</w:t>
      </w:r>
      <w:r w:rsidR="00C83B48" w:rsidRPr="00C06C1A">
        <w:rPr>
          <w:rFonts w:ascii="Times New Roman" w:eastAsia="Times New Roman" w:hAnsi="Times New Roman" w:cs="Times New Roman"/>
          <w:color w:val="000000"/>
          <w:sz w:val="27"/>
          <w:szCs w:val="27"/>
          <w:lang w:eastAsia="uk-UA"/>
        </w:rPr>
        <w:t>.</w:t>
      </w:r>
      <w:r w:rsidR="008E6F10" w:rsidRPr="00C06C1A">
        <w:rPr>
          <w:rFonts w:ascii="Times New Roman" w:eastAsia="Times New Roman" w:hAnsi="Times New Roman" w:cs="Times New Roman"/>
          <w:color w:val="000000"/>
          <w:sz w:val="27"/>
          <w:szCs w:val="27"/>
          <w:lang w:eastAsia="uk-UA"/>
        </w:rPr>
        <w:t>В</w:t>
      </w:r>
      <w:r w:rsidR="00C83B48" w:rsidRPr="00C06C1A">
        <w:rPr>
          <w:rFonts w:ascii="Times New Roman" w:eastAsia="Times New Roman" w:hAnsi="Times New Roman" w:cs="Times New Roman"/>
          <w:color w:val="000000"/>
          <w:sz w:val="27"/>
          <w:szCs w:val="27"/>
          <w:lang w:eastAsia="uk-UA"/>
        </w:rPr>
        <w:t>.</w:t>
      </w:r>
    </w:p>
    <w:p w:rsidR="00E55AA4" w:rsidRPr="00C06C1A" w:rsidRDefault="00B6206B" w:rsidP="002844E3">
      <w:pPr>
        <w:shd w:val="clear" w:color="auto" w:fill="FFFFFF"/>
        <w:spacing w:after="0" w:line="240" w:lineRule="auto"/>
        <w:ind w:firstLine="708"/>
        <w:jc w:val="both"/>
        <w:rPr>
          <w:rFonts w:ascii="Times New Roman" w:eastAsia="Times New Roman" w:hAnsi="Times New Roman" w:cs="Times New Roman"/>
          <w:color w:val="1D1D1B"/>
          <w:sz w:val="27"/>
          <w:szCs w:val="27"/>
          <w:lang w:eastAsia="uk-UA"/>
        </w:rPr>
      </w:pPr>
      <w:r w:rsidRPr="00C06C1A">
        <w:rPr>
          <w:rFonts w:ascii="Times New Roman" w:eastAsia="Times New Roman" w:hAnsi="Times New Roman" w:cs="Times New Roman"/>
          <w:color w:val="000000"/>
          <w:sz w:val="27"/>
          <w:szCs w:val="27"/>
          <w:lang w:eastAsia="uk-UA"/>
        </w:rPr>
        <w:t xml:space="preserve">Рішенням Комісії від </w:t>
      </w:r>
      <w:r w:rsidR="00CB538C" w:rsidRPr="00C06C1A">
        <w:rPr>
          <w:rFonts w:ascii="Times New Roman" w:eastAsia="Times New Roman" w:hAnsi="Times New Roman" w:cs="Times New Roman"/>
          <w:color w:val="000000"/>
          <w:sz w:val="27"/>
          <w:szCs w:val="27"/>
          <w:lang w:eastAsia="uk-UA"/>
        </w:rPr>
        <w:t>11</w:t>
      </w:r>
      <w:r w:rsidRPr="00C06C1A">
        <w:rPr>
          <w:rFonts w:ascii="Times New Roman" w:eastAsia="Times New Roman" w:hAnsi="Times New Roman" w:cs="Times New Roman"/>
          <w:color w:val="000000"/>
          <w:sz w:val="27"/>
          <w:szCs w:val="27"/>
          <w:lang w:eastAsia="uk-UA"/>
        </w:rPr>
        <w:t>.0</w:t>
      </w:r>
      <w:r w:rsidR="00CB538C" w:rsidRPr="00C06C1A">
        <w:rPr>
          <w:rFonts w:ascii="Times New Roman" w:eastAsia="Times New Roman" w:hAnsi="Times New Roman" w:cs="Times New Roman"/>
          <w:color w:val="000000"/>
          <w:sz w:val="27"/>
          <w:szCs w:val="27"/>
          <w:lang w:eastAsia="uk-UA"/>
        </w:rPr>
        <w:t>5</w:t>
      </w:r>
      <w:r w:rsidRPr="00C06C1A">
        <w:rPr>
          <w:rFonts w:ascii="Times New Roman" w:eastAsia="Times New Roman" w:hAnsi="Times New Roman" w:cs="Times New Roman"/>
          <w:color w:val="000000"/>
          <w:sz w:val="27"/>
          <w:szCs w:val="27"/>
          <w:lang w:eastAsia="uk-UA"/>
        </w:rPr>
        <w:t xml:space="preserve">.2018 № </w:t>
      </w:r>
      <w:r w:rsidR="00CB538C" w:rsidRPr="00C06C1A">
        <w:rPr>
          <w:rFonts w:ascii="Times New Roman" w:eastAsia="Times New Roman" w:hAnsi="Times New Roman" w:cs="Times New Roman"/>
          <w:color w:val="000000"/>
          <w:sz w:val="27"/>
          <w:szCs w:val="27"/>
          <w:lang w:eastAsia="uk-UA"/>
        </w:rPr>
        <w:t>1</w:t>
      </w:r>
      <w:r w:rsidRPr="00C06C1A">
        <w:rPr>
          <w:rFonts w:ascii="Times New Roman" w:eastAsia="Times New Roman" w:hAnsi="Times New Roman" w:cs="Times New Roman"/>
          <w:color w:val="000000"/>
          <w:sz w:val="27"/>
          <w:szCs w:val="27"/>
          <w:lang w:eastAsia="uk-UA"/>
        </w:rPr>
        <w:t>0</w:t>
      </w:r>
      <w:r w:rsidR="00CB538C" w:rsidRPr="00C06C1A">
        <w:rPr>
          <w:rFonts w:ascii="Times New Roman" w:eastAsia="Times New Roman" w:hAnsi="Times New Roman" w:cs="Times New Roman"/>
          <w:color w:val="000000"/>
          <w:sz w:val="27"/>
          <w:szCs w:val="27"/>
          <w:lang w:eastAsia="uk-UA"/>
        </w:rPr>
        <w:t>5</w:t>
      </w:r>
      <w:r w:rsidRPr="00C06C1A">
        <w:rPr>
          <w:rFonts w:ascii="Times New Roman" w:eastAsia="Times New Roman" w:hAnsi="Times New Roman" w:cs="Times New Roman"/>
          <w:color w:val="000000"/>
          <w:sz w:val="27"/>
          <w:szCs w:val="27"/>
          <w:lang w:eastAsia="uk-UA"/>
        </w:rPr>
        <w:t xml:space="preserve">/зп-18 суддю </w:t>
      </w:r>
      <w:r w:rsidR="00CB538C" w:rsidRPr="00C06C1A">
        <w:rPr>
          <w:rFonts w:ascii="Times New Roman" w:eastAsia="Times New Roman" w:hAnsi="Times New Roman" w:cs="Times New Roman"/>
          <w:color w:val="000000"/>
          <w:sz w:val="27"/>
          <w:szCs w:val="27"/>
          <w:lang w:eastAsia="uk-UA"/>
        </w:rPr>
        <w:t xml:space="preserve">Пономаренко Н.В. </w:t>
      </w:r>
      <w:r w:rsidRPr="00C06C1A">
        <w:rPr>
          <w:rFonts w:ascii="Times New Roman" w:eastAsia="Times New Roman" w:hAnsi="Times New Roman" w:cs="Times New Roman"/>
          <w:color w:val="000000"/>
          <w:sz w:val="27"/>
          <w:szCs w:val="27"/>
          <w:lang w:eastAsia="uk-UA"/>
        </w:rPr>
        <w:t>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B532DA" w:rsidRPr="00C06C1A" w:rsidRDefault="00487314" w:rsidP="00B532DA">
      <w:pPr>
        <w:shd w:val="clear" w:color="auto" w:fill="FFFFFF"/>
        <w:spacing w:after="0" w:line="240" w:lineRule="auto"/>
        <w:ind w:firstLine="708"/>
        <w:jc w:val="both"/>
        <w:rPr>
          <w:rFonts w:ascii="Times New Roman" w:eastAsia="Times New Roman" w:hAnsi="Times New Roman" w:cs="Times New Roman"/>
          <w:color w:val="000000"/>
          <w:sz w:val="27"/>
          <w:szCs w:val="27"/>
          <w:lang w:eastAsia="uk-UA"/>
        </w:rPr>
      </w:pPr>
      <w:r w:rsidRPr="00C06C1A">
        <w:rPr>
          <w:rFonts w:ascii="Times New Roman" w:eastAsia="Times New Roman" w:hAnsi="Times New Roman" w:cs="Times New Roman"/>
          <w:color w:val="000000"/>
          <w:sz w:val="27"/>
          <w:szCs w:val="27"/>
          <w:lang w:eastAsia="uk-UA"/>
        </w:rPr>
        <w:t>Комісія 18.07.2018 провела співбесіду із суддею</w:t>
      </w:r>
      <w:r w:rsidR="00873740" w:rsidRPr="00C06C1A">
        <w:rPr>
          <w:rFonts w:ascii="Times New Roman" w:eastAsia="Times New Roman" w:hAnsi="Times New Roman" w:cs="Times New Roman"/>
          <w:color w:val="000000"/>
          <w:sz w:val="27"/>
          <w:szCs w:val="27"/>
          <w:lang w:eastAsia="uk-UA"/>
        </w:rPr>
        <w:t xml:space="preserve"> Пономаренко Н.В.</w:t>
      </w:r>
      <w:r w:rsidRPr="00C06C1A">
        <w:rPr>
          <w:rFonts w:ascii="Times New Roman" w:eastAsia="Times New Roman" w:hAnsi="Times New Roman" w:cs="Times New Roman"/>
          <w:color w:val="000000"/>
          <w:sz w:val="27"/>
          <w:szCs w:val="27"/>
          <w:lang w:eastAsia="uk-UA"/>
        </w:rPr>
        <w:t>, під час якої обговорила питання щодо показників за критеріями компетентності, професійної етики та доброчесності, які виникли під час дослідження суддівського досьє.</w:t>
      </w:r>
    </w:p>
    <w:p w:rsidR="00DE23D6" w:rsidRPr="00C06C1A" w:rsidRDefault="00B532DA" w:rsidP="002C7046">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C06C1A">
        <w:rPr>
          <w:rFonts w:ascii="Times New Roman" w:eastAsia="Times New Roman" w:hAnsi="Times New Roman" w:cs="Times New Roman"/>
          <w:color w:val="000000"/>
          <w:sz w:val="27"/>
          <w:szCs w:val="27"/>
          <w:lang w:eastAsia="uk-UA"/>
        </w:rPr>
        <w:lastRenderedPageBreak/>
        <w:t>За результатами кваліфікаційного оцінювання суддя Шевченківського районного суду міста Києва Пономаренко Н.В. набрала 777,875 бала і визнана такою, що відповідає займаній посаді (рішення Комісії від 25.10.2018</w:t>
      </w:r>
      <w:r w:rsidR="00D042D5" w:rsidRPr="00C06C1A">
        <w:rPr>
          <w:rFonts w:ascii="Times New Roman" w:eastAsia="Times New Roman" w:hAnsi="Times New Roman" w:cs="Times New Roman"/>
          <w:color w:val="000000"/>
          <w:sz w:val="27"/>
          <w:szCs w:val="27"/>
          <w:lang w:eastAsia="uk-UA"/>
        </w:rPr>
        <w:t xml:space="preserve"> </w:t>
      </w:r>
      <w:r w:rsidR="00B86D08">
        <w:rPr>
          <w:rFonts w:ascii="Times New Roman" w:eastAsia="Times New Roman" w:hAnsi="Times New Roman" w:cs="Times New Roman"/>
          <w:color w:val="000000"/>
          <w:sz w:val="27"/>
          <w:szCs w:val="27"/>
          <w:lang w:eastAsia="uk-UA"/>
        </w:rPr>
        <w:br/>
      </w:r>
      <w:r w:rsidR="00D042D5" w:rsidRPr="00C06C1A">
        <w:rPr>
          <w:rFonts w:ascii="Times New Roman" w:eastAsia="Times New Roman" w:hAnsi="Times New Roman" w:cs="Times New Roman"/>
          <w:color w:val="000000"/>
          <w:sz w:val="27"/>
          <w:szCs w:val="27"/>
          <w:lang w:eastAsia="uk-UA"/>
        </w:rPr>
        <w:t>№ 1867/ко-18</w:t>
      </w:r>
      <w:r w:rsidRPr="00C06C1A">
        <w:rPr>
          <w:rFonts w:ascii="Times New Roman" w:eastAsia="Times New Roman" w:hAnsi="Times New Roman" w:cs="Times New Roman"/>
          <w:color w:val="000000"/>
          <w:sz w:val="27"/>
          <w:szCs w:val="27"/>
          <w:lang w:eastAsia="uk-UA"/>
        </w:rPr>
        <w:t xml:space="preserve">). Зокрема, за критерієм професійної етики </w:t>
      </w:r>
      <w:r w:rsidRPr="00C06C1A">
        <w:rPr>
          <w:rFonts w:ascii="Times New Roman" w:eastAsia="Times New Roman" w:hAnsi="Times New Roman" w:cs="Times New Roman"/>
          <w:sz w:val="27"/>
          <w:szCs w:val="27"/>
          <w:lang w:eastAsia="uk-UA"/>
        </w:rPr>
        <w:t>суддя набрала 210 балів із 250 можливих, за критерієм доброчесності суддя набрала 185 бал</w:t>
      </w:r>
      <w:r w:rsidR="00B86D08">
        <w:rPr>
          <w:rFonts w:ascii="Times New Roman" w:eastAsia="Times New Roman" w:hAnsi="Times New Roman" w:cs="Times New Roman"/>
          <w:sz w:val="27"/>
          <w:szCs w:val="27"/>
          <w:lang w:eastAsia="uk-UA"/>
        </w:rPr>
        <w:t>ів</w:t>
      </w:r>
      <w:r w:rsidRPr="00C06C1A">
        <w:rPr>
          <w:rFonts w:ascii="Times New Roman" w:eastAsia="Times New Roman" w:hAnsi="Times New Roman" w:cs="Times New Roman"/>
          <w:sz w:val="27"/>
          <w:szCs w:val="27"/>
          <w:lang w:eastAsia="uk-UA"/>
        </w:rPr>
        <w:t xml:space="preserve"> із 250 можливих.</w:t>
      </w:r>
    </w:p>
    <w:p w:rsidR="00947755" w:rsidRPr="00D522A2" w:rsidRDefault="00DC6708" w:rsidP="004778C6">
      <w:pPr>
        <w:shd w:val="clear" w:color="auto" w:fill="FFFFFF"/>
        <w:spacing w:after="0" w:line="240" w:lineRule="auto"/>
        <w:ind w:firstLine="708"/>
        <w:jc w:val="both"/>
        <w:rPr>
          <w:rFonts w:ascii="Times New Roman" w:eastAsia="Times New Roman" w:hAnsi="Times New Roman" w:cs="Times New Roman"/>
          <w:sz w:val="27"/>
          <w:szCs w:val="27"/>
          <w:lang w:val="ru-RU" w:eastAsia="uk-UA"/>
        </w:rPr>
      </w:pPr>
      <w:r w:rsidRPr="00C06C1A">
        <w:rPr>
          <w:rFonts w:ascii="Times New Roman" w:eastAsia="Times New Roman" w:hAnsi="Times New Roman" w:cs="Times New Roman"/>
          <w:sz w:val="27"/>
          <w:szCs w:val="27"/>
          <w:lang w:eastAsia="uk-UA"/>
        </w:rPr>
        <w:t xml:space="preserve">Отже, </w:t>
      </w:r>
      <w:r w:rsidR="00D042D5" w:rsidRPr="00C06C1A">
        <w:rPr>
          <w:rFonts w:ascii="Times New Roman" w:eastAsia="Times New Roman" w:hAnsi="Times New Roman" w:cs="Times New Roman"/>
          <w:sz w:val="27"/>
          <w:szCs w:val="27"/>
          <w:lang w:eastAsia="uk-UA"/>
        </w:rPr>
        <w:t>у</w:t>
      </w:r>
      <w:r w:rsidRPr="00C06C1A">
        <w:rPr>
          <w:rFonts w:ascii="Times New Roman" w:eastAsia="Times New Roman" w:hAnsi="Times New Roman" w:cs="Times New Roman"/>
          <w:sz w:val="27"/>
          <w:szCs w:val="27"/>
          <w:lang w:eastAsia="uk-UA"/>
        </w:rPr>
        <w:t xml:space="preserve"> межах процедури кваліфікаційного оцінювання судді Пономаренко</w:t>
      </w:r>
      <w:r w:rsidR="004A06B3">
        <w:rPr>
          <w:rFonts w:ascii="Times New Roman" w:eastAsia="Times New Roman" w:hAnsi="Times New Roman" w:cs="Times New Roman"/>
          <w:sz w:val="27"/>
          <w:szCs w:val="27"/>
          <w:lang w:eastAsia="uk-UA"/>
        </w:rPr>
        <w:t> </w:t>
      </w:r>
      <w:r w:rsidRPr="00C06C1A">
        <w:rPr>
          <w:rFonts w:ascii="Times New Roman" w:eastAsia="Times New Roman" w:hAnsi="Times New Roman" w:cs="Times New Roman"/>
          <w:sz w:val="27"/>
          <w:szCs w:val="27"/>
          <w:lang w:eastAsia="uk-UA"/>
        </w:rPr>
        <w:t>Н.В. досліджен</w:t>
      </w:r>
      <w:r w:rsidR="006B1FD4" w:rsidRPr="00C06C1A">
        <w:rPr>
          <w:rFonts w:ascii="Times New Roman" w:eastAsia="Times New Roman" w:hAnsi="Times New Roman" w:cs="Times New Roman"/>
          <w:sz w:val="27"/>
          <w:szCs w:val="27"/>
          <w:lang w:eastAsia="uk-UA"/>
        </w:rPr>
        <w:t>о</w:t>
      </w:r>
      <w:r w:rsidRPr="00C06C1A">
        <w:rPr>
          <w:rFonts w:ascii="Times New Roman" w:eastAsia="Times New Roman" w:hAnsi="Times New Roman" w:cs="Times New Roman"/>
          <w:sz w:val="27"/>
          <w:szCs w:val="27"/>
          <w:lang w:eastAsia="uk-UA"/>
        </w:rPr>
        <w:t xml:space="preserve"> </w:t>
      </w:r>
      <w:r w:rsidR="00161723">
        <w:rPr>
          <w:rFonts w:ascii="Times New Roman" w:eastAsia="Times New Roman" w:hAnsi="Times New Roman" w:cs="Times New Roman"/>
          <w:sz w:val="27"/>
          <w:szCs w:val="27"/>
          <w:lang w:eastAsia="uk-UA"/>
        </w:rPr>
        <w:t>відомості</w:t>
      </w:r>
      <w:r w:rsidRPr="00C06C1A">
        <w:rPr>
          <w:rFonts w:ascii="Times New Roman" w:eastAsia="Times New Roman" w:hAnsi="Times New Roman" w:cs="Times New Roman"/>
          <w:sz w:val="27"/>
          <w:szCs w:val="27"/>
          <w:lang w:eastAsia="uk-UA"/>
        </w:rPr>
        <w:t>, як</w:t>
      </w:r>
      <w:r w:rsidR="00161723">
        <w:rPr>
          <w:rFonts w:ascii="Times New Roman" w:eastAsia="Times New Roman" w:hAnsi="Times New Roman" w:cs="Times New Roman"/>
          <w:sz w:val="27"/>
          <w:szCs w:val="27"/>
          <w:lang w:eastAsia="uk-UA"/>
        </w:rPr>
        <w:t>і</w:t>
      </w:r>
      <w:r w:rsidRPr="00C06C1A">
        <w:rPr>
          <w:rFonts w:ascii="Times New Roman" w:eastAsia="Times New Roman" w:hAnsi="Times New Roman" w:cs="Times New Roman"/>
          <w:sz w:val="27"/>
          <w:szCs w:val="27"/>
          <w:lang w:eastAsia="uk-UA"/>
        </w:rPr>
        <w:t xml:space="preserve"> міст</w:t>
      </w:r>
      <w:r w:rsidR="00161723">
        <w:rPr>
          <w:rFonts w:ascii="Times New Roman" w:eastAsia="Times New Roman" w:hAnsi="Times New Roman" w:cs="Times New Roman"/>
          <w:sz w:val="27"/>
          <w:szCs w:val="27"/>
          <w:lang w:eastAsia="uk-UA"/>
        </w:rPr>
        <w:t>я</w:t>
      </w:r>
      <w:r w:rsidRPr="00C06C1A">
        <w:rPr>
          <w:rFonts w:ascii="Times New Roman" w:eastAsia="Times New Roman" w:hAnsi="Times New Roman" w:cs="Times New Roman"/>
          <w:sz w:val="27"/>
          <w:szCs w:val="27"/>
          <w:lang w:eastAsia="uk-UA"/>
        </w:rPr>
        <w:t>ться в суддівському досьє, зокрема в деклараці</w:t>
      </w:r>
      <w:r w:rsidR="007B5EE1">
        <w:rPr>
          <w:rFonts w:ascii="Times New Roman" w:eastAsia="Times New Roman" w:hAnsi="Times New Roman" w:cs="Times New Roman"/>
          <w:sz w:val="27"/>
          <w:szCs w:val="27"/>
          <w:lang w:eastAsia="uk-UA"/>
        </w:rPr>
        <w:t>ях</w:t>
      </w:r>
      <w:r w:rsidRPr="00C06C1A">
        <w:rPr>
          <w:rFonts w:ascii="Times New Roman" w:eastAsia="Times New Roman" w:hAnsi="Times New Roman" w:cs="Times New Roman"/>
          <w:sz w:val="27"/>
          <w:szCs w:val="27"/>
          <w:lang w:eastAsia="uk-UA"/>
        </w:rPr>
        <w:t xml:space="preserve"> доброчес</w:t>
      </w:r>
      <w:r w:rsidR="00B66DC5" w:rsidRPr="00C06C1A">
        <w:rPr>
          <w:rFonts w:ascii="Times New Roman" w:eastAsia="Times New Roman" w:hAnsi="Times New Roman" w:cs="Times New Roman"/>
          <w:sz w:val="27"/>
          <w:szCs w:val="27"/>
          <w:lang w:eastAsia="uk-UA"/>
        </w:rPr>
        <w:t>ності судді за 2016</w:t>
      </w:r>
      <w:r w:rsidR="006B1FD4" w:rsidRPr="00C06C1A">
        <w:rPr>
          <w:rFonts w:ascii="Times New Roman" w:eastAsia="Times New Roman" w:hAnsi="Times New Roman" w:cs="Times New Roman"/>
          <w:sz w:val="27"/>
          <w:szCs w:val="27"/>
          <w:lang w:eastAsia="uk-UA"/>
        </w:rPr>
        <w:t>–</w:t>
      </w:r>
      <w:r w:rsidR="00B66DC5" w:rsidRPr="00C06C1A">
        <w:rPr>
          <w:rFonts w:ascii="Times New Roman" w:eastAsia="Times New Roman" w:hAnsi="Times New Roman" w:cs="Times New Roman"/>
          <w:sz w:val="27"/>
          <w:szCs w:val="27"/>
          <w:lang w:eastAsia="uk-UA"/>
        </w:rPr>
        <w:t xml:space="preserve">2017 роки, </w:t>
      </w:r>
      <w:r w:rsidR="00E92438">
        <w:rPr>
          <w:rFonts w:ascii="Times New Roman" w:eastAsia="Times New Roman" w:hAnsi="Times New Roman" w:cs="Times New Roman"/>
          <w:sz w:val="27"/>
          <w:szCs w:val="27"/>
          <w:lang w:eastAsia="uk-UA"/>
        </w:rPr>
        <w:t xml:space="preserve">та не встановлено </w:t>
      </w:r>
      <w:r w:rsidR="00E92438" w:rsidRPr="00E92438">
        <w:rPr>
          <w:rFonts w:ascii="Times New Roman" w:eastAsia="Times New Roman" w:hAnsi="Times New Roman" w:cs="Times New Roman"/>
          <w:sz w:val="27"/>
          <w:szCs w:val="27"/>
          <w:lang w:eastAsia="uk-UA"/>
        </w:rPr>
        <w:t xml:space="preserve">інформації, яка може свідчити про недостовірність (у тому числі неповноту) тверджень, указаних у </w:t>
      </w:r>
      <w:r w:rsidR="00E92438">
        <w:rPr>
          <w:rFonts w:ascii="Times New Roman" w:eastAsia="Times New Roman" w:hAnsi="Times New Roman" w:cs="Times New Roman"/>
          <w:sz w:val="27"/>
          <w:szCs w:val="27"/>
          <w:lang w:eastAsia="uk-UA"/>
        </w:rPr>
        <w:t xml:space="preserve">зазначених </w:t>
      </w:r>
      <w:r w:rsidR="00E92438" w:rsidRPr="00E92438">
        <w:rPr>
          <w:rFonts w:ascii="Times New Roman" w:eastAsia="Times New Roman" w:hAnsi="Times New Roman" w:cs="Times New Roman"/>
          <w:sz w:val="27"/>
          <w:szCs w:val="27"/>
          <w:lang w:eastAsia="uk-UA"/>
        </w:rPr>
        <w:t>деклараці</w:t>
      </w:r>
      <w:r w:rsidR="00E92438">
        <w:rPr>
          <w:rFonts w:ascii="Times New Roman" w:eastAsia="Times New Roman" w:hAnsi="Times New Roman" w:cs="Times New Roman"/>
          <w:sz w:val="27"/>
          <w:szCs w:val="27"/>
          <w:lang w:eastAsia="uk-UA"/>
        </w:rPr>
        <w:t>ях</w:t>
      </w:r>
      <w:r w:rsidR="007B5EE1">
        <w:rPr>
          <w:rFonts w:ascii="Times New Roman" w:eastAsia="Times New Roman" w:hAnsi="Times New Roman" w:cs="Times New Roman"/>
          <w:sz w:val="27"/>
          <w:szCs w:val="27"/>
          <w:lang w:eastAsia="uk-UA"/>
        </w:rPr>
        <w:t>.</w:t>
      </w:r>
      <w:r w:rsidR="00E92438" w:rsidRPr="00E92438">
        <w:rPr>
          <w:rFonts w:ascii="Times New Roman" w:eastAsia="Times New Roman" w:hAnsi="Times New Roman" w:cs="Times New Roman"/>
          <w:sz w:val="27"/>
          <w:szCs w:val="27"/>
          <w:lang w:eastAsia="uk-UA"/>
        </w:rPr>
        <w:t xml:space="preserve"> </w:t>
      </w:r>
    </w:p>
    <w:p w:rsidR="0097747E" w:rsidRDefault="00DB23AB" w:rsidP="001E5108">
      <w:pPr>
        <w:pStyle w:val="rtejustify"/>
        <w:shd w:val="clear" w:color="auto" w:fill="FFFFFF"/>
        <w:spacing w:before="0" w:beforeAutospacing="0" w:after="0" w:afterAutospacing="0"/>
        <w:ind w:firstLine="708"/>
        <w:jc w:val="both"/>
        <w:rPr>
          <w:sz w:val="27"/>
          <w:szCs w:val="27"/>
        </w:rPr>
      </w:pPr>
      <w:r w:rsidRPr="00C06C1A">
        <w:rPr>
          <w:sz w:val="27"/>
          <w:szCs w:val="27"/>
        </w:rPr>
        <w:t xml:space="preserve">Крім того, </w:t>
      </w:r>
      <w:r w:rsidR="002E2114" w:rsidRPr="00C06C1A">
        <w:rPr>
          <w:sz w:val="27"/>
          <w:szCs w:val="27"/>
        </w:rPr>
        <w:t xml:space="preserve">під час дослідження суддівського досьє Комісією встановлено, що </w:t>
      </w:r>
      <w:r w:rsidR="00DD5082" w:rsidRPr="00C06C1A">
        <w:rPr>
          <w:sz w:val="27"/>
          <w:szCs w:val="27"/>
        </w:rPr>
        <w:t xml:space="preserve">25.01.2018 </w:t>
      </w:r>
      <w:r w:rsidR="00BB511F" w:rsidRPr="00C06C1A">
        <w:rPr>
          <w:sz w:val="27"/>
          <w:szCs w:val="27"/>
        </w:rPr>
        <w:t>Вищ</w:t>
      </w:r>
      <w:r w:rsidR="00EF2DEC" w:rsidRPr="00C06C1A">
        <w:rPr>
          <w:sz w:val="27"/>
          <w:szCs w:val="27"/>
        </w:rPr>
        <w:t>ою</w:t>
      </w:r>
      <w:r w:rsidR="00BB511F" w:rsidRPr="00C06C1A">
        <w:rPr>
          <w:sz w:val="27"/>
          <w:szCs w:val="27"/>
        </w:rPr>
        <w:t xml:space="preserve"> рад</w:t>
      </w:r>
      <w:r w:rsidR="00EF2DEC" w:rsidRPr="00C06C1A">
        <w:rPr>
          <w:sz w:val="27"/>
          <w:szCs w:val="27"/>
        </w:rPr>
        <w:t>ою</w:t>
      </w:r>
      <w:r w:rsidR="00BB511F" w:rsidRPr="00C06C1A">
        <w:rPr>
          <w:sz w:val="27"/>
          <w:szCs w:val="27"/>
        </w:rPr>
        <w:t xml:space="preserve"> правосуддя</w:t>
      </w:r>
      <w:r w:rsidR="009B2C56" w:rsidRPr="00C06C1A">
        <w:rPr>
          <w:sz w:val="27"/>
          <w:szCs w:val="27"/>
        </w:rPr>
        <w:t xml:space="preserve"> </w:t>
      </w:r>
      <w:r w:rsidR="00CC382B" w:rsidRPr="00C06C1A">
        <w:rPr>
          <w:sz w:val="27"/>
          <w:szCs w:val="27"/>
        </w:rPr>
        <w:t xml:space="preserve">розглядалась рекомендація </w:t>
      </w:r>
      <w:r w:rsidR="00B71CA7" w:rsidRPr="00C06C1A">
        <w:rPr>
          <w:sz w:val="27"/>
          <w:szCs w:val="27"/>
        </w:rPr>
        <w:t xml:space="preserve">Комісії </w:t>
      </w:r>
      <w:r w:rsidR="00DD5082" w:rsidRPr="00C06C1A">
        <w:rPr>
          <w:sz w:val="27"/>
          <w:szCs w:val="27"/>
        </w:rPr>
        <w:t>для обрання Пономаренко Н.В. на посаду судді безстроково</w:t>
      </w:r>
      <w:r w:rsidR="00F11532" w:rsidRPr="00C06C1A">
        <w:rPr>
          <w:sz w:val="27"/>
          <w:szCs w:val="27"/>
        </w:rPr>
        <w:t>.</w:t>
      </w:r>
      <w:r w:rsidR="00DD5082" w:rsidRPr="00C06C1A">
        <w:rPr>
          <w:sz w:val="27"/>
          <w:szCs w:val="27"/>
        </w:rPr>
        <w:t xml:space="preserve"> </w:t>
      </w:r>
      <w:r w:rsidR="00F11532" w:rsidRPr="00C06C1A">
        <w:rPr>
          <w:sz w:val="27"/>
          <w:szCs w:val="27"/>
        </w:rPr>
        <w:t>У межах цього розгляду</w:t>
      </w:r>
      <w:r w:rsidR="00E92438">
        <w:rPr>
          <w:sz w:val="27"/>
          <w:szCs w:val="27"/>
        </w:rPr>
        <w:t>, як убачається з матеріалів співбесіди</w:t>
      </w:r>
      <w:r w:rsidR="00163AD7">
        <w:rPr>
          <w:sz w:val="27"/>
          <w:szCs w:val="27"/>
        </w:rPr>
        <w:t xml:space="preserve"> (містяться за </w:t>
      </w:r>
      <w:r w:rsidR="00CA3603">
        <w:rPr>
          <w:sz w:val="27"/>
          <w:szCs w:val="27"/>
        </w:rPr>
        <w:t>посиланням</w:t>
      </w:r>
      <w:r w:rsidR="00163AD7">
        <w:rPr>
          <w:sz w:val="27"/>
          <w:szCs w:val="27"/>
        </w:rPr>
        <w:t xml:space="preserve">: </w:t>
      </w:r>
      <w:hyperlink r:id="rId9" w:history="1">
        <w:r w:rsidR="00163AD7" w:rsidRPr="00163AD7">
          <w:rPr>
            <w:rStyle w:val="aa"/>
            <w:color w:val="auto"/>
            <w:sz w:val="27"/>
            <w:szCs w:val="27"/>
            <w:u w:val="none"/>
          </w:rPr>
          <w:t>https://www.youtube.com/watch?v=dWRNGeaclBM</w:t>
        </w:r>
      </w:hyperlink>
      <w:r w:rsidR="00163AD7">
        <w:rPr>
          <w:sz w:val="27"/>
          <w:szCs w:val="27"/>
        </w:rPr>
        <w:t>)</w:t>
      </w:r>
      <w:r w:rsidR="00E92438">
        <w:rPr>
          <w:sz w:val="27"/>
          <w:szCs w:val="27"/>
        </w:rPr>
        <w:t>,</w:t>
      </w:r>
      <w:r w:rsidR="00943164" w:rsidRPr="00C06C1A">
        <w:rPr>
          <w:sz w:val="27"/>
          <w:szCs w:val="27"/>
        </w:rPr>
        <w:t xml:space="preserve"> </w:t>
      </w:r>
      <w:r w:rsidR="00DD5082" w:rsidRPr="00C06C1A">
        <w:rPr>
          <w:sz w:val="27"/>
          <w:szCs w:val="27"/>
        </w:rPr>
        <w:t>Вищою радою правосуддя</w:t>
      </w:r>
      <w:r w:rsidR="00F11532" w:rsidRPr="00C06C1A">
        <w:rPr>
          <w:sz w:val="27"/>
          <w:szCs w:val="27"/>
        </w:rPr>
        <w:t>,</w:t>
      </w:r>
      <w:r w:rsidR="00DD5082" w:rsidRPr="00C06C1A">
        <w:rPr>
          <w:sz w:val="27"/>
          <w:szCs w:val="27"/>
        </w:rPr>
        <w:t xml:space="preserve"> зокрема, досліджувалось питання ухвалення суддею Пономаренко Н.В. постанов у справах про адміністративні правопорушення за ст</w:t>
      </w:r>
      <w:r w:rsidR="00B40DCD" w:rsidRPr="00C06C1A">
        <w:rPr>
          <w:sz w:val="27"/>
          <w:szCs w:val="27"/>
        </w:rPr>
        <w:t>аттею</w:t>
      </w:r>
      <w:r w:rsidR="00DD5082" w:rsidRPr="00C06C1A">
        <w:rPr>
          <w:sz w:val="27"/>
          <w:szCs w:val="27"/>
        </w:rPr>
        <w:t xml:space="preserve"> 122</w:t>
      </w:r>
      <w:r w:rsidR="00B40DCD" w:rsidRPr="00204007">
        <w:rPr>
          <w:sz w:val="27"/>
          <w:szCs w:val="27"/>
          <w:vertAlign w:val="superscript"/>
        </w:rPr>
        <w:t>2</w:t>
      </w:r>
      <w:r w:rsidR="00DD5082" w:rsidRPr="00C06C1A">
        <w:rPr>
          <w:sz w:val="27"/>
          <w:szCs w:val="27"/>
        </w:rPr>
        <w:t xml:space="preserve"> К</w:t>
      </w:r>
      <w:r w:rsidR="00B40DCD" w:rsidRPr="00C06C1A">
        <w:rPr>
          <w:sz w:val="27"/>
          <w:szCs w:val="27"/>
        </w:rPr>
        <w:t>одексу України про адміністративні правопорушення</w:t>
      </w:r>
      <w:r w:rsidR="00DD5082" w:rsidRPr="00C06C1A">
        <w:rPr>
          <w:sz w:val="27"/>
          <w:szCs w:val="27"/>
        </w:rPr>
        <w:t xml:space="preserve">. </w:t>
      </w:r>
      <w:r w:rsidR="00FB6A73" w:rsidRPr="00C06C1A">
        <w:rPr>
          <w:sz w:val="27"/>
          <w:szCs w:val="27"/>
        </w:rPr>
        <w:t>За результатами розгляду</w:t>
      </w:r>
      <w:r w:rsidR="00943164" w:rsidRPr="00C06C1A">
        <w:rPr>
          <w:sz w:val="27"/>
          <w:szCs w:val="27"/>
        </w:rPr>
        <w:t xml:space="preserve"> рекомендації</w:t>
      </w:r>
      <w:r w:rsidR="00FB6A73" w:rsidRPr="00C06C1A">
        <w:rPr>
          <w:sz w:val="27"/>
          <w:szCs w:val="27"/>
        </w:rPr>
        <w:t xml:space="preserve"> Вищою радою правосуддя ухвалено рішення</w:t>
      </w:r>
      <w:r w:rsidR="00632492" w:rsidRPr="00C06C1A">
        <w:rPr>
          <w:sz w:val="27"/>
          <w:szCs w:val="27"/>
        </w:rPr>
        <w:t xml:space="preserve"> </w:t>
      </w:r>
      <w:r w:rsidR="009647C7">
        <w:rPr>
          <w:sz w:val="27"/>
          <w:szCs w:val="27"/>
        </w:rPr>
        <w:t xml:space="preserve">від 25.01.2018 </w:t>
      </w:r>
      <w:r w:rsidR="00592F69">
        <w:rPr>
          <w:sz w:val="27"/>
          <w:szCs w:val="27"/>
          <w:lang w:val="ru-RU"/>
        </w:rPr>
        <w:t>№</w:t>
      </w:r>
      <w:r w:rsidR="001E6E27" w:rsidRPr="001E6E27">
        <w:rPr>
          <w:sz w:val="27"/>
          <w:szCs w:val="27"/>
          <w:lang w:val="ru-RU"/>
        </w:rPr>
        <w:t>160</w:t>
      </w:r>
      <w:r w:rsidR="00592F69" w:rsidRPr="00592F69">
        <w:rPr>
          <w:sz w:val="27"/>
          <w:szCs w:val="27"/>
          <w:lang w:val="ru-RU"/>
        </w:rPr>
        <w:t xml:space="preserve">/0/15-18 </w:t>
      </w:r>
      <w:r w:rsidR="00632492" w:rsidRPr="00C06C1A">
        <w:rPr>
          <w:sz w:val="27"/>
          <w:szCs w:val="27"/>
        </w:rPr>
        <w:t>про внесення подання Президентові України про призначення Пономаренко</w:t>
      </w:r>
      <w:r w:rsidR="008710F1" w:rsidRPr="00C06C1A">
        <w:rPr>
          <w:sz w:val="27"/>
          <w:szCs w:val="27"/>
        </w:rPr>
        <w:t> </w:t>
      </w:r>
      <w:r w:rsidR="00632492" w:rsidRPr="00C06C1A">
        <w:rPr>
          <w:sz w:val="27"/>
          <w:szCs w:val="27"/>
        </w:rPr>
        <w:t>Н</w:t>
      </w:r>
      <w:r w:rsidR="00BB7B2C" w:rsidRPr="00C06C1A">
        <w:rPr>
          <w:sz w:val="27"/>
          <w:szCs w:val="27"/>
        </w:rPr>
        <w:t>.</w:t>
      </w:r>
      <w:r w:rsidR="00632492" w:rsidRPr="00C06C1A">
        <w:rPr>
          <w:sz w:val="27"/>
          <w:szCs w:val="27"/>
        </w:rPr>
        <w:t>В</w:t>
      </w:r>
      <w:r w:rsidR="00BB7B2C" w:rsidRPr="00C06C1A">
        <w:rPr>
          <w:sz w:val="27"/>
          <w:szCs w:val="27"/>
        </w:rPr>
        <w:t>.</w:t>
      </w:r>
      <w:r w:rsidR="00632492" w:rsidRPr="00C06C1A">
        <w:rPr>
          <w:sz w:val="27"/>
          <w:szCs w:val="27"/>
        </w:rPr>
        <w:t xml:space="preserve"> на посаду судді Шевченківського районного суду міста Києва. </w:t>
      </w:r>
      <w:r w:rsidR="00FB6A73" w:rsidRPr="00C06C1A">
        <w:rPr>
          <w:sz w:val="27"/>
          <w:szCs w:val="27"/>
        </w:rPr>
        <w:t>У своє</w:t>
      </w:r>
      <w:r w:rsidR="00632492" w:rsidRPr="00C06C1A">
        <w:rPr>
          <w:sz w:val="27"/>
          <w:szCs w:val="27"/>
        </w:rPr>
        <w:t>му</w:t>
      </w:r>
      <w:r w:rsidR="00FB6A73" w:rsidRPr="00C06C1A">
        <w:rPr>
          <w:sz w:val="27"/>
          <w:szCs w:val="27"/>
        </w:rPr>
        <w:t xml:space="preserve"> рішенні Вища рада правосуддя зазначає, що кандидатура Пономаренко Н.В. на посаду судді відповідає вимогам статті 127 Конституції України та статті 69 Закону та не встановлено обставин, які відповідно до закону могли б бути підставою для ухвалення рішення про відмову у внесенні Президентові України подання про призначення Пономаренко Н.В. на посаду судді Шевченківського районного суду міста Києва.</w:t>
      </w:r>
      <w:r w:rsidR="00592F69">
        <w:rPr>
          <w:sz w:val="27"/>
          <w:szCs w:val="27"/>
        </w:rPr>
        <w:t xml:space="preserve"> </w:t>
      </w:r>
    </w:p>
    <w:p w:rsidR="001362E9" w:rsidRPr="00C06C1A" w:rsidRDefault="00D7421A" w:rsidP="00C63672">
      <w:pPr>
        <w:pStyle w:val="rtejustify"/>
        <w:shd w:val="clear" w:color="auto" w:fill="FFFFFF"/>
        <w:spacing w:before="0" w:beforeAutospacing="0" w:after="0" w:afterAutospacing="0"/>
        <w:ind w:firstLine="708"/>
        <w:jc w:val="both"/>
        <w:rPr>
          <w:sz w:val="27"/>
          <w:szCs w:val="27"/>
          <w:shd w:val="clear" w:color="auto" w:fill="FFFFFF"/>
        </w:rPr>
      </w:pPr>
      <w:r>
        <w:rPr>
          <w:sz w:val="27"/>
          <w:szCs w:val="27"/>
        </w:rPr>
        <w:t>У</w:t>
      </w:r>
      <w:r w:rsidR="00B8782E" w:rsidRPr="00C06C1A">
        <w:rPr>
          <w:sz w:val="27"/>
          <w:szCs w:val="27"/>
        </w:rPr>
        <w:t xml:space="preserve">казане рішення Вищої ради правосуддя </w:t>
      </w:r>
      <w:r>
        <w:rPr>
          <w:sz w:val="27"/>
          <w:szCs w:val="27"/>
        </w:rPr>
        <w:t>містилось</w:t>
      </w:r>
      <w:r w:rsidR="00B8782E" w:rsidRPr="00C06C1A">
        <w:rPr>
          <w:sz w:val="27"/>
          <w:szCs w:val="27"/>
        </w:rPr>
        <w:t xml:space="preserve"> в суддівському</w:t>
      </w:r>
      <w:r w:rsidR="00994BAD" w:rsidRPr="00C06C1A">
        <w:rPr>
          <w:sz w:val="27"/>
          <w:szCs w:val="27"/>
        </w:rPr>
        <w:t xml:space="preserve"> д</w:t>
      </w:r>
      <w:r w:rsidR="0024052D" w:rsidRPr="00C06C1A">
        <w:rPr>
          <w:sz w:val="27"/>
          <w:szCs w:val="27"/>
        </w:rPr>
        <w:t>осьє</w:t>
      </w:r>
      <w:r w:rsidR="00097B02" w:rsidRPr="00C06C1A">
        <w:rPr>
          <w:sz w:val="27"/>
          <w:szCs w:val="27"/>
        </w:rPr>
        <w:t xml:space="preserve"> під час проведення кваліфікаційного </w:t>
      </w:r>
      <w:r w:rsidR="00544694" w:rsidRPr="00C06C1A">
        <w:rPr>
          <w:sz w:val="27"/>
          <w:szCs w:val="27"/>
        </w:rPr>
        <w:t xml:space="preserve">оцінювання </w:t>
      </w:r>
      <w:r w:rsidR="00097B02" w:rsidRPr="00C06C1A">
        <w:rPr>
          <w:sz w:val="27"/>
          <w:szCs w:val="27"/>
        </w:rPr>
        <w:t>судді Пономаренко Н.В.</w:t>
      </w:r>
      <w:r w:rsidR="0024052D" w:rsidRPr="00C06C1A">
        <w:rPr>
          <w:sz w:val="27"/>
          <w:szCs w:val="27"/>
        </w:rPr>
        <w:t xml:space="preserve"> та було предметом дослідження Комісії</w:t>
      </w:r>
      <w:r w:rsidR="00F65AEC" w:rsidRPr="00C06C1A">
        <w:rPr>
          <w:sz w:val="27"/>
          <w:szCs w:val="27"/>
        </w:rPr>
        <w:t xml:space="preserve"> </w:t>
      </w:r>
      <w:r w:rsidR="00F65DE2" w:rsidRPr="00C06C1A">
        <w:rPr>
          <w:sz w:val="27"/>
          <w:szCs w:val="27"/>
        </w:rPr>
        <w:t>на другому етапі «Дослідження досьє та проведення співбесіди».</w:t>
      </w:r>
    </w:p>
    <w:p w:rsidR="00421F84" w:rsidRPr="00C06C1A" w:rsidRDefault="00947755" w:rsidP="00C63672">
      <w:pPr>
        <w:pStyle w:val="rtejustify"/>
        <w:shd w:val="clear" w:color="auto" w:fill="FFFFFF"/>
        <w:spacing w:before="0" w:beforeAutospacing="0" w:after="0" w:afterAutospacing="0"/>
        <w:ind w:firstLine="708"/>
        <w:jc w:val="both"/>
        <w:rPr>
          <w:sz w:val="27"/>
          <w:szCs w:val="27"/>
        </w:rPr>
      </w:pPr>
      <w:r w:rsidRPr="00C06C1A">
        <w:rPr>
          <w:sz w:val="27"/>
          <w:szCs w:val="27"/>
        </w:rPr>
        <w:t xml:space="preserve">У зв’язку з </w:t>
      </w:r>
      <w:r w:rsidR="00C920D5" w:rsidRPr="00C06C1A">
        <w:rPr>
          <w:sz w:val="27"/>
          <w:szCs w:val="27"/>
        </w:rPr>
        <w:t xml:space="preserve">цим </w:t>
      </w:r>
      <w:r w:rsidR="00946C91" w:rsidRPr="00C06C1A">
        <w:rPr>
          <w:sz w:val="27"/>
          <w:szCs w:val="27"/>
        </w:rPr>
        <w:t xml:space="preserve">Комісія </w:t>
      </w:r>
      <w:r w:rsidR="00544694" w:rsidRPr="00C06C1A">
        <w:rPr>
          <w:sz w:val="27"/>
          <w:szCs w:val="27"/>
        </w:rPr>
        <w:t>вважає</w:t>
      </w:r>
      <w:r w:rsidR="00946C91" w:rsidRPr="00C06C1A">
        <w:rPr>
          <w:sz w:val="27"/>
          <w:szCs w:val="27"/>
        </w:rPr>
        <w:t xml:space="preserve">, що повторне дослідження </w:t>
      </w:r>
      <w:r w:rsidR="00AE1B36" w:rsidRPr="00C06C1A">
        <w:rPr>
          <w:sz w:val="27"/>
          <w:szCs w:val="27"/>
        </w:rPr>
        <w:t>в</w:t>
      </w:r>
      <w:r w:rsidR="00946C91" w:rsidRPr="00C06C1A">
        <w:rPr>
          <w:sz w:val="27"/>
          <w:szCs w:val="27"/>
        </w:rPr>
        <w:t xml:space="preserve"> межах перевірки повідомлень щодо </w:t>
      </w:r>
      <w:bookmarkStart w:id="1" w:name="_Hlk144912014"/>
      <w:r w:rsidR="00946C91" w:rsidRPr="00C06C1A">
        <w:rPr>
          <w:sz w:val="27"/>
          <w:szCs w:val="27"/>
        </w:rPr>
        <w:t>інформації, яка може свідчити про недостовірність (у</w:t>
      </w:r>
      <w:r w:rsidR="006F1596" w:rsidRPr="00C06C1A">
        <w:rPr>
          <w:sz w:val="27"/>
          <w:szCs w:val="27"/>
        </w:rPr>
        <w:t xml:space="preserve"> </w:t>
      </w:r>
      <w:r w:rsidR="00946C91" w:rsidRPr="00C06C1A">
        <w:rPr>
          <w:sz w:val="27"/>
          <w:szCs w:val="27"/>
        </w:rPr>
        <w:t xml:space="preserve">тому числі неповноту) тверджень, </w:t>
      </w:r>
      <w:r w:rsidR="00AE1B36" w:rsidRPr="00C06C1A">
        <w:rPr>
          <w:sz w:val="27"/>
          <w:szCs w:val="27"/>
        </w:rPr>
        <w:t>у</w:t>
      </w:r>
      <w:r w:rsidR="00946C91" w:rsidRPr="00C06C1A">
        <w:rPr>
          <w:sz w:val="27"/>
          <w:szCs w:val="27"/>
        </w:rPr>
        <w:t xml:space="preserve">казаних </w:t>
      </w:r>
      <w:r w:rsidR="00AE1B36" w:rsidRPr="00C06C1A">
        <w:rPr>
          <w:sz w:val="27"/>
          <w:szCs w:val="27"/>
        </w:rPr>
        <w:t>у</w:t>
      </w:r>
      <w:r w:rsidR="00946C91" w:rsidRPr="00C06C1A">
        <w:rPr>
          <w:sz w:val="27"/>
          <w:szCs w:val="27"/>
        </w:rPr>
        <w:t xml:space="preserve"> декларації доброчесності судді</w:t>
      </w:r>
      <w:bookmarkEnd w:id="1"/>
      <w:r w:rsidR="00946C91" w:rsidRPr="00C06C1A">
        <w:rPr>
          <w:sz w:val="27"/>
          <w:szCs w:val="27"/>
        </w:rPr>
        <w:t xml:space="preserve">, </w:t>
      </w:r>
      <w:r w:rsidR="00E44982" w:rsidRPr="00C06C1A">
        <w:rPr>
          <w:sz w:val="27"/>
          <w:szCs w:val="27"/>
        </w:rPr>
        <w:t>означатиме</w:t>
      </w:r>
      <w:r w:rsidR="00946C91" w:rsidRPr="00C06C1A">
        <w:rPr>
          <w:sz w:val="27"/>
          <w:szCs w:val="27"/>
        </w:rPr>
        <w:t xml:space="preserve"> </w:t>
      </w:r>
      <w:r w:rsidR="00CA3603">
        <w:rPr>
          <w:sz w:val="27"/>
          <w:szCs w:val="27"/>
        </w:rPr>
        <w:t xml:space="preserve">надання повторної правової оцінки раніше дослідженим обставинам та </w:t>
      </w:r>
      <w:r w:rsidR="00946C91" w:rsidRPr="00C06C1A">
        <w:rPr>
          <w:sz w:val="27"/>
          <w:szCs w:val="27"/>
        </w:rPr>
        <w:t>перегляд по суті рішення Комісії за результатами кваліфікаційного оцінювання у відповідній частині, тобто здійснення правової процедури, не передбаченої законом.</w:t>
      </w:r>
    </w:p>
    <w:p w:rsidR="00C32F46" w:rsidRPr="00C06C1A" w:rsidRDefault="006F48FB" w:rsidP="004778C6">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C06C1A">
        <w:rPr>
          <w:rFonts w:ascii="Times New Roman" w:eastAsia="Times New Roman" w:hAnsi="Times New Roman" w:cs="Times New Roman"/>
          <w:sz w:val="27"/>
          <w:szCs w:val="27"/>
          <w:lang w:eastAsia="uk-UA"/>
        </w:rPr>
        <w:t xml:space="preserve">Абзацом другим підпункту 6.2.4 пункту 6.2 розділу VI Регламенту </w:t>
      </w:r>
      <w:r w:rsidR="00AE1B36" w:rsidRPr="00C06C1A">
        <w:rPr>
          <w:rFonts w:ascii="Times New Roman" w:eastAsia="Times New Roman" w:hAnsi="Times New Roman" w:cs="Times New Roman"/>
          <w:sz w:val="27"/>
          <w:szCs w:val="27"/>
          <w:lang w:eastAsia="uk-UA"/>
        </w:rPr>
        <w:t>визначено</w:t>
      </w:r>
      <w:r w:rsidRPr="00C06C1A">
        <w:rPr>
          <w:rFonts w:ascii="Times New Roman" w:eastAsia="Times New Roman" w:hAnsi="Times New Roman" w:cs="Times New Roman"/>
          <w:sz w:val="27"/>
          <w:szCs w:val="27"/>
          <w:lang w:eastAsia="uk-UA"/>
        </w:rPr>
        <w:t>, що о</w:t>
      </w:r>
      <w:r w:rsidRPr="00C06C1A">
        <w:rPr>
          <w:rFonts w:ascii="Times New Roman" w:hAnsi="Times New Roman" w:cs="Times New Roman"/>
          <w:sz w:val="27"/>
          <w:szCs w:val="27"/>
        </w:rPr>
        <w:t xml:space="preserve">бставини, які </w:t>
      </w:r>
      <w:r w:rsidR="00451704">
        <w:rPr>
          <w:rFonts w:ascii="Times New Roman" w:hAnsi="Times New Roman" w:cs="Times New Roman"/>
          <w:sz w:val="27"/>
          <w:szCs w:val="27"/>
        </w:rPr>
        <w:t xml:space="preserve">раніше </w:t>
      </w:r>
      <w:r w:rsidRPr="00C06C1A">
        <w:rPr>
          <w:rFonts w:ascii="Times New Roman" w:hAnsi="Times New Roman" w:cs="Times New Roman"/>
          <w:sz w:val="27"/>
          <w:szCs w:val="27"/>
        </w:rPr>
        <w:t>були предметом дослідження (зокрема, під час кваліфікаційного оцінювання судді), повторному дослідженню не підлягають. Повідомлення про такі обставини за рішенням Комісії залишаються без розгляду.</w:t>
      </w:r>
      <w:r w:rsidR="00B67EAC" w:rsidRPr="00C06C1A">
        <w:rPr>
          <w:rFonts w:ascii="Times New Roman" w:eastAsia="Times New Roman" w:hAnsi="Times New Roman" w:cs="Times New Roman"/>
          <w:sz w:val="27"/>
          <w:szCs w:val="27"/>
          <w:lang w:eastAsia="uk-UA"/>
        </w:rPr>
        <w:t xml:space="preserve"> </w:t>
      </w:r>
    </w:p>
    <w:p w:rsidR="00487314" w:rsidRPr="00C06C1A" w:rsidRDefault="00487314" w:rsidP="004778C6">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C06C1A">
        <w:rPr>
          <w:rFonts w:ascii="Times New Roman" w:eastAsia="Times New Roman" w:hAnsi="Times New Roman" w:cs="Times New Roman"/>
          <w:sz w:val="27"/>
          <w:szCs w:val="27"/>
          <w:lang w:eastAsia="uk-UA"/>
        </w:rPr>
        <w:t xml:space="preserve">З огляду на </w:t>
      </w:r>
      <w:r w:rsidR="00B67EAC" w:rsidRPr="00C06C1A">
        <w:rPr>
          <w:rFonts w:ascii="Times New Roman" w:eastAsia="Times New Roman" w:hAnsi="Times New Roman" w:cs="Times New Roman"/>
          <w:sz w:val="27"/>
          <w:szCs w:val="27"/>
          <w:lang w:eastAsia="uk-UA"/>
        </w:rPr>
        <w:t>викладене</w:t>
      </w:r>
      <w:r w:rsidR="00CC04D1" w:rsidRPr="00C06C1A">
        <w:rPr>
          <w:rFonts w:ascii="Times New Roman" w:eastAsia="Times New Roman" w:hAnsi="Times New Roman" w:cs="Times New Roman"/>
          <w:sz w:val="27"/>
          <w:szCs w:val="27"/>
          <w:lang w:eastAsia="uk-UA"/>
        </w:rPr>
        <w:t xml:space="preserve"> Комісія дійшла висновку, що</w:t>
      </w:r>
      <w:r w:rsidR="00BB7BE6" w:rsidRPr="00C06C1A">
        <w:rPr>
          <w:rFonts w:ascii="Times New Roman" w:eastAsia="Times New Roman" w:hAnsi="Times New Roman" w:cs="Times New Roman"/>
          <w:sz w:val="27"/>
          <w:szCs w:val="27"/>
          <w:lang w:eastAsia="uk-UA"/>
        </w:rPr>
        <w:t xml:space="preserve"> </w:t>
      </w:r>
      <w:r w:rsidRPr="00C06C1A">
        <w:rPr>
          <w:rFonts w:ascii="Times New Roman" w:eastAsia="Times New Roman" w:hAnsi="Times New Roman" w:cs="Times New Roman"/>
          <w:sz w:val="27"/>
          <w:szCs w:val="27"/>
          <w:lang w:eastAsia="uk-UA"/>
        </w:rPr>
        <w:t xml:space="preserve">повідомлення </w:t>
      </w:r>
      <w:r w:rsidR="00CC04D1" w:rsidRPr="00C06C1A">
        <w:rPr>
          <w:rFonts w:ascii="Times New Roman" w:eastAsia="Times New Roman" w:hAnsi="Times New Roman" w:cs="Times New Roman"/>
          <w:sz w:val="27"/>
          <w:szCs w:val="27"/>
          <w:lang w:eastAsia="uk-UA"/>
        </w:rPr>
        <w:t>Маселка</w:t>
      </w:r>
      <w:r w:rsidR="00D7421A">
        <w:rPr>
          <w:rFonts w:ascii="Times New Roman" w:eastAsia="Times New Roman" w:hAnsi="Times New Roman" w:cs="Times New Roman"/>
          <w:sz w:val="27"/>
          <w:szCs w:val="27"/>
          <w:lang w:eastAsia="uk-UA"/>
        </w:rPr>
        <w:t> </w:t>
      </w:r>
      <w:r w:rsidR="00CC04D1" w:rsidRPr="00C06C1A">
        <w:rPr>
          <w:rFonts w:ascii="Times New Roman" w:eastAsia="Times New Roman" w:hAnsi="Times New Roman" w:cs="Times New Roman"/>
          <w:sz w:val="27"/>
          <w:szCs w:val="27"/>
          <w:lang w:eastAsia="uk-UA"/>
        </w:rPr>
        <w:t xml:space="preserve">Р.А. </w:t>
      </w:r>
      <w:r w:rsidR="00632F5E" w:rsidRPr="00C06C1A">
        <w:rPr>
          <w:rFonts w:ascii="Times New Roman" w:hAnsi="Times New Roman" w:cs="Times New Roman"/>
          <w:sz w:val="27"/>
          <w:szCs w:val="27"/>
          <w:shd w:val="clear" w:color="auto" w:fill="FFFFFF"/>
        </w:rPr>
        <w:t>щодо інформації, яка може свідчити про недостовірність (у тому числі неповноту) тверджень</w:t>
      </w:r>
      <w:r w:rsidR="00632F5E" w:rsidRPr="00C06C1A">
        <w:rPr>
          <w:rFonts w:ascii="Times New Roman" w:eastAsia="Times New Roman" w:hAnsi="Times New Roman" w:cs="Times New Roman"/>
          <w:color w:val="000000"/>
          <w:sz w:val="27"/>
          <w:szCs w:val="27"/>
          <w:lang w:eastAsia="uk-UA"/>
        </w:rPr>
        <w:t xml:space="preserve">, </w:t>
      </w:r>
      <w:r w:rsidR="00D7421A">
        <w:rPr>
          <w:rFonts w:ascii="Times New Roman" w:eastAsia="Times New Roman" w:hAnsi="Times New Roman" w:cs="Times New Roman"/>
          <w:color w:val="000000"/>
          <w:sz w:val="27"/>
          <w:szCs w:val="27"/>
          <w:lang w:eastAsia="uk-UA"/>
        </w:rPr>
        <w:t>у</w:t>
      </w:r>
      <w:r w:rsidR="00632F5E" w:rsidRPr="00C06C1A">
        <w:rPr>
          <w:rFonts w:ascii="Times New Roman" w:eastAsia="Times New Roman" w:hAnsi="Times New Roman" w:cs="Times New Roman"/>
          <w:color w:val="000000"/>
          <w:sz w:val="27"/>
          <w:szCs w:val="27"/>
          <w:lang w:eastAsia="uk-UA"/>
        </w:rPr>
        <w:t xml:space="preserve">казаних суддею Шевченківського районного суду </w:t>
      </w:r>
      <w:r w:rsidR="00632F5E" w:rsidRPr="00C06C1A">
        <w:rPr>
          <w:rFonts w:ascii="Times New Roman" w:eastAsia="Times New Roman" w:hAnsi="Times New Roman" w:cs="Times New Roman"/>
          <w:color w:val="000000"/>
          <w:sz w:val="27"/>
          <w:szCs w:val="27"/>
          <w:lang w:eastAsia="uk-UA"/>
        </w:rPr>
        <w:lastRenderedPageBreak/>
        <w:t>м</w:t>
      </w:r>
      <w:r w:rsidR="008710F1" w:rsidRPr="00C06C1A">
        <w:rPr>
          <w:rFonts w:ascii="Times New Roman" w:eastAsia="Times New Roman" w:hAnsi="Times New Roman" w:cs="Times New Roman"/>
          <w:color w:val="000000"/>
          <w:sz w:val="27"/>
          <w:szCs w:val="27"/>
          <w:lang w:eastAsia="uk-UA"/>
        </w:rPr>
        <w:t>іста</w:t>
      </w:r>
      <w:r w:rsidR="00632F5E" w:rsidRPr="00C06C1A">
        <w:rPr>
          <w:rFonts w:ascii="Times New Roman" w:eastAsia="Times New Roman" w:hAnsi="Times New Roman" w:cs="Times New Roman"/>
          <w:color w:val="000000"/>
          <w:sz w:val="27"/>
          <w:szCs w:val="27"/>
          <w:lang w:eastAsia="uk-UA"/>
        </w:rPr>
        <w:t xml:space="preserve"> Києва Пономаренко Н</w:t>
      </w:r>
      <w:r w:rsidR="00B67A1D" w:rsidRPr="00C06C1A">
        <w:rPr>
          <w:rFonts w:ascii="Times New Roman" w:eastAsia="Times New Roman" w:hAnsi="Times New Roman" w:cs="Times New Roman"/>
          <w:color w:val="000000"/>
          <w:sz w:val="27"/>
          <w:szCs w:val="27"/>
          <w:lang w:eastAsia="uk-UA"/>
        </w:rPr>
        <w:t>.</w:t>
      </w:r>
      <w:r w:rsidR="00632F5E" w:rsidRPr="00C06C1A">
        <w:rPr>
          <w:rFonts w:ascii="Times New Roman" w:eastAsia="Times New Roman" w:hAnsi="Times New Roman" w:cs="Times New Roman"/>
          <w:color w:val="000000"/>
          <w:sz w:val="27"/>
          <w:szCs w:val="27"/>
          <w:lang w:eastAsia="uk-UA"/>
        </w:rPr>
        <w:t>В</w:t>
      </w:r>
      <w:r w:rsidR="00B67A1D" w:rsidRPr="00C06C1A">
        <w:rPr>
          <w:rFonts w:ascii="Times New Roman" w:eastAsia="Times New Roman" w:hAnsi="Times New Roman" w:cs="Times New Roman"/>
          <w:color w:val="000000"/>
          <w:sz w:val="27"/>
          <w:szCs w:val="27"/>
          <w:lang w:eastAsia="uk-UA"/>
        </w:rPr>
        <w:t xml:space="preserve">. </w:t>
      </w:r>
      <w:r w:rsidR="00632F5E" w:rsidRPr="00C06C1A">
        <w:rPr>
          <w:rFonts w:ascii="Times New Roman" w:eastAsia="Times New Roman" w:hAnsi="Times New Roman" w:cs="Times New Roman"/>
          <w:color w:val="000000"/>
          <w:sz w:val="27"/>
          <w:szCs w:val="27"/>
          <w:lang w:eastAsia="uk-UA"/>
        </w:rPr>
        <w:t>у декларації до</w:t>
      </w:r>
      <w:r w:rsidR="006E5D39">
        <w:rPr>
          <w:rFonts w:ascii="Times New Roman" w:eastAsia="Times New Roman" w:hAnsi="Times New Roman" w:cs="Times New Roman"/>
          <w:color w:val="000000"/>
          <w:sz w:val="27"/>
          <w:szCs w:val="27"/>
          <w:lang w:eastAsia="uk-UA"/>
        </w:rPr>
        <w:t>брочесності судді за 2016</w:t>
      </w:r>
      <w:r w:rsidR="00D7421A">
        <w:rPr>
          <w:rFonts w:ascii="Times New Roman" w:eastAsia="Times New Roman" w:hAnsi="Times New Roman" w:cs="Times New Roman"/>
          <w:color w:val="000000"/>
          <w:sz w:val="27"/>
          <w:szCs w:val="27"/>
          <w:lang w:eastAsia="uk-UA"/>
        </w:rPr>
        <w:t>–</w:t>
      </w:r>
      <w:r w:rsidR="006E5D39">
        <w:rPr>
          <w:rFonts w:ascii="Times New Roman" w:eastAsia="Times New Roman" w:hAnsi="Times New Roman" w:cs="Times New Roman"/>
          <w:color w:val="000000"/>
          <w:sz w:val="27"/>
          <w:szCs w:val="27"/>
          <w:lang w:eastAsia="uk-UA"/>
        </w:rPr>
        <w:t xml:space="preserve">2017 </w:t>
      </w:r>
      <w:r w:rsidR="00632F5E" w:rsidRPr="00C06C1A">
        <w:rPr>
          <w:rFonts w:ascii="Times New Roman" w:eastAsia="Times New Roman" w:hAnsi="Times New Roman" w:cs="Times New Roman"/>
          <w:color w:val="000000"/>
          <w:sz w:val="27"/>
          <w:szCs w:val="27"/>
          <w:lang w:eastAsia="uk-UA"/>
        </w:rPr>
        <w:t>роки</w:t>
      </w:r>
      <w:r w:rsidR="00D7421A">
        <w:rPr>
          <w:rFonts w:ascii="Times New Roman" w:eastAsia="Times New Roman" w:hAnsi="Times New Roman" w:cs="Times New Roman"/>
          <w:color w:val="000000"/>
          <w:sz w:val="27"/>
          <w:szCs w:val="27"/>
          <w:lang w:eastAsia="uk-UA"/>
        </w:rPr>
        <w:t>,</w:t>
      </w:r>
      <w:r w:rsidR="00BB7BE6" w:rsidRPr="00C06C1A">
        <w:rPr>
          <w:rFonts w:ascii="Times New Roman" w:eastAsia="Times New Roman" w:hAnsi="Times New Roman" w:cs="Times New Roman"/>
          <w:sz w:val="27"/>
          <w:szCs w:val="27"/>
          <w:lang w:eastAsia="uk-UA"/>
        </w:rPr>
        <w:t xml:space="preserve"> слід </w:t>
      </w:r>
      <w:r w:rsidR="006F48FB" w:rsidRPr="00C06C1A">
        <w:rPr>
          <w:rFonts w:ascii="Times New Roman" w:eastAsia="Times New Roman" w:hAnsi="Times New Roman" w:cs="Times New Roman"/>
          <w:sz w:val="27"/>
          <w:szCs w:val="27"/>
          <w:lang w:eastAsia="uk-UA"/>
        </w:rPr>
        <w:t>залишити без розгляду</w:t>
      </w:r>
      <w:r w:rsidRPr="00C06C1A">
        <w:rPr>
          <w:rFonts w:ascii="Times New Roman" w:eastAsia="Times New Roman" w:hAnsi="Times New Roman" w:cs="Times New Roman"/>
          <w:sz w:val="27"/>
          <w:szCs w:val="27"/>
          <w:lang w:eastAsia="uk-UA"/>
        </w:rPr>
        <w:t>.</w:t>
      </w:r>
    </w:p>
    <w:p w:rsidR="00A1712C" w:rsidRPr="00C06C1A" w:rsidRDefault="00A1712C" w:rsidP="00A1712C">
      <w:pPr>
        <w:shd w:val="clear" w:color="auto" w:fill="FFFFFF"/>
        <w:spacing w:after="0" w:line="240" w:lineRule="auto"/>
        <w:ind w:firstLine="708"/>
        <w:jc w:val="both"/>
        <w:rPr>
          <w:rFonts w:ascii="Times New Roman" w:eastAsia="Times New Roman" w:hAnsi="Times New Roman" w:cs="Times New Roman"/>
          <w:color w:val="000000"/>
          <w:sz w:val="27"/>
          <w:szCs w:val="27"/>
          <w:lang w:eastAsia="uk-UA"/>
        </w:rPr>
      </w:pPr>
      <w:r w:rsidRPr="00C06C1A">
        <w:rPr>
          <w:rFonts w:ascii="Times New Roman" w:eastAsia="Times New Roman" w:hAnsi="Times New Roman" w:cs="Times New Roman"/>
          <w:color w:val="000000"/>
          <w:sz w:val="27"/>
          <w:szCs w:val="27"/>
          <w:lang w:eastAsia="uk-UA"/>
        </w:rPr>
        <w:t>Ураховуючи в</w:t>
      </w:r>
      <w:r w:rsidR="00A47213" w:rsidRPr="00C06C1A">
        <w:rPr>
          <w:rFonts w:ascii="Times New Roman" w:eastAsia="Times New Roman" w:hAnsi="Times New Roman" w:cs="Times New Roman"/>
          <w:color w:val="000000"/>
          <w:sz w:val="27"/>
          <w:szCs w:val="27"/>
          <w:lang w:eastAsia="uk-UA"/>
        </w:rPr>
        <w:t>казане</w:t>
      </w:r>
      <w:r w:rsidRPr="00C06C1A">
        <w:rPr>
          <w:rFonts w:ascii="Times New Roman" w:eastAsia="Times New Roman" w:hAnsi="Times New Roman" w:cs="Times New Roman"/>
          <w:color w:val="000000"/>
          <w:sz w:val="27"/>
          <w:szCs w:val="27"/>
          <w:lang w:eastAsia="uk-UA"/>
        </w:rPr>
        <w:t xml:space="preserve">, керуючись статтями 62, 93, 101 Закону України «Про судоустрій і статус суддів», </w:t>
      </w:r>
      <w:r w:rsidRPr="00C06C1A">
        <w:rPr>
          <w:rFonts w:ascii="Times New Roman" w:hAnsi="Times New Roman" w:cs="Times New Roman"/>
          <w:color w:val="000000"/>
          <w:sz w:val="27"/>
          <w:szCs w:val="27"/>
          <w:shd w:val="clear" w:color="auto" w:fill="FFFFFF"/>
        </w:rPr>
        <w:t xml:space="preserve">Положенням </w:t>
      </w:r>
      <w:r w:rsidRPr="00C06C1A">
        <w:rPr>
          <w:rFonts w:ascii="Times New Roman" w:eastAsia="Times New Roman" w:hAnsi="Times New Roman" w:cs="Times New Roman"/>
          <w:color w:val="000000"/>
          <w:sz w:val="27"/>
          <w:szCs w:val="27"/>
          <w:lang w:eastAsia="uk-UA"/>
        </w:rPr>
        <w:t>про порядок та методологію кваліфікаційного оцінювання, показ</w:t>
      </w:r>
      <w:r w:rsidRPr="00C06C1A">
        <w:rPr>
          <w:rFonts w:ascii="Times New Roman" w:eastAsia="Times New Roman" w:hAnsi="Times New Roman" w:cs="Times New Roman"/>
          <w:color w:val="1D1D1B"/>
          <w:sz w:val="27"/>
          <w:szCs w:val="27"/>
          <w:lang w:eastAsia="uk-UA"/>
        </w:rPr>
        <w:t>ник</w:t>
      </w:r>
      <w:r w:rsidRPr="00C06C1A">
        <w:rPr>
          <w:rFonts w:ascii="Times New Roman" w:eastAsia="Times New Roman" w:hAnsi="Times New Roman" w:cs="Times New Roman"/>
          <w:color w:val="000000"/>
          <w:sz w:val="27"/>
          <w:szCs w:val="27"/>
          <w:lang w:eastAsia="uk-UA"/>
        </w:rPr>
        <w:t>и відповідності критеріям кваліфікаційного оцінювання та засоби їх встановленн</w:t>
      </w:r>
      <w:r w:rsidR="007B19D2">
        <w:rPr>
          <w:rFonts w:ascii="Times New Roman" w:eastAsia="Times New Roman" w:hAnsi="Times New Roman" w:cs="Times New Roman"/>
          <w:color w:val="000000"/>
          <w:sz w:val="27"/>
          <w:szCs w:val="27"/>
          <w:lang w:eastAsia="uk-UA"/>
        </w:rPr>
        <w:t>я, підпунктом 6.2.4 пункту 6.2</w:t>
      </w:r>
      <w:r w:rsidRPr="00C06C1A">
        <w:rPr>
          <w:rFonts w:ascii="Times New Roman" w:eastAsia="Times New Roman" w:hAnsi="Times New Roman" w:cs="Times New Roman"/>
          <w:color w:val="000000"/>
          <w:sz w:val="27"/>
          <w:szCs w:val="27"/>
          <w:lang w:eastAsia="uk-UA"/>
        </w:rPr>
        <w:t xml:space="preserve"> розділу </w:t>
      </w:r>
      <w:r w:rsidRPr="00C06C1A">
        <w:rPr>
          <w:rFonts w:ascii="Times New Roman" w:eastAsia="Times New Roman" w:hAnsi="Times New Roman" w:cs="Times New Roman"/>
          <w:color w:val="000000"/>
          <w:sz w:val="27"/>
          <w:szCs w:val="27"/>
          <w:lang w:val="en-US" w:eastAsia="uk-UA"/>
        </w:rPr>
        <w:t>VI</w:t>
      </w:r>
      <w:r w:rsidRPr="00C06C1A">
        <w:rPr>
          <w:rFonts w:ascii="Times New Roman" w:eastAsia="Times New Roman" w:hAnsi="Times New Roman" w:cs="Times New Roman"/>
          <w:color w:val="000000"/>
          <w:sz w:val="27"/>
          <w:szCs w:val="27"/>
          <w:lang w:eastAsia="uk-UA"/>
        </w:rPr>
        <w:t xml:space="preserve"> Регламенту Вищої кваліфікаційної комісії суддів України, Вища кваліфікаційна комісія суддів України </w:t>
      </w:r>
    </w:p>
    <w:p w:rsidR="001B76F0" w:rsidRPr="00C06C1A" w:rsidRDefault="001B76F0" w:rsidP="00904DF8">
      <w:pPr>
        <w:shd w:val="clear" w:color="auto" w:fill="FFFFFF"/>
        <w:spacing w:after="120" w:line="240" w:lineRule="auto"/>
        <w:jc w:val="center"/>
        <w:rPr>
          <w:rFonts w:ascii="Times New Roman" w:eastAsia="Times New Roman" w:hAnsi="Times New Roman" w:cs="Times New Roman"/>
          <w:color w:val="1D1D1B"/>
          <w:sz w:val="27"/>
          <w:szCs w:val="27"/>
          <w:lang w:eastAsia="uk-UA"/>
        </w:rPr>
      </w:pPr>
      <w:r w:rsidRPr="00C06C1A">
        <w:rPr>
          <w:rFonts w:ascii="Times New Roman" w:eastAsia="Times New Roman" w:hAnsi="Times New Roman" w:cs="Times New Roman"/>
          <w:color w:val="000000"/>
          <w:sz w:val="27"/>
          <w:szCs w:val="27"/>
          <w:lang w:eastAsia="uk-UA"/>
        </w:rPr>
        <w:t>вирішила:</w:t>
      </w:r>
    </w:p>
    <w:p w:rsidR="001B76F0" w:rsidRPr="00C06C1A" w:rsidRDefault="00A517B0" w:rsidP="007D4951">
      <w:pPr>
        <w:shd w:val="clear" w:color="auto" w:fill="FFFFFF"/>
        <w:spacing w:after="0" w:line="240" w:lineRule="auto"/>
        <w:jc w:val="both"/>
        <w:rPr>
          <w:rFonts w:ascii="Times New Roman" w:eastAsia="Times New Roman" w:hAnsi="Times New Roman" w:cs="Times New Roman"/>
          <w:sz w:val="27"/>
          <w:szCs w:val="27"/>
          <w:lang w:eastAsia="uk-UA"/>
        </w:rPr>
      </w:pPr>
      <w:r w:rsidRPr="00C06C1A">
        <w:rPr>
          <w:rFonts w:ascii="Times New Roman" w:eastAsia="Times New Roman" w:hAnsi="Times New Roman" w:cs="Times New Roman"/>
          <w:color w:val="000000"/>
          <w:sz w:val="27"/>
          <w:szCs w:val="27"/>
          <w:lang w:eastAsia="uk-UA"/>
        </w:rPr>
        <w:t>повідомлення</w:t>
      </w:r>
      <w:r w:rsidR="007D4951" w:rsidRPr="00C06C1A">
        <w:rPr>
          <w:rFonts w:ascii="Times New Roman" w:eastAsia="Times New Roman" w:hAnsi="Times New Roman" w:cs="Times New Roman"/>
          <w:color w:val="000000"/>
          <w:sz w:val="27"/>
          <w:szCs w:val="27"/>
          <w:lang w:eastAsia="uk-UA"/>
        </w:rPr>
        <w:t xml:space="preserve"> (заяву)</w:t>
      </w:r>
      <w:r w:rsidRPr="00C06C1A">
        <w:rPr>
          <w:rFonts w:ascii="Times New Roman" w:eastAsia="Times New Roman" w:hAnsi="Times New Roman" w:cs="Times New Roman"/>
          <w:color w:val="000000"/>
          <w:sz w:val="27"/>
          <w:szCs w:val="27"/>
          <w:lang w:eastAsia="uk-UA"/>
        </w:rPr>
        <w:t xml:space="preserve"> </w:t>
      </w:r>
      <w:proofErr w:type="spellStart"/>
      <w:r w:rsidR="00B67A1D" w:rsidRPr="00C06C1A">
        <w:rPr>
          <w:rFonts w:ascii="Times New Roman" w:hAnsi="Times New Roman" w:cs="Times New Roman"/>
          <w:sz w:val="27"/>
          <w:szCs w:val="27"/>
          <w:shd w:val="clear" w:color="auto" w:fill="FFFFFF"/>
        </w:rPr>
        <w:t>Маселка</w:t>
      </w:r>
      <w:proofErr w:type="spellEnd"/>
      <w:r w:rsidR="00B67A1D" w:rsidRPr="00C06C1A">
        <w:rPr>
          <w:rFonts w:ascii="Times New Roman" w:hAnsi="Times New Roman" w:cs="Times New Roman"/>
          <w:sz w:val="27"/>
          <w:szCs w:val="27"/>
          <w:shd w:val="clear" w:color="auto" w:fill="FFFFFF"/>
        </w:rPr>
        <w:t xml:space="preserve"> Романа Анатолійовича щодо інформації, яка може свідчити про недостовірність (у тому числі неповноту) тверджень</w:t>
      </w:r>
      <w:r w:rsidR="00B67A1D" w:rsidRPr="00C06C1A">
        <w:rPr>
          <w:rFonts w:ascii="Times New Roman" w:eastAsia="Times New Roman" w:hAnsi="Times New Roman" w:cs="Times New Roman"/>
          <w:color w:val="000000"/>
          <w:sz w:val="27"/>
          <w:szCs w:val="27"/>
          <w:lang w:eastAsia="uk-UA"/>
        </w:rPr>
        <w:t xml:space="preserve">, </w:t>
      </w:r>
      <w:r w:rsidR="007D4951" w:rsidRPr="00C06C1A">
        <w:rPr>
          <w:rFonts w:ascii="Times New Roman" w:eastAsia="Times New Roman" w:hAnsi="Times New Roman" w:cs="Times New Roman"/>
          <w:color w:val="000000"/>
          <w:sz w:val="27"/>
          <w:szCs w:val="27"/>
          <w:lang w:eastAsia="uk-UA"/>
        </w:rPr>
        <w:t>у</w:t>
      </w:r>
      <w:r w:rsidR="00B67A1D" w:rsidRPr="00C06C1A">
        <w:rPr>
          <w:rFonts w:ascii="Times New Roman" w:eastAsia="Times New Roman" w:hAnsi="Times New Roman" w:cs="Times New Roman"/>
          <w:color w:val="000000"/>
          <w:sz w:val="27"/>
          <w:szCs w:val="27"/>
          <w:lang w:eastAsia="uk-UA"/>
        </w:rPr>
        <w:t>казаних суддею Шевченківського районного суду м</w:t>
      </w:r>
      <w:r w:rsidR="008710F1" w:rsidRPr="00C06C1A">
        <w:rPr>
          <w:rFonts w:ascii="Times New Roman" w:eastAsia="Times New Roman" w:hAnsi="Times New Roman" w:cs="Times New Roman"/>
          <w:color w:val="000000"/>
          <w:sz w:val="27"/>
          <w:szCs w:val="27"/>
          <w:lang w:eastAsia="uk-UA"/>
        </w:rPr>
        <w:t>іста</w:t>
      </w:r>
      <w:r w:rsidR="00B67A1D" w:rsidRPr="00C06C1A">
        <w:rPr>
          <w:rFonts w:ascii="Times New Roman" w:eastAsia="Times New Roman" w:hAnsi="Times New Roman" w:cs="Times New Roman"/>
          <w:color w:val="000000"/>
          <w:sz w:val="27"/>
          <w:szCs w:val="27"/>
          <w:lang w:eastAsia="uk-UA"/>
        </w:rPr>
        <w:t xml:space="preserve"> Києва Пономаренко Наталією Василівною у декларац</w:t>
      </w:r>
      <w:r w:rsidR="007D4951" w:rsidRPr="00C06C1A">
        <w:rPr>
          <w:rFonts w:ascii="Times New Roman" w:eastAsia="Times New Roman" w:hAnsi="Times New Roman" w:cs="Times New Roman"/>
          <w:color w:val="000000"/>
          <w:sz w:val="27"/>
          <w:szCs w:val="27"/>
          <w:lang w:eastAsia="uk-UA"/>
        </w:rPr>
        <w:t>ії доброчесності судді за 2016–</w:t>
      </w:r>
      <w:r w:rsidR="00B67A1D" w:rsidRPr="00C06C1A">
        <w:rPr>
          <w:rFonts w:ascii="Times New Roman" w:eastAsia="Times New Roman" w:hAnsi="Times New Roman" w:cs="Times New Roman"/>
          <w:color w:val="000000"/>
          <w:sz w:val="27"/>
          <w:szCs w:val="27"/>
          <w:lang w:eastAsia="uk-UA"/>
        </w:rPr>
        <w:t>2017</w:t>
      </w:r>
      <w:r w:rsidR="007D4951" w:rsidRPr="00C06C1A">
        <w:rPr>
          <w:rFonts w:ascii="Times New Roman" w:eastAsia="Times New Roman" w:hAnsi="Times New Roman" w:cs="Times New Roman"/>
          <w:color w:val="000000"/>
          <w:sz w:val="27"/>
          <w:szCs w:val="27"/>
          <w:lang w:eastAsia="uk-UA"/>
        </w:rPr>
        <w:t xml:space="preserve"> </w:t>
      </w:r>
      <w:r w:rsidR="00B67A1D" w:rsidRPr="00C06C1A">
        <w:rPr>
          <w:rFonts w:ascii="Times New Roman" w:eastAsia="Times New Roman" w:hAnsi="Times New Roman" w:cs="Times New Roman"/>
          <w:color w:val="000000"/>
          <w:sz w:val="27"/>
          <w:szCs w:val="27"/>
          <w:lang w:eastAsia="uk-UA"/>
        </w:rPr>
        <w:t>роки</w:t>
      </w:r>
      <w:r w:rsidR="00421F84" w:rsidRPr="00C06C1A">
        <w:rPr>
          <w:rFonts w:ascii="Times New Roman" w:eastAsia="Times New Roman" w:hAnsi="Times New Roman" w:cs="Times New Roman"/>
          <w:sz w:val="27"/>
          <w:szCs w:val="27"/>
          <w:lang w:eastAsia="uk-UA"/>
        </w:rPr>
        <w:t>, залишити без розгляду.</w:t>
      </w:r>
    </w:p>
    <w:p w:rsidR="00563AF4" w:rsidRPr="00C06C1A" w:rsidRDefault="00563AF4" w:rsidP="00125EDC">
      <w:pPr>
        <w:shd w:val="clear" w:color="auto" w:fill="FFFFFF"/>
        <w:spacing w:after="0" w:line="240" w:lineRule="auto"/>
        <w:jc w:val="both"/>
        <w:rPr>
          <w:rFonts w:ascii="Times New Roman" w:eastAsia="Times New Roman" w:hAnsi="Times New Roman" w:cs="Times New Roman"/>
          <w:sz w:val="27"/>
          <w:szCs w:val="27"/>
          <w:lang w:eastAsia="uk-UA"/>
        </w:rPr>
      </w:pPr>
    </w:p>
    <w:p w:rsidR="00563AF4" w:rsidRPr="00C06C1A" w:rsidRDefault="00C06C1A" w:rsidP="00C7215A">
      <w:pPr>
        <w:shd w:val="clear" w:color="auto" w:fill="FFFFFF"/>
        <w:tabs>
          <w:tab w:val="left" w:pos="7938"/>
        </w:tabs>
        <w:spacing w:after="0" w:line="240" w:lineRule="auto"/>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Головуючий</w:t>
      </w:r>
      <w:r w:rsidR="00C7215A">
        <w:rPr>
          <w:rFonts w:ascii="Times New Roman" w:eastAsia="Times New Roman" w:hAnsi="Times New Roman" w:cs="Times New Roman"/>
          <w:sz w:val="27"/>
          <w:szCs w:val="27"/>
          <w:lang w:eastAsia="uk-UA"/>
        </w:rPr>
        <w:tab/>
      </w:r>
      <w:r w:rsidR="000A7445" w:rsidRPr="00C06C1A">
        <w:rPr>
          <w:rFonts w:ascii="Times New Roman" w:eastAsia="Times New Roman" w:hAnsi="Times New Roman" w:cs="Times New Roman"/>
          <w:sz w:val="27"/>
          <w:szCs w:val="27"/>
          <w:lang w:eastAsia="uk-UA"/>
        </w:rPr>
        <w:t xml:space="preserve">В.О. </w:t>
      </w:r>
      <w:proofErr w:type="spellStart"/>
      <w:r w:rsidR="000A7445" w:rsidRPr="00C06C1A">
        <w:rPr>
          <w:rFonts w:ascii="Times New Roman" w:eastAsia="Times New Roman" w:hAnsi="Times New Roman" w:cs="Times New Roman"/>
          <w:sz w:val="27"/>
          <w:szCs w:val="27"/>
          <w:lang w:eastAsia="uk-UA"/>
        </w:rPr>
        <w:t>Гацелюк</w:t>
      </w:r>
      <w:proofErr w:type="spellEnd"/>
    </w:p>
    <w:p w:rsidR="00125EDC" w:rsidRPr="00C06C1A" w:rsidRDefault="00125EDC" w:rsidP="00125EDC">
      <w:pPr>
        <w:shd w:val="clear" w:color="auto" w:fill="FFFFFF"/>
        <w:tabs>
          <w:tab w:val="left" w:pos="8080"/>
        </w:tabs>
        <w:spacing w:after="0" w:line="240" w:lineRule="auto"/>
        <w:jc w:val="both"/>
        <w:rPr>
          <w:rFonts w:ascii="Times New Roman" w:eastAsia="Times New Roman" w:hAnsi="Times New Roman" w:cs="Times New Roman"/>
          <w:sz w:val="27"/>
          <w:szCs w:val="27"/>
          <w:lang w:eastAsia="uk-UA"/>
        </w:rPr>
      </w:pPr>
    </w:p>
    <w:p w:rsidR="00563AF4" w:rsidRPr="00C06C1A" w:rsidRDefault="00C7215A" w:rsidP="00C7215A">
      <w:pPr>
        <w:shd w:val="clear" w:color="auto" w:fill="FFFFFF"/>
        <w:tabs>
          <w:tab w:val="left" w:pos="7938"/>
        </w:tabs>
        <w:spacing w:after="0" w:line="240" w:lineRule="auto"/>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Члени Комісії:</w:t>
      </w:r>
      <w:r>
        <w:rPr>
          <w:rFonts w:ascii="Times New Roman" w:eastAsia="Times New Roman" w:hAnsi="Times New Roman" w:cs="Times New Roman"/>
          <w:sz w:val="27"/>
          <w:szCs w:val="27"/>
          <w:lang w:eastAsia="uk-UA"/>
        </w:rPr>
        <w:tab/>
      </w:r>
      <w:r w:rsidR="000A7445" w:rsidRPr="00C7215A">
        <w:rPr>
          <w:rFonts w:ascii="Times New Roman" w:eastAsia="Times New Roman" w:hAnsi="Times New Roman" w:cs="Times New Roman"/>
          <w:sz w:val="27"/>
          <w:szCs w:val="27"/>
          <w:lang w:eastAsia="uk-UA"/>
        </w:rPr>
        <w:t>О.Л. Коліуш</w:t>
      </w:r>
    </w:p>
    <w:p w:rsidR="000A7445" w:rsidRPr="00C06C1A" w:rsidRDefault="000A7445" w:rsidP="00125EDC">
      <w:pPr>
        <w:shd w:val="clear" w:color="auto" w:fill="FFFFFF"/>
        <w:spacing w:after="0" w:line="240" w:lineRule="auto"/>
        <w:jc w:val="both"/>
        <w:rPr>
          <w:rFonts w:ascii="Times New Roman" w:eastAsia="Times New Roman" w:hAnsi="Times New Roman" w:cs="Times New Roman"/>
          <w:sz w:val="27"/>
          <w:szCs w:val="27"/>
          <w:lang w:eastAsia="uk-UA"/>
        </w:rPr>
      </w:pPr>
    </w:p>
    <w:p w:rsidR="001B76F0" w:rsidRPr="00C06C1A" w:rsidRDefault="00947755" w:rsidP="00C7215A">
      <w:pPr>
        <w:shd w:val="clear" w:color="auto" w:fill="FFFFFF"/>
        <w:tabs>
          <w:tab w:val="left" w:pos="7938"/>
        </w:tabs>
        <w:spacing w:after="0" w:line="240" w:lineRule="auto"/>
        <w:jc w:val="both"/>
        <w:rPr>
          <w:rFonts w:ascii="Times New Roman" w:eastAsia="Times New Roman" w:hAnsi="Times New Roman" w:cs="Times New Roman"/>
          <w:sz w:val="27"/>
          <w:szCs w:val="27"/>
          <w:lang w:eastAsia="uk-UA"/>
        </w:rPr>
      </w:pPr>
      <w:r w:rsidRPr="00C06C1A">
        <w:rPr>
          <w:rFonts w:ascii="Times New Roman" w:eastAsia="Times New Roman" w:hAnsi="Times New Roman" w:cs="Times New Roman"/>
          <w:sz w:val="27"/>
          <w:szCs w:val="27"/>
          <w:lang w:eastAsia="uk-UA"/>
        </w:rPr>
        <w:tab/>
      </w:r>
      <w:r w:rsidR="00563AF4" w:rsidRPr="00C06C1A">
        <w:rPr>
          <w:rFonts w:ascii="Times New Roman" w:eastAsia="Times New Roman" w:hAnsi="Times New Roman" w:cs="Times New Roman"/>
          <w:sz w:val="27"/>
          <w:szCs w:val="27"/>
          <w:lang w:eastAsia="uk-UA"/>
        </w:rPr>
        <w:t>Р.І. Мельник</w:t>
      </w:r>
    </w:p>
    <w:sectPr w:rsidR="001B76F0" w:rsidRPr="00C06C1A" w:rsidSect="00C06C1A">
      <w:headerReference w:type="default" r:id="rId10"/>
      <w:pgSz w:w="11906" w:h="16838"/>
      <w:pgMar w:top="815" w:right="567" w:bottom="993" w:left="1701" w:header="42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9EC" w:rsidRDefault="007269EC" w:rsidP="007156E1">
      <w:pPr>
        <w:spacing w:after="0" w:line="240" w:lineRule="auto"/>
      </w:pPr>
      <w:r>
        <w:separator/>
      </w:r>
    </w:p>
  </w:endnote>
  <w:endnote w:type="continuationSeparator" w:id="0">
    <w:p w:rsidR="007269EC" w:rsidRDefault="007269EC" w:rsidP="0071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9EC" w:rsidRDefault="007269EC" w:rsidP="007156E1">
      <w:pPr>
        <w:spacing w:after="0" w:line="240" w:lineRule="auto"/>
      </w:pPr>
      <w:r>
        <w:separator/>
      </w:r>
    </w:p>
  </w:footnote>
  <w:footnote w:type="continuationSeparator" w:id="0">
    <w:p w:rsidR="007269EC" w:rsidRDefault="007269EC" w:rsidP="00715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44330"/>
      <w:docPartObj>
        <w:docPartGallery w:val="Page Numbers (Top of Page)"/>
        <w:docPartUnique/>
      </w:docPartObj>
    </w:sdtPr>
    <w:sdtEndPr/>
    <w:sdtContent>
      <w:p w:rsidR="009647C7" w:rsidRDefault="009647C7">
        <w:pPr>
          <w:pStyle w:val="a5"/>
          <w:jc w:val="center"/>
        </w:pPr>
        <w:r>
          <w:fldChar w:fldCharType="begin"/>
        </w:r>
        <w:r>
          <w:instrText>PAGE   \* MERGEFORMAT</w:instrText>
        </w:r>
        <w:r>
          <w:fldChar w:fldCharType="separate"/>
        </w:r>
        <w:r w:rsidR="00A70193" w:rsidRPr="00A70193">
          <w:rPr>
            <w:noProof/>
            <w:lang w:val="ru-RU"/>
          </w:rPr>
          <w:t>2</w:t>
        </w:r>
        <w:r>
          <w:fldChar w:fldCharType="end"/>
        </w:r>
      </w:p>
    </w:sdtContent>
  </w:sdt>
  <w:p w:rsidR="009647C7" w:rsidRDefault="009647C7" w:rsidP="005E2F5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C3E"/>
    <w:rsid w:val="00012232"/>
    <w:rsid w:val="0001608D"/>
    <w:rsid w:val="000309EA"/>
    <w:rsid w:val="00031ABB"/>
    <w:rsid w:val="00050B3B"/>
    <w:rsid w:val="00052C54"/>
    <w:rsid w:val="00071B64"/>
    <w:rsid w:val="00074C20"/>
    <w:rsid w:val="000778EB"/>
    <w:rsid w:val="000938D0"/>
    <w:rsid w:val="00097B02"/>
    <w:rsid w:val="000A3EC9"/>
    <w:rsid w:val="000A69AB"/>
    <w:rsid w:val="000A7445"/>
    <w:rsid w:val="000C222A"/>
    <w:rsid w:val="000C3970"/>
    <w:rsid w:val="000E41A5"/>
    <w:rsid w:val="000F2C0C"/>
    <w:rsid w:val="00114D04"/>
    <w:rsid w:val="00125EDC"/>
    <w:rsid w:val="001362E9"/>
    <w:rsid w:val="00137F1E"/>
    <w:rsid w:val="001537A1"/>
    <w:rsid w:val="00153C04"/>
    <w:rsid w:val="00161723"/>
    <w:rsid w:val="00163AD7"/>
    <w:rsid w:val="001726C0"/>
    <w:rsid w:val="001739CC"/>
    <w:rsid w:val="001920C9"/>
    <w:rsid w:val="001A386D"/>
    <w:rsid w:val="001A427C"/>
    <w:rsid w:val="001B76F0"/>
    <w:rsid w:val="001E28DE"/>
    <w:rsid w:val="001E5108"/>
    <w:rsid w:val="001E6E27"/>
    <w:rsid w:val="001F4CD9"/>
    <w:rsid w:val="001F4E94"/>
    <w:rsid w:val="00204007"/>
    <w:rsid w:val="00213D21"/>
    <w:rsid w:val="00222363"/>
    <w:rsid w:val="002314AD"/>
    <w:rsid w:val="0024052D"/>
    <w:rsid w:val="00244ADC"/>
    <w:rsid w:val="00267956"/>
    <w:rsid w:val="002707BF"/>
    <w:rsid w:val="00283C82"/>
    <w:rsid w:val="002844E3"/>
    <w:rsid w:val="002879B5"/>
    <w:rsid w:val="00295311"/>
    <w:rsid w:val="002A4272"/>
    <w:rsid w:val="002A516B"/>
    <w:rsid w:val="002B3F15"/>
    <w:rsid w:val="002B5578"/>
    <w:rsid w:val="002C7046"/>
    <w:rsid w:val="002D7C71"/>
    <w:rsid w:val="002E2114"/>
    <w:rsid w:val="003021E9"/>
    <w:rsid w:val="003023CC"/>
    <w:rsid w:val="003163B2"/>
    <w:rsid w:val="0031686D"/>
    <w:rsid w:val="00316FAE"/>
    <w:rsid w:val="00332E3E"/>
    <w:rsid w:val="00337419"/>
    <w:rsid w:val="00342B85"/>
    <w:rsid w:val="003661EC"/>
    <w:rsid w:val="003D1D90"/>
    <w:rsid w:val="003D7C99"/>
    <w:rsid w:val="003E12BE"/>
    <w:rsid w:val="003F5768"/>
    <w:rsid w:val="00404D99"/>
    <w:rsid w:val="00414EA4"/>
    <w:rsid w:val="00415B7F"/>
    <w:rsid w:val="00421F84"/>
    <w:rsid w:val="00425F19"/>
    <w:rsid w:val="004419ED"/>
    <w:rsid w:val="00451704"/>
    <w:rsid w:val="00455741"/>
    <w:rsid w:val="00461BD0"/>
    <w:rsid w:val="0046413B"/>
    <w:rsid w:val="00465FD2"/>
    <w:rsid w:val="004736FA"/>
    <w:rsid w:val="004778C6"/>
    <w:rsid w:val="00487314"/>
    <w:rsid w:val="004A06B3"/>
    <w:rsid w:val="004A6108"/>
    <w:rsid w:val="004E0C1B"/>
    <w:rsid w:val="004F6CC0"/>
    <w:rsid w:val="005015C2"/>
    <w:rsid w:val="005303DA"/>
    <w:rsid w:val="00534DDF"/>
    <w:rsid w:val="0053701D"/>
    <w:rsid w:val="00544694"/>
    <w:rsid w:val="00545B6C"/>
    <w:rsid w:val="0055404F"/>
    <w:rsid w:val="00561FF5"/>
    <w:rsid w:val="00563AF4"/>
    <w:rsid w:val="0056524A"/>
    <w:rsid w:val="00565DCB"/>
    <w:rsid w:val="005661AC"/>
    <w:rsid w:val="005730F4"/>
    <w:rsid w:val="00585D9F"/>
    <w:rsid w:val="00587A4B"/>
    <w:rsid w:val="005928EF"/>
    <w:rsid w:val="00592F69"/>
    <w:rsid w:val="00594B7F"/>
    <w:rsid w:val="005964B0"/>
    <w:rsid w:val="005A6D94"/>
    <w:rsid w:val="005B73A1"/>
    <w:rsid w:val="005E2F53"/>
    <w:rsid w:val="005E63A0"/>
    <w:rsid w:val="005F452B"/>
    <w:rsid w:val="005F77D5"/>
    <w:rsid w:val="00602C74"/>
    <w:rsid w:val="00632492"/>
    <w:rsid w:val="00632F5E"/>
    <w:rsid w:val="006359B6"/>
    <w:rsid w:val="00636B81"/>
    <w:rsid w:val="0064337A"/>
    <w:rsid w:val="00655731"/>
    <w:rsid w:val="00656F2D"/>
    <w:rsid w:val="00656FEE"/>
    <w:rsid w:val="00667C72"/>
    <w:rsid w:val="006B1FD4"/>
    <w:rsid w:val="006D0FA1"/>
    <w:rsid w:val="006E56DE"/>
    <w:rsid w:val="006E5D39"/>
    <w:rsid w:val="006F1596"/>
    <w:rsid w:val="006F48FB"/>
    <w:rsid w:val="006F6C79"/>
    <w:rsid w:val="007041C9"/>
    <w:rsid w:val="00707E07"/>
    <w:rsid w:val="007156E1"/>
    <w:rsid w:val="007269EC"/>
    <w:rsid w:val="0074021F"/>
    <w:rsid w:val="00743064"/>
    <w:rsid w:val="00750856"/>
    <w:rsid w:val="00751DDB"/>
    <w:rsid w:val="007653BC"/>
    <w:rsid w:val="007A4A9E"/>
    <w:rsid w:val="007B0947"/>
    <w:rsid w:val="007B19D2"/>
    <w:rsid w:val="007B5EE1"/>
    <w:rsid w:val="007D4951"/>
    <w:rsid w:val="007F4339"/>
    <w:rsid w:val="008227CF"/>
    <w:rsid w:val="0082524C"/>
    <w:rsid w:val="00834B1C"/>
    <w:rsid w:val="00840F5D"/>
    <w:rsid w:val="00846DD2"/>
    <w:rsid w:val="00846E34"/>
    <w:rsid w:val="00855F4C"/>
    <w:rsid w:val="0086046E"/>
    <w:rsid w:val="008614C3"/>
    <w:rsid w:val="008710F1"/>
    <w:rsid w:val="00873740"/>
    <w:rsid w:val="00875017"/>
    <w:rsid w:val="00884331"/>
    <w:rsid w:val="008866E8"/>
    <w:rsid w:val="00893A70"/>
    <w:rsid w:val="008A6ACC"/>
    <w:rsid w:val="008B08AE"/>
    <w:rsid w:val="008B12A9"/>
    <w:rsid w:val="008D077B"/>
    <w:rsid w:val="008E6F10"/>
    <w:rsid w:val="00904DF8"/>
    <w:rsid w:val="00913EC9"/>
    <w:rsid w:val="0092455B"/>
    <w:rsid w:val="009328F0"/>
    <w:rsid w:val="00935AFD"/>
    <w:rsid w:val="00935C6B"/>
    <w:rsid w:val="00943164"/>
    <w:rsid w:val="009433DE"/>
    <w:rsid w:val="00946C91"/>
    <w:rsid w:val="00947755"/>
    <w:rsid w:val="00950C61"/>
    <w:rsid w:val="00962A0D"/>
    <w:rsid w:val="009647C7"/>
    <w:rsid w:val="0097747E"/>
    <w:rsid w:val="00983EC3"/>
    <w:rsid w:val="0099015E"/>
    <w:rsid w:val="00991742"/>
    <w:rsid w:val="009937FC"/>
    <w:rsid w:val="00994BAD"/>
    <w:rsid w:val="009A5B24"/>
    <w:rsid w:val="009B2C56"/>
    <w:rsid w:val="009E08CD"/>
    <w:rsid w:val="009E512B"/>
    <w:rsid w:val="009F0FF7"/>
    <w:rsid w:val="009F2A43"/>
    <w:rsid w:val="009F4313"/>
    <w:rsid w:val="009F52AE"/>
    <w:rsid w:val="00A1712C"/>
    <w:rsid w:val="00A30BEA"/>
    <w:rsid w:val="00A36074"/>
    <w:rsid w:val="00A47213"/>
    <w:rsid w:val="00A517B0"/>
    <w:rsid w:val="00A53FB3"/>
    <w:rsid w:val="00A54DF5"/>
    <w:rsid w:val="00A70193"/>
    <w:rsid w:val="00A70F69"/>
    <w:rsid w:val="00A75E55"/>
    <w:rsid w:val="00A86FCB"/>
    <w:rsid w:val="00AB203E"/>
    <w:rsid w:val="00AB688A"/>
    <w:rsid w:val="00AC3EE0"/>
    <w:rsid w:val="00AC5FAE"/>
    <w:rsid w:val="00AE1B36"/>
    <w:rsid w:val="00AE6E32"/>
    <w:rsid w:val="00B00D5E"/>
    <w:rsid w:val="00B05983"/>
    <w:rsid w:val="00B359E6"/>
    <w:rsid w:val="00B40DCD"/>
    <w:rsid w:val="00B455EB"/>
    <w:rsid w:val="00B532DA"/>
    <w:rsid w:val="00B55CA9"/>
    <w:rsid w:val="00B6206B"/>
    <w:rsid w:val="00B66DC5"/>
    <w:rsid w:val="00B67A1D"/>
    <w:rsid w:val="00B67D42"/>
    <w:rsid w:val="00B67EAC"/>
    <w:rsid w:val="00B71CA7"/>
    <w:rsid w:val="00B85D1E"/>
    <w:rsid w:val="00B86D08"/>
    <w:rsid w:val="00B87292"/>
    <w:rsid w:val="00B8782E"/>
    <w:rsid w:val="00B93A05"/>
    <w:rsid w:val="00B943CA"/>
    <w:rsid w:val="00BA3770"/>
    <w:rsid w:val="00BB511F"/>
    <w:rsid w:val="00BB7B2C"/>
    <w:rsid w:val="00BB7BE6"/>
    <w:rsid w:val="00BC6D6F"/>
    <w:rsid w:val="00BE28EF"/>
    <w:rsid w:val="00BF6DEC"/>
    <w:rsid w:val="00C00B9E"/>
    <w:rsid w:val="00C06C1A"/>
    <w:rsid w:val="00C32F46"/>
    <w:rsid w:val="00C40FEE"/>
    <w:rsid w:val="00C47BD0"/>
    <w:rsid w:val="00C63672"/>
    <w:rsid w:val="00C7215A"/>
    <w:rsid w:val="00C75CB6"/>
    <w:rsid w:val="00C83B48"/>
    <w:rsid w:val="00C920D5"/>
    <w:rsid w:val="00CA3603"/>
    <w:rsid w:val="00CA39AE"/>
    <w:rsid w:val="00CA4BB8"/>
    <w:rsid w:val="00CB538C"/>
    <w:rsid w:val="00CC04D1"/>
    <w:rsid w:val="00CC382B"/>
    <w:rsid w:val="00CE07E2"/>
    <w:rsid w:val="00CF19B5"/>
    <w:rsid w:val="00D00CAD"/>
    <w:rsid w:val="00D042D5"/>
    <w:rsid w:val="00D07171"/>
    <w:rsid w:val="00D1717F"/>
    <w:rsid w:val="00D17281"/>
    <w:rsid w:val="00D23ACE"/>
    <w:rsid w:val="00D522A2"/>
    <w:rsid w:val="00D53309"/>
    <w:rsid w:val="00D53438"/>
    <w:rsid w:val="00D55E2E"/>
    <w:rsid w:val="00D6445B"/>
    <w:rsid w:val="00D7421A"/>
    <w:rsid w:val="00D75C3E"/>
    <w:rsid w:val="00D85D35"/>
    <w:rsid w:val="00D934C7"/>
    <w:rsid w:val="00D940B6"/>
    <w:rsid w:val="00DA2F7D"/>
    <w:rsid w:val="00DA387F"/>
    <w:rsid w:val="00DA7191"/>
    <w:rsid w:val="00DB0F97"/>
    <w:rsid w:val="00DB23AB"/>
    <w:rsid w:val="00DB4D23"/>
    <w:rsid w:val="00DB6784"/>
    <w:rsid w:val="00DC3AAC"/>
    <w:rsid w:val="00DC4CA1"/>
    <w:rsid w:val="00DC6708"/>
    <w:rsid w:val="00DD0E5D"/>
    <w:rsid w:val="00DD5082"/>
    <w:rsid w:val="00DE23D6"/>
    <w:rsid w:val="00DE52A7"/>
    <w:rsid w:val="00DE6CFC"/>
    <w:rsid w:val="00E21A2E"/>
    <w:rsid w:val="00E27A8E"/>
    <w:rsid w:val="00E3731A"/>
    <w:rsid w:val="00E44982"/>
    <w:rsid w:val="00E4673E"/>
    <w:rsid w:val="00E51453"/>
    <w:rsid w:val="00E55AA4"/>
    <w:rsid w:val="00E561A2"/>
    <w:rsid w:val="00E74187"/>
    <w:rsid w:val="00E92438"/>
    <w:rsid w:val="00E95201"/>
    <w:rsid w:val="00EB22B2"/>
    <w:rsid w:val="00EB4E62"/>
    <w:rsid w:val="00EC7980"/>
    <w:rsid w:val="00ED4698"/>
    <w:rsid w:val="00EE0B13"/>
    <w:rsid w:val="00EF2DEC"/>
    <w:rsid w:val="00EF2F40"/>
    <w:rsid w:val="00F11532"/>
    <w:rsid w:val="00F11C8B"/>
    <w:rsid w:val="00F23D17"/>
    <w:rsid w:val="00F25196"/>
    <w:rsid w:val="00F372B3"/>
    <w:rsid w:val="00F41A85"/>
    <w:rsid w:val="00F47ADE"/>
    <w:rsid w:val="00F52BDB"/>
    <w:rsid w:val="00F628BF"/>
    <w:rsid w:val="00F65AEC"/>
    <w:rsid w:val="00F65DE2"/>
    <w:rsid w:val="00F80D89"/>
    <w:rsid w:val="00F84AF6"/>
    <w:rsid w:val="00F91311"/>
    <w:rsid w:val="00FA3C3C"/>
    <w:rsid w:val="00FA410D"/>
    <w:rsid w:val="00FB6A73"/>
    <w:rsid w:val="00FC0DA6"/>
    <w:rsid w:val="00FC7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C3E"/>
  </w:style>
  <w:style w:type="paragraph" w:styleId="2">
    <w:name w:val="heading 2"/>
    <w:basedOn w:val="a"/>
    <w:next w:val="a"/>
    <w:link w:val="20"/>
    <w:uiPriority w:val="9"/>
    <w:unhideWhenUsed/>
    <w:qFormat/>
    <w:rsid w:val="00B359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C3E"/>
    <w:rPr>
      <w:rFonts w:ascii="Tahoma" w:hAnsi="Tahoma" w:cs="Tahoma"/>
      <w:sz w:val="16"/>
      <w:szCs w:val="16"/>
    </w:rPr>
  </w:style>
  <w:style w:type="paragraph" w:customStyle="1" w:styleId="rtejustify">
    <w:name w:val="rtejustify"/>
    <w:basedOn w:val="a"/>
    <w:rsid w:val="003023C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1B76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7156E1"/>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156E1"/>
  </w:style>
  <w:style w:type="paragraph" w:styleId="a7">
    <w:name w:val="footer"/>
    <w:basedOn w:val="a"/>
    <w:link w:val="a8"/>
    <w:uiPriority w:val="99"/>
    <w:unhideWhenUsed/>
    <w:rsid w:val="007156E1"/>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156E1"/>
  </w:style>
  <w:style w:type="paragraph" w:styleId="a9">
    <w:name w:val="Normal (Web)"/>
    <w:basedOn w:val="a"/>
    <w:uiPriority w:val="99"/>
    <w:semiHidden/>
    <w:unhideWhenUsed/>
    <w:rsid w:val="00A53F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B359E6"/>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163AD7"/>
    <w:rPr>
      <w:color w:val="0000FF" w:themeColor="hyperlink"/>
      <w:u w:val="single"/>
    </w:rPr>
  </w:style>
  <w:style w:type="character" w:customStyle="1" w:styleId="UnresolvedMention">
    <w:name w:val="Unresolved Mention"/>
    <w:basedOn w:val="a0"/>
    <w:uiPriority w:val="99"/>
    <w:semiHidden/>
    <w:unhideWhenUsed/>
    <w:rsid w:val="00163A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C3E"/>
  </w:style>
  <w:style w:type="paragraph" w:styleId="2">
    <w:name w:val="heading 2"/>
    <w:basedOn w:val="a"/>
    <w:next w:val="a"/>
    <w:link w:val="20"/>
    <w:uiPriority w:val="9"/>
    <w:unhideWhenUsed/>
    <w:qFormat/>
    <w:rsid w:val="00B359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C3E"/>
    <w:rPr>
      <w:rFonts w:ascii="Tahoma" w:hAnsi="Tahoma" w:cs="Tahoma"/>
      <w:sz w:val="16"/>
      <w:szCs w:val="16"/>
    </w:rPr>
  </w:style>
  <w:style w:type="paragraph" w:customStyle="1" w:styleId="rtejustify">
    <w:name w:val="rtejustify"/>
    <w:basedOn w:val="a"/>
    <w:rsid w:val="003023C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1B76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7156E1"/>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156E1"/>
  </w:style>
  <w:style w:type="paragraph" w:styleId="a7">
    <w:name w:val="footer"/>
    <w:basedOn w:val="a"/>
    <w:link w:val="a8"/>
    <w:uiPriority w:val="99"/>
    <w:unhideWhenUsed/>
    <w:rsid w:val="007156E1"/>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156E1"/>
  </w:style>
  <w:style w:type="paragraph" w:styleId="a9">
    <w:name w:val="Normal (Web)"/>
    <w:basedOn w:val="a"/>
    <w:uiPriority w:val="99"/>
    <w:semiHidden/>
    <w:unhideWhenUsed/>
    <w:rsid w:val="00A53F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B359E6"/>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163AD7"/>
    <w:rPr>
      <w:color w:val="0000FF" w:themeColor="hyperlink"/>
      <w:u w:val="single"/>
    </w:rPr>
  </w:style>
  <w:style w:type="character" w:customStyle="1" w:styleId="UnresolvedMention">
    <w:name w:val="Unresolved Mention"/>
    <w:basedOn w:val="a0"/>
    <w:uiPriority w:val="99"/>
    <w:semiHidden/>
    <w:unhideWhenUsed/>
    <w:rsid w:val="00163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3473">
      <w:bodyDiv w:val="1"/>
      <w:marLeft w:val="0"/>
      <w:marRight w:val="0"/>
      <w:marTop w:val="0"/>
      <w:marBottom w:val="0"/>
      <w:divBdr>
        <w:top w:val="none" w:sz="0" w:space="0" w:color="auto"/>
        <w:left w:val="none" w:sz="0" w:space="0" w:color="auto"/>
        <w:bottom w:val="none" w:sz="0" w:space="0" w:color="auto"/>
        <w:right w:val="none" w:sz="0" w:space="0" w:color="auto"/>
      </w:divBdr>
    </w:div>
    <w:div w:id="290676811">
      <w:bodyDiv w:val="1"/>
      <w:marLeft w:val="0"/>
      <w:marRight w:val="0"/>
      <w:marTop w:val="0"/>
      <w:marBottom w:val="0"/>
      <w:divBdr>
        <w:top w:val="none" w:sz="0" w:space="0" w:color="auto"/>
        <w:left w:val="none" w:sz="0" w:space="0" w:color="auto"/>
        <w:bottom w:val="none" w:sz="0" w:space="0" w:color="auto"/>
        <w:right w:val="none" w:sz="0" w:space="0" w:color="auto"/>
      </w:divBdr>
    </w:div>
    <w:div w:id="651913331">
      <w:bodyDiv w:val="1"/>
      <w:marLeft w:val="0"/>
      <w:marRight w:val="0"/>
      <w:marTop w:val="0"/>
      <w:marBottom w:val="0"/>
      <w:divBdr>
        <w:top w:val="none" w:sz="0" w:space="0" w:color="auto"/>
        <w:left w:val="none" w:sz="0" w:space="0" w:color="auto"/>
        <w:bottom w:val="none" w:sz="0" w:space="0" w:color="auto"/>
        <w:right w:val="none" w:sz="0" w:space="0" w:color="auto"/>
      </w:divBdr>
    </w:div>
    <w:div w:id="857233226">
      <w:bodyDiv w:val="1"/>
      <w:marLeft w:val="0"/>
      <w:marRight w:val="0"/>
      <w:marTop w:val="0"/>
      <w:marBottom w:val="0"/>
      <w:divBdr>
        <w:top w:val="none" w:sz="0" w:space="0" w:color="auto"/>
        <w:left w:val="none" w:sz="0" w:space="0" w:color="auto"/>
        <w:bottom w:val="none" w:sz="0" w:space="0" w:color="auto"/>
        <w:right w:val="none" w:sz="0" w:space="0" w:color="auto"/>
      </w:divBdr>
    </w:div>
    <w:div w:id="1058044927">
      <w:bodyDiv w:val="1"/>
      <w:marLeft w:val="0"/>
      <w:marRight w:val="0"/>
      <w:marTop w:val="0"/>
      <w:marBottom w:val="0"/>
      <w:divBdr>
        <w:top w:val="none" w:sz="0" w:space="0" w:color="auto"/>
        <w:left w:val="none" w:sz="0" w:space="0" w:color="auto"/>
        <w:bottom w:val="none" w:sz="0" w:space="0" w:color="auto"/>
        <w:right w:val="none" w:sz="0" w:space="0" w:color="auto"/>
      </w:divBdr>
    </w:div>
    <w:div w:id="1388529523">
      <w:bodyDiv w:val="1"/>
      <w:marLeft w:val="0"/>
      <w:marRight w:val="0"/>
      <w:marTop w:val="0"/>
      <w:marBottom w:val="0"/>
      <w:divBdr>
        <w:top w:val="none" w:sz="0" w:space="0" w:color="auto"/>
        <w:left w:val="none" w:sz="0" w:space="0" w:color="auto"/>
        <w:bottom w:val="none" w:sz="0" w:space="0" w:color="auto"/>
        <w:right w:val="none" w:sz="0" w:space="0" w:color="auto"/>
      </w:divBdr>
    </w:div>
    <w:div w:id="1511410025">
      <w:bodyDiv w:val="1"/>
      <w:marLeft w:val="0"/>
      <w:marRight w:val="0"/>
      <w:marTop w:val="0"/>
      <w:marBottom w:val="0"/>
      <w:divBdr>
        <w:top w:val="none" w:sz="0" w:space="0" w:color="auto"/>
        <w:left w:val="none" w:sz="0" w:space="0" w:color="auto"/>
        <w:bottom w:val="none" w:sz="0" w:space="0" w:color="auto"/>
        <w:right w:val="none" w:sz="0" w:space="0" w:color="auto"/>
      </w:divBdr>
    </w:div>
    <w:div w:id="16061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dWRNGeacl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599C7-2936-47CE-9517-C1884EC4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5</Pages>
  <Words>1864</Words>
  <Characters>10630</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Кириченко Ольга Іванівна</cp:lastModifiedBy>
  <cp:revision>30</cp:revision>
  <cp:lastPrinted>2023-09-07T11:47:00Z</cp:lastPrinted>
  <dcterms:created xsi:type="dcterms:W3CDTF">2023-09-01T09:29:00Z</dcterms:created>
  <dcterms:modified xsi:type="dcterms:W3CDTF">2023-09-07T12:18:00Z</dcterms:modified>
</cp:coreProperties>
</file>