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44" w:rsidRPr="00D500CC" w:rsidRDefault="00716C44" w:rsidP="00A06C00">
      <w:pPr>
        <w:pBdr>
          <w:top w:val="nil"/>
          <w:left w:val="nil"/>
          <w:bottom w:val="nil"/>
          <w:right w:val="nil"/>
          <w:between w:val="nil"/>
        </w:pBdr>
        <w:ind w:right="-2"/>
        <w:jc w:val="center"/>
        <w:rPr>
          <w:sz w:val="36"/>
          <w:szCs w:val="36"/>
        </w:rPr>
      </w:pPr>
      <w:r w:rsidRPr="00D500CC">
        <w:rPr>
          <w:noProof/>
          <w:sz w:val="36"/>
          <w:szCs w:val="36"/>
        </w:rPr>
        <w:drawing>
          <wp:inline distT="0" distB="0" distL="114300" distR="114300" wp14:anchorId="72F3788D" wp14:editId="01649EFB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D500CC">
        <w:rPr>
          <w:sz w:val="36"/>
          <w:szCs w:val="36"/>
        </w:rPr>
        <w:t>ВИЩА КВАЛІФІКАЦІЙНА КОМІСІЯ СУДДІВ УКРАЇНИ</w:t>
      </w: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6"/>
          <w:szCs w:val="26"/>
        </w:rPr>
      </w:pPr>
    </w:p>
    <w:p w:rsidR="00716C44" w:rsidRPr="00D500CC" w:rsidRDefault="007B3637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500CC">
        <w:rPr>
          <w:sz w:val="24"/>
          <w:szCs w:val="24"/>
        </w:rPr>
        <w:t>13</w:t>
      </w:r>
      <w:r w:rsidR="00F041EB" w:rsidRPr="00D500CC">
        <w:rPr>
          <w:sz w:val="24"/>
          <w:szCs w:val="24"/>
        </w:rPr>
        <w:t xml:space="preserve"> </w:t>
      </w:r>
      <w:r w:rsidR="00EE762E" w:rsidRPr="00D500CC">
        <w:rPr>
          <w:sz w:val="24"/>
          <w:szCs w:val="24"/>
        </w:rPr>
        <w:t>листопада</w:t>
      </w:r>
      <w:r w:rsidR="00FB3F14" w:rsidRPr="00D500CC">
        <w:rPr>
          <w:sz w:val="24"/>
          <w:szCs w:val="24"/>
        </w:rPr>
        <w:t xml:space="preserve"> 2024 року</w:t>
      </w:r>
      <w:r w:rsidR="00FB3F14" w:rsidRPr="00D500CC"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ab/>
        <w:t xml:space="preserve">     </w:t>
      </w:r>
      <w:r w:rsidR="00A277F5" w:rsidRPr="00D500CC">
        <w:rPr>
          <w:sz w:val="24"/>
          <w:szCs w:val="24"/>
        </w:rPr>
        <w:t xml:space="preserve"> </w:t>
      </w:r>
      <w:r w:rsidR="00716C44" w:rsidRPr="00D500CC">
        <w:rPr>
          <w:sz w:val="24"/>
          <w:szCs w:val="24"/>
        </w:rPr>
        <w:t>м. Київ</w:t>
      </w: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716C44" w:rsidRPr="00D500CC" w:rsidRDefault="009F5E22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  <w:u w:val="single"/>
        </w:rPr>
      </w:pPr>
      <w:r w:rsidRPr="00D500CC">
        <w:rPr>
          <w:sz w:val="24"/>
          <w:szCs w:val="24"/>
        </w:rPr>
        <w:t xml:space="preserve">Р І Ш Е Н </w:t>
      </w:r>
      <w:proofErr w:type="spellStart"/>
      <w:r w:rsidRPr="00D500CC">
        <w:rPr>
          <w:sz w:val="24"/>
          <w:szCs w:val="24"/>
        </w:rPr>
        <w:t>Н</w:t>
      </w:r>
      <w:proofErr w:type="spellEnd"/>
      <w:r w:rsidRPr="00D500CC">
        <w:rPr>
          <w:sz w:val="24"/>
          <w:szCs w:val="24"/>
        </w:rPr>
        <w:t xml:space="preserve"> Я </w:t>
      </w:r>
      <w:r w:rsidR="00716C44" w:rsidRPr="00D500CC">
        <w:rPr>
          <w:sz w:val="24"/>
          <w:szCs w:val="24"/>
        </w:rPr>
        <w:t>№</w:t>
      </w:r>
      <w:r w:rsidR="00D500CC">
        <w:rPr>
          <w:sz w:val="24"/>
          <w:szCs w:val="24"/>
        </w:rPr>
        <w:t xml:space="preserve"> </w:t>
      </w:r>
      <w:r w:rsidR="00D500CC">
        <w:rPr>
          <w:sz w:val="24"/>
          <w:szCs w:val="24"/>
          <w:u w:val="single"/>
        </w:rPr>
        <w:t>350/зп-24</w:t>
      </w: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D500CC">
        <w:rPr>
          <w:sz w:val="24"/>
          <w:szCs w:val="24"/>
        </w:rPr>
        <w:t>Вища кваліфікаційна комісія суддів України у пленарному складі:</w:t>
      </w: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500CC">
        <w:rPr>
          <w:sz w:val="24"/>
          <w:szCs w:val="24"/>
        </w:rPr>
        <w:t xml:space="preserve">головуючого – </w:t>
      </w:r>
      <w:r w:rsidR="00E265C2" w:rsidRPr="00D500CC">
        <w:rPr>
          <w:sz w:val="24"/>
          <w:szCs w:val="24"/>
        </w:rPr>
        <w:t>Олексія</w:t>
      </w:r>
      <w:r w:rsidR="00586366" w:rsidRPr="00D500CC">
        <w:rPr>
          <w:sz w:val="24"/>
          <w:szCs w:val="24"/>
        </w:rPr>
        <w:t xml:space="preserve"> </w:t>
      </w:r>
      <w:r w:rsidR="00E265C2" w:rsidRPr="00D500CC">
        <w:rPr>
          <w:sz w:val="24"/>
          <w:szCs w:val="24"/>
        </w:rPr>
        <w:t>ОМЕЛЬЯНА</w:t>
      </w:r>
      <w:r w:rsidR="005824B7" w:rsidRPr="00D500CC">
        <w:rPr>
          <w:sz w:val="24"/>
          <w:szCs w:val="24"/>
        </w:rPr>
        <w:t>,</w:t>
      </w: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7356BC" w:rsidRPr="00D500CC" w:rsidRDefault="007356BC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4"/>
          <w:szCs w:val="24"/>
        </w:rPr>
      </w:pPr>
      <w:r w:rsidRPr="00D500CC">
        <w:rPr>
          <w:sz w:val="24"/>
          <w:szCs w:val="24"/>
        </w:rPr>
        <w:t>членів Комісії:</w:t>
      </w:r>
      <w:r w:rsidR="00D42C70" w:rsidRPr="00D500CC">
        <w:rPr>
          <w:sz w:val="24"/>
          <w:szCs w:val="24"/>
        </w:rPr>
        <w:t xml:space="preserve"> Михайла БОГОНОСА, </w:t>
      </w:r>
      <w:r w:rsidRPr="00D500CC">
        <w:rPr>
          <w:sz w:val="24"/>
          <w:szCs w:val="24"/>
        </w:rPr>
        <w:t xml:space="preserve">Людмили ВОЛКОВОЇ, </w:t>
      </w:r>
      <w:r w:rsidR="001E5A37" w:rsidRPr="00D500CC">
        <w:rPr>
          <w:sz w:val="24"/>
          <w:szCs w:val="24"/>
        </w:rPr>
        <w:t>Віталія ГАЦЕЛЮКА</w:t>
      </w:r>
      <w:r w:rsidR="00D42C70" w:rsidRPr="00D500CC">
        <w:rPr>
          <w:sz w:val="24"/>
          <w:szCs w:val="24"/>
        </w:rPr>
        <w:t>,</w:t>
      </w:r>
      <w:r w:rsidR="00656587" w:rsidRPr="00D500CC">
        <w:rPr>
          <w:sz w:val="24"/>
          <w:szCs w:val="24"/>
        </w:rPr>
        <w:t xml:space="preserve"> Романа КИДИСЮКА,</w:t>
      </w:r>
      <w:r w:rsidRPr="00D500CC">
        <w:rPr>
          <w:sz w:val="24"/>
          <w:szCs w:val="24"/>
        </w:rPr>
        <w:t xml:space="preserve"> Олега КОЛІУША (доповідач), Володимира ЛУГАНСЬКОГО, Руслана МЕЛЬНИКА</w:t>
      </w:r>
      <w:r w:rsidR="00656587" w:rsidRPr="00D500CC">
        <w:rPr>
          <w:sz w:val="24"/>
          <w:szCs w:val="24"/>
        </w:rPr>
        <w:t>, Романа САБОДАША,</w:t>
      </w:r>
      <w:r w:rsidRPr="00D500CC">
        <w:rPr>
          <w:sz w:val="24"/>
          <w:szCs w:val="24"/>
        </w:rPr>
        <w:t xml:space="preserve"> </w:t>
      </w:r>
      <w:r w:rsidR="00D42C70" w:rsidRPr="00D500CC">
        <w:rPr>
          <w:sz w:val="24"/>
          <w:szCs w:val="24"/>
        </w:rPr>
        <w:t xml:space="preserve">Руслана СИДОРОВИЧА, </w:t>
      </w:r>
      <w:r w:rsidRPr="00D500CC">
        <w:rPr>
          <w:sz w:val="24"/>
          <w:szCs w:val="24"/>
        </w:rPr>
        <w:t>Сергія ЧУМАКА, Галини ШЕВЧУК,</w:t>
      </w:r>
    </w:p>
    <w:p w:rsidR="003509C1" w:rsidRPr="00D500CC" w:rsidRDefault="003509C1" w:rsidP="009F5E22">
      <w:pPr>
        <w:shd w:val="clear" w:color="auto" w:fill="FFFFFF"/>
        <w:ind w:right="134"/>
        <w:jc w:val="both"/>
        <w:rPr>
          <w:sz w:val="24"/>
          <w:szCs w:val="24"/>
        </w:rPr>
      </w:pPr>
    </w:p>
    <w:p w:rsidR="00783423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  <w:tab w:val="left" w:pos="4253"/>
        </w:tabs>
        <w:ind w:right="-15"/>
        <w:jc w:val="both"/>
        <w:rPr>
          <w:color w:val="000000" w:themeColor="text1"/>
          <w:sz w:val="24"/>
          <w:szCs w:val="24"/>
        </w:rPr>
      </w:pPr>
      <w:r w:rsidRPr="00D500CC">
        <w:rPr>
          <w:sz w:val="24"/>
          <w:szCs w:val="24"/>
        </w:rPr>
        <w:t xml:space="preserve">розглянувши питання </w:t>
      </w:r>
      <w:r w:rsidR="00C61536" w:rsidRPr="00D500CC">
        <w:rPr>
          <w:sz w:val="24"/>
          <w:szCs w:val="24"/>
        </w:rPr>
        <w:t xml:space="preserve">виключення </w:t>
      </w:r>
      <w:r w:rsidR="00783423" w:rsidRPr="00D500CC">
        <w:rPr>
          <w:sz w:val="24"/>
          <w:szCs w:val="24"/>
        </w:rPr>
        <w:t xml:space="preserve">окремих </w:t>
      </w:r>
      <w:r w:rsidR="00C61536" w:rsidRPr="00D500CC">
        <w:rPr>
          <w:sz w:val="24"/>
          <w:szCs w:val="24"/>
        </w:rPr>
        <w:t xml:space="preserve">питань із </w:t>
      </w:r>
      <w:r w:rsidR="00783423" w:rsidRPr="00D500CC">
        <w:rPr>
          <w:sz w:val="24"/>
          <w:szCs w:val="24"/>
        </w:rPr>
        <w:t>перелік</w:t>
      </w:r>
      <w:r w:rsidR="00E845EC" w:rsidRPr="00D500CC">
        <w:rPr>
          <w:sz w:val="24"/>
          <w:szCs w:val="24"/>
        </w:rPr>
        <w:t>ів</w:t>
      </w:r>
      <w:r w:rsidR="00783423" w:rsidRPr="00D500CC">
        <w:rPr>
          <w:sz w:val="24"/>
          <w:szCs w:val="24"/>
        </w:rPr>
        <w:t xml:space="preserve"> </w:t>
      </w:r>
      <w:r w:rsidR="001F7808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питань </w:t>
      </w:r>
      <w:r w:rsidR="00FB3F14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анонімних </w:t>
      </w:r>
      <w:r w:rsidR="001F7808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тестуван</w:t>
      </w:r>
      <w:r w:rsidR="00B50374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ь</w:t>
      </w:r>
      <w:r w:rsidR="001F7808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для проведення кваліфікаційного іспиту в межах кваліфікаційного оцінювання кандидатів </w:t>
      </w:r>
      <w:r w:rsidR="00DE1F59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на посади суддів Вищого антикорупційного суду та Апеляційної палати Вищого антикорупційного суду</w:t>
      </w:r>
      <w:r w:rsidR="00783423" w:rsidRPr="00D500CC">
        <w:rPr>
          <w:rFonts w:eastAsia="Lucida Sans Unicode"/>
          <w:kern w:val="2"/>
          <w:sz w:val="24"/>
          <w:szCs w:val="24"/>
          <w:lang w:eastAsia="hi-IN" w:bidi="hi-IN"/>
        </w:rPr>
        <w:t xml:space="preserve">, </w:t>
      </w:r>
      <w:r w:rsidR="001036E3" w:rsidRPr="00D500CC">
        <w:rPr>
          <w:rFonts w:eastAsia="Lucida Sans Unicode"/>
          <w:kern w:val="2"/>
          <w:sz w:val="24"/>
          <w:szCs w:val="24"/>
          <w:lang w:eastAsia="hi-IN" w:bidi="hi-IN"/>
        </w:rPr>
        <w:t>оп</w:t>
      </w:r>
      <w:r w:rsidR="005C3ACC" w:rsidRPr="00D500CC">
        <w:rPr>
          <w:rFonts w:eastAsia="Lucida Sans Unicode"/>
          <w:kern w:val="2"/>
          <w:sz w:val="24"/>
          <w:szCs w:val="24"/>
          <w:lang w:eastAsia="hi-IN" w:bidi="hi-IN"/>
        </w:rPr>
        <w:t>рилюднених</w:t>
      </w:r>
      <w:r w:rsidR="00D035B7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згідно з </w:t>
      </w:r>
      <w:r w:rsidR="00464E3D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рішенням Комісії </w:t>
      </w:r>
      <w:r w:rsidR="00783423" w:rsidRPr="00D500CC">
        <w:rPr>
          <w:color w:val="000000" w:themeColor="text1"/>
          <w:sz w:val="24"/>
          <w:szCs w:val="24"/>
        </w:rPr>
        <w:t xml:space="preserve">від </w:t>
      </w:r>
      <w:r w:rsidR="00DE1F59" w:rsidRPr="00D500CC">
        <w:rPr>
          <w:sz w:val="24"/>
          <w:szCs w:val="24"/>
        </w:rPr>
        <w:t>09 жовтня 2024 рок</w:t>
      </w:r>
      <w:r w:rsidR="00366D92" w:rsidRPr="00D500CC">
        <w:rPr>
          <w:sz w:val="24"/>
          <w:szCs w:val="24"/>
        </w:rPr>
        <w:t>у</w:t>
      </w:r>
      <w:r w:rsidR="00DE1F59" w:rsidRPr="00D500CC">
        <w:rPr>
          <w:color w:val="000000" w:themeColor="text1"/>
          <w:sz w:val="24"/>
          <w:szCs w:val="24"/>
        </w:rPr>
        <w:t>№ 312/зп-24</w:t>
      </w:r>
      <w:r w:rsidR="00AE69A2" w:rsidRPr="00D500CC">
        <w:rPr>
          <w:color w:val="000000" w:themeColor="text1"/>
          <w:sz w:val="24"/>
          <w:szCs w:val="24"/>
        </w:rPr>
        <w:t>,</w:t>
      </w:r>
    </w:p>
    <w:p w:rsidR="00F041EB" w:rsidRPr="00D500CC" w:rsidRDefault="00F041EB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rFonts w:eastAsia="Lucida Sans Unicode"/>
          <w:color w:val="000000"/>
          <w:kern w:val="2"/>
          <w:sz w:val="24"/>
          <w:szCs w:val="24"/>
          <w:lang w:eastAsia="ru-RU" w:bidi="ru-RU"/>
        </w:rPr>
      </w:pP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  <w:r w:rsidRPr="00D500CC">
        <w:rPr>
          <w:sz w:val="24"/>
          <w:szCs w:val="24"/>
        </w:rPr>
        <w:t>встановила:</w:t>
      </w:r>
    </w:p>
    <w:p w:rsidR="00716C44" w:rsidRPr="00D500CC" w:rsidRDefault="00716C44" w:rsidP="009F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4BBB" w:rsidRPr="00D500CC" w:rsidRDefault="00D035B7" w:rsidP="009F5E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D500CC">
        <w:rPr>
          <w:color w:val="000000" w:themeColor="text1"/>
          <w:sz w:val="24"/>
          <w:szCs w:val="24"/>
        </w:rPr>
        <w:t>Відповідно до рішення</w:t>
      </w:r>
      <w:r w:rsidR="001036E3" w:rsidRPr="00D500CC">
        <w:rPr>
          <w:color w:val="000000" w:themeColor="text1"/>
          <w:sz w:val="24"/>
          <w:szCs w:val="24"/>
        </w:rPr>
        <w:t xml:space="preserve"> Комісії </w:t>
      </w:r>
      <w:r w:rsidR="00DE1F59" w:rsidRPr="00D500CC">
        <w:rPr>
          <w:color w:val="000000" w:themeColor="text1"/>
          <w:sz w:val="24"/>
          <w:szCs w:val="24"/>
        </w:rPr>
        <w:t>від 09 жовтня 2024 року № 312/зп-24</w:t>
      </w:r>
      <w:r w:rsidR="001036E3" w:rsidRPr="00D500CC">
        <w:rPr>
          <w:color w:val="000000" w:themeColor="text1"/>
          <w:sz w:val="24"/>
          <w:szCs w:val="24"/>
        </w:rPr>
        <w:t xml:space="preserve"> на офіційному </w:t>
      </w:r>
      <w:proofErr w:type="spellStart"/>
      <w:r w:rsidR="001036E3" w:rsidRPr="00D500CC">
        <w:rPr>
          <w:color w:val="000000" w:themeColor="text1"/>
          <w:sz w:val="24"/>
          <w:szCs w:val="24"/>
        </w:rPr>
        <w:t>вебсайті</w:t>
      </w:r>
      <w:proofErr w:type="spellEnd"/>
      <w:r w:rsidR="001036E3" w:rsidRPr="00D500CC">
        <w:rPr>
          <w:color w:val="000000" w:themeColor="text1"/>
          <w:sz w:val="24"/>
          <w:szCs w:val="24"/>
        </w:rPr>
        <w:t xml:space="preserve"> Комісії оприлюднено переліки </w:t>
      </w:r>
      <w:r w:rsidR="00C2032D" w:rsidRPr="00D500CC">
        <w:rPr>
          <w:color w:val="000000" w:themeColor="text1"/>
          <w:sz w:val="24"/>
          <w:szCs w:val="24"/>
        </w:rPr>
        <w:t>питань</w:t>
      </w:r>
      <w:r w:rsidR="001036E3" w:rsidRPr="00D500CC">
        <w:rPr>
          <w:color w:val="000000" w:themeColor="text1"/>
          <w:sz w:val="24"/>
          <w:szCs w:val="24"/>
        </w:rPr>
        <w:t xml:space="preserve"> </w:t>
      </w:r>
      <w:r w:rsidR="001F7808" w:rsidRPr="00D500CC">
        <w:rPr>
          <w:color w:val="000000" w:themeColor="text1"/>
          <w:sz w:val="24"/>
          <w:szCs w:val="24"/>
        </w:rPr>
        <w:t xml:space="preserve">анонімних тестувань </w:t>
      </w:r>
      <w:r w:rsidR="001036E3" w:rsidRPr="00D500CC">
        <w:rPr>
          <w:color w:val="000000" w:themeColor="text1"/>
          <w:sz w:val="24"/>
          <w:szCs w:val="24"/>
        </w:rPr>
        <w:t xml:space="preserve">для проведення кваліфікаційного іспиту в межах кваліфікаційного оцінювання </w:t>
      </w:r>
      <w:r w:rsidR="00DE1F59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кандидатів на посади суддів Вищого антикорупційного суду та Апеляційної палати Вищого антикорупційного суду</w:t>
      </w:r>
      <w:r w:rsidR="001036E3" w:rsidRPr="00D500CC">
        <w:rPr>
          <w:color w:val="000000" w:themeColor="text1"/>
          <w:sz w:val="24"/>
          <w:szCs w:val="24"/>
        </w:rPr>
        <w:t>.</w:t>
      </w:r>
    </w:p>
    <w:p w:rsidR="00A06620" w:rsidRPr="00D500CC" w:rsidRDefault="00A06620" w:rsidP="009F5E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D500CC">
        <w:rPr>
          <w:color w:val="000000" w:themeColor="text1"/>
          <w:sz w:val="24"/>
          <w:szCs w:val="24"/>
        </w:rPr>
        <w:t xml:space="preserve">Рішенням Комісії </w:t>
      </w:r>
      <w:r w:rsidRPr="00D500CC">
        <w:rPr>
          <w:color w:val="000000"/>
          <w:sz w:val="24"/>
          <w:szCs w:val="24"/>
        </w:rPr>
        <w:t xml:space="preserve">від 06 листопада 2024 року № 345/зп-24 із оприлюднених Комісією переліків виключено </w:t>
      </w:r>
      <w:r w:rsidR="007D015F" w:rsidRPr="00D500CC">
        <w:rPr>
          <w:color w:val="000000"/>
          <w:sz w:val="24"/>
          <w:szCs w:val="24"/>
        </w:rPr>
        <w:t>30</w:t>
      </w:r>
      <w:r w:rsidRPr="00D500CC">
        <w:rPr>
          <w:color w:val="000000"/>
          <w:sz w:val="24"/>
          <w:szCs w:val="24"/>
        </w:rPr>
        <w:t xml:space="preserve"> тестових запитань.</w:t>
      </w:r>
    </w:p>
    <w:p w:rsidR="0009526D" w:rsidRPr="00D500CC" w:rsidRDefault="0009526D" w:rsidP="009F5E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D500CC">
        <w:rPr>
          <w:sz w:val="24"/>
          <w:szCs w:val="24"/>
        </w:rPr>
        <w:t>Д</w:t>
      </w:r>
      <w:r w:rsidR="0060025D" w:rsidRPr="00D500CC">
        <w:rPr>
          <w:sz w:val="24"/>
          <w:szCs w:val="24"/>
        </w:rPr>
        <w:t xml:space="preserve">о Комісії </w:t>
      </w:r>
      <w:r w:rsidR="00A06620" w:rsidRPr="00D500CC">
        <w:rPr>
          <w:color w:val="000000" w:themeColor="text1"/>
          <w:sz w:val="24"/>
          <w:szCs w:val="24"/>
        </w:rPr>
        <w:t>13</w:t>
      </w:r>
      <w:r w:rsidR="00D35394" w:rsidRPr="00D500CC">
        <w:rPr>
          <w:color w:val="000000" w:themeColor="text1"/>
          <w:sz w:val="24"/>
          <w:szCs w:val="24"/>
        </w:rPr>
        <w:t xml:space="preserve"> </w:t>
      </w:r>
      <w:r w:rsidR="00DE1F59" w:rsidRPr="00D500CC">
        <w:rPr>
          <w:color w:val="000000" w:themeColor="text1"/>
          <w:sz w:val="24"/>
          <w:szCs w:val="24"/>
        </w:rPr>
        <w:t>листопада</w:t>
      </w:r>
      <w:r w:rsidR="0060025D" w:rsidRPr="00D500CC">
        <w:rPr>
          <w:color w:val="000000" w:themeColor="text1"/>
          <w:sz w:val="24"/>
          <w:szCs w:val="24"/>
        </w:rPr>
        <w:t xml:space="preserve"> 2024 року</w:t>
      </w:r>
      <w:r w:rsidRPr="00D500CC">
        <w:rPr>
          <w:color w:val="000000" w:themeColor="text1"/>
          <w:sz w:val="24"/>
          <w:szCs w:val="24"/>
        </w:rPr>
        <w:t xml:space="preserve"> надійш</w:t>
      </w:r>
      <w:r w:rsidR="00594BBB" w:rsidRPr="00D500CC">
        <w:rPr>
          <w:color w:val="000000" w:themeColor="text1"/>
          <w:sz w:val="24"/>
          <w:szCs w:val="24"/>
        </w:rPr>
        <w:t>ов</w:t>
      </w:r>
      <w:r w:rsidRPr="00D500CC">
        <w:rPr>
          <w:color w:val="000000" w:themeColor="text1"/>
          <w:sz w:val="24"/>
          <w:szCs w:val="24"/>
        </w:rPr>
        <w:t xml:space="preserve"> лист</w:t>
      </w:r>
      <w:r w:rsidR="0060025D" w:rsidRPr="00D500CC">
        <w:rPr>
          <w:sz w:val="24"/>
          <w:szCs w:val="24"/>
        </w:rPr>
        <w:t xml:space="preserve"> </w:t>
      </w:r>
      <w:r w:rsidR="000B7DFF" w:rsidRPr="00D500CC">
        <w:rPr>
          <w:color w:val="000000" w:themeColor="text1"/>
          <w:sz w:val="24"/>
          <w:szCs w:val="24"/>
        </w:rPr>
        <w:t>Національн</w:t>
      </w:r>
      <w:r w:rsidRPr="00D500CC">
        <w:rPr>
          <w:color w:val="000000" w:themeColor="text1"/>
          <w:sz w:val="24"/>
          <w:szCs w:val="24"/>
        </w:rPr>
        <w:t>ої</w:t>
      </w:r>
      <w:r w:rsidR="000B7DFF" w:rsidRPr="00D500CC">
        <w:rPr>
          <w:color w:val="000000" w:themeColor="text1"/>
          <w:sz w:val="24"/>
          <w:szCs w:val="24"/>
        </w:rPr>
        <w:t xml:space="preserve"> школ</w:t>
      </w:r>
      <w:r w:rsidRPr="00D500CC">
        <w:rPr>
          <w:color w:val="000000" w:themeColor="text1"/>
          <w:sz w:val="24"/>
          <w:szCs w:val="24"/>
        </w:rPr>
        <w:t>и</w:t>
      </w:r>
      <w:r w:rsidR="000B7DFF" w:rsidRPr="00D500CC">
        <w:rPr>
          <w:color w:val="000000" w:themeColor="text1"/>
          <w:sz w:val="24"/>
          <w:szCs w:val="24"/>
        </w:rPr>
        <w:t xml:space="preserve"> суддів України </w:t>
      </w:r>
      <w:r w:rsidRPr="00D500CC">
        <w:rPr>
          <w:color w:val="000000" w:themeColor="text1"/>
          <w:sz w:val="24"/>
          <w:szCs w:val="24"/>
        </w:rPr>
        <w:t xml:space="preserve">щодо результатів </w:t>
      </w:r>
      <w:r w:rsidR="00774EDB" w:rsidRPr="00D500CC">
        <w:rPr>
          <w:color w:val="000000" w:themeColor="text1"/>
          <w:sz w:val="24"/>
          <w:szCs w:val="24"/>
        </w:rPr>
        <w:t>перевірки коректності</w:t>
      </w:r>
      <w:r w:rsidR="003509C1" w:rsidRPr="00D500CC">
        <w:rPr>
          <w:color w:val="000000" w:themeColor="text1"/>
          <w:sz w:val="24"/>
          <w:szCs w:val="24"/>
        </w:rPr>
        <w:t xml:space="preserve"> та актуальності</w:t>
      </w:r>
      <w:r w:rsidR="00774EDB" w:rsidRPr="00D500CC">
        <w:rPr>
          <w:color w:val="000000" w:themeColor="text1"/>
          <w:sz w:val="24"/>
          <w:szCs w:val="24"/>
        </w:rPr>
        <w:t xml:space="preserve"> </w:t>
      </w:r>
      <w:r w:rsidR="001F7808" w:rsidRPr="00D500CC">
        <w:rPr>
          <w:color w:val="000000" w:themeColor="text1"/>
          <w:sz w:val="24"/>
          <w:szCs w:val="24"/>
        </w:rPr>
        <w:t xml:space="preserve">окремих </w:t>
      </w:r>
      <w:r w:rsidR="00774EDB" w:rsidRPr="00D500CC">
        <w:rPr>
          <w:color w:val="000000" w:themeColor="text1"/>
          <w:sz w:val="24"/>
          <w:szCs w:val="24"/>
        </w:rPr>
        <w:t xml:space="preserve">тестових </w:t>
      </w:r>
      <w:r w:rsidR="00C2032D" w:rsidRPr="00D500CC">
        <w:rPr>
          <w:color w:val="000000" w:themeColor="text1"/>
          <w:sz w:val="24"/>
          <w:szCs w:val="24"/>
        </w:rPr>
        <w:t>питань</w:t>
      </w:r>
      <w:r w:rsidR="00CB1904" w:rsidRPr="00D500CC">
        <w:rPr>
          <w:color w:val="000000" w:themeColor="text1"/>
          <w:sz w:val="24"/>
          <w:szCs w:val="24"/>
        </w:rPr>
        <w:t>,</w:t>
      </w:r>
      <w:r w:rsidRPr="00D500CC">
        <w:rPr>
          <w:color w:val="000000" w:themeColor="text1"/>
          <w:sz w:val="24"/>
          <w:szCs w:val="24"/>
        </w:rPr>
        <w:t xml:space="preserve"> переданих </w:t>
      </w:r>
      <w:r w:rsidR="00CB1904" w:rsidRPr="00D500CC">
        <w:rPr>
          <w:color w:val="000000" w:themeColor="text1"/>
          <w:sz w:val="24"/>
          <w:szCs w:val="24"/>
        </w:rPr>
        <w:t xml:space="preserve">Комісії </w:t>
      </w:r>
      <w:r w:rsidR="00EB38C4" w:rsidRPr="00D500CC">
        <w:rPr>
          <w:color w:val="000000" w:themeColor="text1"/>
          <w:sz w:val="24"/>
          <w:szCs w:val="24"/>
        </w:rPr>
        <w:t xml:space="preserve">07 жовтня </w:t>
      </w:r>
      <w:r w:rsidR="00F67CEC" w:rsidRPr="00D500CC">
        <w:rPr>
          <w:color w:val="000000" w:themeColor="text1"/>
          <w:sz w:val="24"/>
          <w:szCs w:val="24"/>
        </w:rPr>
        <w:t xml:space="preserve">2024 року </w:t>
      </w:r>
      <w:r w:rsidRPr="00D500CC">
        <w:rPr>
          <w:color w:val="000000" w:themeColor="text1"/>
          <w:sz w:val="24"/>
          <w:szCs w:val="24"/>
        </w:rPr>
        <w:t xml:space="preserve">та </w:t>
      </w:r>
      <w:r w:rsidR="00FE1EAF" w:rsidRPr="00D500CC">
        <w:rPr>
          <w:color w:val="000000" w:themeColor="text1"/>
          <w:sz w:val="24"/>
          <w:szCs w:val="24"/>
        </w:rPr>
        <w:t>оприлюднених</w:t>
      </w:r>
      <w:r w:rsidRPr="00D500CC">
        <w:rPr>
          <w:color w:val="000000" w:themeColor="text1"/>
          <w:sz w:val="24"/>
          <w:szCs w:val="24"/>
        </w:rPr>
        <w:t xml:space="preserve"> </w:t>
      </w:r>
      <w:r w:rsidR="00FE1EAF" w:rsidRPr="00D500CC">
        <w:rPr>
          <w:color w:val="000000" w:themeColor="text1"/>
          <w:sz w:val="24"/>
          <w:szCs w:val="24"/>
        </w:rPr>
        <w:t xml:space="preserve">на </w:t>
      </w:r>
      <w:proofErr w:type="spellStart"/>
      <w:r w:rsidR="00FE1EAF" w:rsidRPr="00D500CC">
        <w:rPr>
          <w:color w:val="000000" w:themeColor="text1"/>
          <w:sz w:val="24"/>
          <w:szCs w:val="24"/>
        </w:rPr>
        <w:t>вебсайті</w:t>
      </w:r>
      <w:proofErr w:type="spellEnd"/>
      <w:r w:rsidR="00FE1EAF" w:rsidRPr="00D500CC">
        <w:rPr>
          <w:color w:val="000000" w:themeColor="text1"/>
          <w:sz w:val="24"/>
          <w:szCs w:val="24"/>
        </w:rPr>
        <w:t xml:space="preserve"> Комісії </w:t>
      </w:r>
      <w:r w:rsidR="001F7808" w:rsidRPr="00D500CC">
        <w:rPr>
          <w:color w:val="000000" w:themeColor="text1"/>
          <w:sz w:val="24"/>
          <w:szCs w:val="24"/>
        </w:rPr>
        <w:t>(рішення</w:t>
      </w:r>
      <w:r w:rsidRPr="00D500CC">
        <w:rPr>
          <w:color w:val="000000" w:themeColor="text1"/>
          <w:sz w:val="24"/>
          <w:szCs w:val="24"/>
        </w:rPr>
        <w:t xml:space="preserve"> </w:t>
      </w:r>
      <w:r w:rsidR="00CB1904" w:rsidRPr="00D500CC">
        <w:rPr>
          <w:color w:val="000000" w:themeColor="text1"/>
          <w:sz w:val="24"/>
          <w:szCs w:val="24"/>
        </w:rPr>
        <w:t xml:space="preserve">Комісії </w:t>
      </w:r>
      <w:r w:rsidR="00FB3F14" w:rsidRPr="00D500CC">
        <w:rPr>
          <w:color w:val="000000" w:themeColor="text1"/>
          <w:sz w:val="24"/>
          <w:szCs w:val="24"/>
        </w:rPr>
        <w:t>від</w:t>
      </w:r>
      <w:r w:rsidR="00A06C00">
        <w:rPr>
          <w:color w:val="000000" w:themeColor="text1"/>
          <w:sz w:val="24"/>
          <w:szCs w:val="24"/>
          <w:lang w:val="en-US"/>
        </w:rPr>
        <w:t xml:space="preserve"> </w:t>
      </w:r>
      <w:r w:rsidR="00EB38C4" w:rsidRPr="00D500CC">
        <w:rPr>
          <w:color w:val="000000" w:themeColor="text1"/>
          <w:sz w:val="24"/>
          <w:szCs w:val="24"/>
        </w:rPr>
        <w:t>09</w:t>
      </w:r>
      <w:r w:rsidR="00A06C00">
        <w:rPr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  <w:r w:rsidR="00EB38C4" w:rsidRPr="00D500CC">
        <w:rPr>
          <w:color w:val="000000" w:themeColor="text1"/>
          <w:sz w:val="24"/>
          <w:szCs w:val="24"/>
        </w:rPr>
        <w:t>жовтня 2024 року № 312/зп-24</w:t>
      </w:r>
      <w:r w:rsidR="001F7808" w:rsidRPr="00D500CC">
        <w:rPr>
          <w:color w:val="000000" w:themeColor="text1"/>
          <w:sz w:val="24"/>
          <w:szCs w:val="24"/>
        </w:rPr>
        <w:t>)</w:t>
      </w:r>
      <w:r w:rsidRPr="00D500CC">
        <w:rPr>
          <w:color w:val="000000" w:themeColor="text1"/>
          <w:sz w:val="24"/>
          <w:szCs w:val="24"/>
        </w:rPr>
        <w:t>.</w:t>
      </w:r>
    </w:p>
    <w:p w:rsidR="00A06620" w:rsidRPr="00D500CC" w:rsidRDefault="00517908" w:rsidP="009F5E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D500CC">
        <w:rPr>
          <w:color w:val="000000" w:themeColor="text1"/>
          <w:sz w:val="24"/>
          <w:szCs w:val="24"/>
        </w:rPr>
        <w:t>За результатами перевірки Національн</w:t>
      </w:r>
      <w:r w:rsidR="00FB3F14" w:rsidRPr="00D500CC">
        <w:rPr>
          <w:color w:val="000000" w:themeColor="text1"/>
          <w:sz w:val="24"/>
          <w:szCs w:val="24"/>
        </w:rPr>
        <w:t>а</w:t>
      </w:r>
      <w:r w:rsidRPr="00D500CC">
        <w:rPr>
          <w:color w:val="000000" w:themeColor="text1"/>
          <w:sz w:val="24"/>
          <w:szCs w:val="24"/>
        </w:rPr>
        <w:t xml:space="preserve"> школ</w:t>
      </w:r>
      <w:r w:rsidR="00FB3F14" w:rsidRPr="00D500CC">
        <w:rPr>
          <w:color w:val="000000" w:themeColor="text1"/>
          <w:sz w:val="24"/>
          <w:szCs w:val="24"/>
        </w:rPr>
        <w:t>а</w:t>
      </w:r>
      <w:r w:rsidRPr="00D500CC">
        <w:rPr>
          <w:color w:val="000000" w:themeColor="text1"/>
          <w:sz w:val="24"/>
          <w:szCs w:val="24"/>
        </w:rPr>
        <w:t xml:space="preserve"> суддів України </w:t>
      </w:r>
      <w:r w:rsidR="00FB3F14" w:rsidRPr="00D500CC">
        <w:rPr>
          <w:color w:val="000000" w:themeColor="text1"/>
          <w:sz w:val="24"/>
          <w:szCs w:val="24"/>
        </w:rPr>
        <w:t xml:space="preserve">визначила </w:t>
      </w:r>
      <w:r w:rsidR="00D21937" w:rsidRPr="00D500CC">
        <w:rPr>
          <w:color w:val="000000" w:themeColor="text1"/>
          <w:sz w:val="24"/>
          <w:szCs w:val="24"/>
        </w:rPr>
        <w:t>некоректн</w:t>
      </w:r>
      <w:r w:rsidR="00762128" w:rsidRPr="00D500CC">
        <w:rPr>
          <w:color w:val="000000" w:themeColor="text1"/>
          <w:sz w:val="24"/>
          <w:szCs w:val="24"/>
        </w:rPr>
        <w:t>і</w:t>
      </w:r>
      <w:r w:rsidR="00D21937" w:rsidRPr="00D500CC">
        <w:rPr>
          <w:color w:val="000000" w:themeColor="text1"/>
          <w:sz w:val="24"/>
          <w:szCs w:val="24"/>
        </w:rPr>
        <w:t xml:space="preserve"> та/або неактуальн</w:t>
      </w:r>
      <w:r w:rsidR="00762128" w:rsidRPr="00D500CC">
        <w:rPr>
          <w:color w:val="000000" w:themeColor="text1"/>
          <w:sz w:val="24"/>
          <w:szCs w:val="24"/>
        </w:rPr>
        <w:t>і</w:t>
      </w:r>
      <w:r w:rsidR="00D21937" w:rsidRPr="00D500CC">
        <w:rPr>
          <w:color w:val="000000" w:themeColor="text1"/>
          <w:sz w:val="24"/>
          <w:szCs w:val="24"/>
        </w:rPr>
        <w:t xml:space="preserve"> тестов</w:t>
      </w:r>
      <w:r w:rsidR="00762128" w:rsidRPr="00D500CC">
        <w:rPr>
          <w:color w:val="000000" w:themeColor="text1"/>
          <w:sz w:val="24"/>
          <w:szCs w:val="24"/>
        </w:rPr>
        <w:t>і</w:t>
      </w:r>
      <w:r w:rsidR="00D21937" w:rsidRPr="00D500CC">
        <w:rPr>
          <w:color w:val="000000" w:themeColor="text1"/>
          <w:sz w:val="24"/>
          <w:szCs w:val="24"/>
        </w:rPr>
        <w:t xml:space="preserve"> </w:t>
      </w:r>
      <w:r w:rsidR="00FE1EAF" w:rsidRPr="00D500CC">
        <w:rPr>
          <w:color w:val="000000" w:themeColor="text1"/>
          <w:sz w:val="24"/>
          <w:szCs w:val="24"/>
        </w:rPr>
        <w:t>питан</w:t>
      </w:r>
      <w:r w:rsidR="00762128" w:rsidRPr="00D500CC">
        <w:rPr>
          <w:color w:val="000000" w:themeColor="text1"/>
          <w:sz w:val="24"/>
          <w:szCs w:val="24"/>
        </w:rPr>
        <w:t>ня</w:t>
      </w:r>
      <w:r w:rsidR="00576CB7" w:rsidRPr="00D500CC">
        <w:rPr>
          <w:color w:val="000000" w:themeColor="text1"/>
          <w:sz w:val="24"/>
          <w:szCs w:val="24"/>
        </w:rPr>
        <w:t>, з яких</w:t>
      </w:r>
      <w:r w:rsidR="00FE1EAF" w:rsidRPr="00D500CC">
        <w:rPr>
          <w:color w:val="000000" w:themeColor="text1"/>
          <w:sz w:val="24"/>
          <w:szCs w:val="24"/>
        </w:rPr>
        <w:t>:</w:t>
      </w:r>
    </w:p>
    <w:p w:rsidR="006100BE" w:rsidRPr="00D500CC" w:rsidRDefault="00A06620" w:rsidP="009F5E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D500CC">
        <w:rPr>
          <w:color w:val="000000" w:themeColor="text1"/>
          <w:sz w:val="24"/>
          <w:szCs w:val="24"/>
        </w:rPr>
        <w:t xml:space="preserve">2 – </w:t>
      </w:r>
      <w:r w:rsidR="00AF34FC" w:rsidRPr="00D500CC">
        <w:rPr>
          <w:color w:val="000000" w:themeColor="text1"/>
          <w:sz w:val="24"/>
          <w:szCs w:val="24"/>
        </w:rPr>
        <w:t>із</w:t>
      </w:r>
      <w:r w:rsidRPr="00D500CC">
        <w:rPr>
          <w:color w:val="000000" w:themeColor="text1"/>
          <w:sz w:val="24"/>
          <w:szCs w:val="24"/>
        </w:rPr>
        <w:t xml:space="preserve"> </w:t>
      </w:r>
      <w:r w:rsidR="006100BE" w:rsidRPr="00D500CC">
        <w:rPr>
          <w:color w:val="000000" w:themeColor="text1"/>
          <w:sz w:val="24"/>
          <w:szCs w:val="24"/>
        </w:rPr>
        <w:t>загальних знань у сфері права для проведення кваліфікаційного іспиту в межах кваліфікаційного оцінювання кандидатів на посади суддів Вищого антикорупційного суду;</w:t>
      </w:r>
    </w:p>
    <w:p w:rsidR="006100BE" w:rsidRPr="00D500CC" w:rsidRDefault="006100BE" w:rsidP="009F5E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D500CC">
        <w:rPr>
          <w:color w:val="000000" w:themeColor="text1"/>
          <w:sz w:val="24"/>
          <w:szCs w:val="24"/>
        </w:rPr>
        <w:t xml:space="preserve">2 – </w:t>
      </w:r>
      <w:r w:rsidR="00AF34FC" w:rsidRPr="00D500CC">
        <w:rPr>
          <w:color w:val="000000" w:themeColor="text1"/>
          <w:sz w:val="24"/>
          <w:szCs w:val="24"/>
        </w:rPr>
        <w:t>із</w:t>
      </w:r>
      <w:r w:rsidRPr="00D500CC">
        <w:rPr>
          <w:color w:val="000000" w:themeColor="text1"/>
          <w:sz w:val="24"/>
          <w:szCs w:val="24"/>
        </w:rPr>
        <w:t xml:space="preserve"> загальних знань у сфері права для проведення кваліфікаційного іспиту в межах кваліфікаційного оцінювання кандидатів на посади суддів Апеляційної палати Вищого антикорупційного суду;</w:t>
      </w:r>
    </w:p>
    <w:p w:rsidR="00A06620" w:rsidRPr="00D500CC" w:rsidRDefault="006100BE" w:rsidP="009F5E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D500CC">
        <w:rPr>
          <w:color w:val="000000" w:themeColor="text1"/>
          <w:sz w:val="24"/>
          <w:szCs w:val="24"/>
        </w:rPr>
        <w:t xml:space="preserve">21 – зі </w:t>
      </w:r>
      <w:r w:rsidR="00A06620" w:rsidRPr="00D500CC">
        <w:rPr>
          <w:color w:val="000000" w:themeColor="text1"/>
          <w:sz w:val="24"/>
          <w:szCs w:val="24"/>
        </w:rPr>
        <w:t>спеціалізації Вищого антикорупційного суду як суду першої інстанції</w:t>
      </w:r>
      <w:r w:rsidRPr="00D500CC">
        <w:rPr>
          <w:color w:val="000000" w:themeColor="text1"/>
          <w:sz w:val="24"/>
          <w:szCs w:val="24"/>
        </w:rPr>
        <w:t xml:space="preserve"> для проведення кваліфікаційного іспиту в межах кваліфікаційного оцінювання кандидатів на посади суддів</w:t>
      </w:r>
      <w:r w:rsidR="00A06620" w:rsidRPr="00D500CC">
        <w:rPr>
          <w:color w:val="000000" w:themeColor="text1"/>
          <w:sz w:val="24"/>
          <w:szCs w:val="24"/>
        </w:rPr>
        <w:t>;</w:t>
      </w:r>
    </w:p>
    <w:p w:rsidR="00A06620" w:rsidRPr="00D500CC" w:rsidRDefault="006100BE" w:rsidP="009F5E22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4"/>
          <w:szCs w:val="24"/>
        </w:rPr>
      </w:pPr>
      <w:r w:rsidRPr="00D500CC">
        <w:rPr>
          <w:color w:val="000000" w:themeColor="text1"/>
          <w:sz w:val="24"/>
          <w:szCs w:val="24"/>
        </w:rPr>
        <w:t>21 – зі спеціалізації Апеляційної палати Вищого антикорупційного суду для проведення кваліфікаційного іспиту в межах кваліфікаційного оцінювання кандидатів на посади суддів</w:t>
      </w:r>
      <w:r w:rsidR="00AF34FC" w:rsidRPr="00D500CC">
        <w:rPr>
          <w:color w:val="000000" w:themeColor="text1"/>
          <w:sz w:val="24"/>
          <w:szCs w:val="24"/>
        </w:rPr>
        <w:t>.</w:t>
      </w:r>
    </w:p>
    <w:p w:rsidR="00F041EB" w:rsidRPr="00D500CC" w:rsidRDefault="00FB3F14" w:rsidP="009F5E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D500CC">
        <w:rPr>
          <w:color w:val="000000" w:themeColor="text1"/>
          <w:sz w:val="24"/>
          <w:szCs w:val="24"/>
        </w:rPr>
        <w:t>Комісія</w:t>
      </w:r>
      <w:r w:rsidR="00DF4821" w:rsidRPr="00D500CC">
        <w:rPr>
          <w:color w:val="000000" w:themeColor="text1"/>
          <w:sz w:val="24"/>
          <w:szCs w:val="24"/>
        </w:rPr>
        <w:t xml:space="preserve">, розглянувши </w:t>
      </w:r>
      <w:r w:rsidRPr="00D500CC">
        <w:rPr>
          <w:color w:val="000000" w:themeColor="text1"/>
          <w:sz w:val="24"/>
          <w:szCs w:val="24"/>
        </w:rPr>
        <w:t xml:space="preserve">та обговоривши </w:t>
      </w:r>
      <w:r w:rsidR="00576CB7" w:rsidRPr="00D500CC">
        <w:rPr>
          <w:color w:val="000000" w:themeColor="text1"/>
          <w:sz w:val="24"/>
          <w:szCs w:val="24"/>
        </w:rPr>
        <w:t>пропозиції</w:t>
      </w:r>
      <w:r w:rsidR="00DF4821" w:rsidRPr="00D500CC">
        <w:rPr>
          <w:color w:val="000000" w:themeColor="text1"/>
          <w:sz w:val="24"/>
          <w:szCs w:val="24"/>
        </w:rPr>
        <w:t xml:space="preserve"> Національної школи суддів України, дійшла висновку про необхідність виключення </w:t>
      </w:r>
      <w:r w:rsidR="00F041EB" w:rsidRPr="00D500CC">
        <w:rPr>
          <w:sz w:val="24"/>
          <w:szCs w:val="24"/>
        </w:rPr>
        <w:t xml:space="preserve">окремих питань із переліків </w:t>
      </w:r>
      <w:r w:rsidR="00F041EB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питань </w:t>
      </w:r>
      <w:r w:rsidR="00B50374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анонімних </w:t>
      </w:r>
      <w:r w:rsidR="00B50374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lastRenderedPageBreak/>
        <w:t>тестувань</w:t>
      </w:r>
      <w:r w:rsidR="00F041EB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для проведення кваліфікаційного іспиту в межах кваліфікаційного оцінювання кандидатів </w:t>
      </w:r>
      <w:r w:rsidR="00EB38C4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на посади суддів Вищого антикорупційного суду та Апеляційної палати Вищого антикорупційного суду</w:t>
      </w:r>
      <w:r w:rsidR="00D01514" w:rsidRPr="00D500CC">
        <w:rPr>
          <w:color w:val="000000" w:themeColor="text1"/>
          <w:sz w:val="24"/>
          <w:szCs w:val="24"/>
        </w:rPr>
        <w:t>.</w:t>
      </w:r>
    </w:p>
    <w:p w:rsidR="00716C44" w:rsidRPr="00D500CC" w:rsidRDefault="00716C44" w:rsidP="009F5E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500CC">
        <w:rPr>
          <w:color w:val="000000" w:themeColor="text1"/>
          <w:sz w:val="24"/>
          <w:szCs w:val="24"/>
        </w:rPr>
        <w:t xml:space="preserve">Ураховуючи викладене, керуючись </w:t>
      </w:r>
      <w:r w:rsidR="00576CB7" w:rsidRPr="00D500CC">
        <w:rPr>
          <w:color w:val="000000" w:themeColor="text1"/>
          <w:sz w:val="24"/>
          <w:szCs w:val="24"/>
        </w:rPr>
        <w:t>ста</w:t>
      </w:r>
      <w:r w:rsidR="00F041EB" w:rsidRPr="00D500CC">
        <w:rPr>
          <w:color w:val="000000" w:themeColor="text1"/>
          <w:sz w:val="24"/>
          <w:szCs w:val="24"/>
        </w:rPr>
        <w:t>т</w:t>
      </w:r>
      <w:r w:rsidR="00576CB7" w:rsidRPr="00D500CC">
        <w:rPr>
          <w:color w:val="000000" w:themeColor="text1"/>
          <w:sz w:val="24"/>
          <w:szCs w:val="24"/>
        </w:rPr>
        <w:t>те</w:t>
      </w:r>
      <w:r w:rsidR="00F041EB" w:rsidRPr="00D500CC">
        <w:rPr>
          <w:color w:val="000000" w:themeColor="text1"/>
          <w:sz w:val="24"/>
          <w:szCs w:val="24"/>
        </w:rPr>
        <w:t>ю</w:t>
      </w:r>
      <w:r w:rsidRPr="00D500CC">
        <w:rPr>
          <w:color w:val="000000" w:themeColor="text1"/>
          <w:sz w:val="24"/>
          <w:szCs w:val="24"/>
        </w:rPr>
        <w:t xml:space="preserve"> 101 Закону України «Про судоустрій і статус суддів», </w:t>
      </w:r>
      <w:r w:rsidR="003F4619" w:rsidRPr="00D500CC">
        <w:rPr>
          <w:color w:val="000000" w:themeColor="text1"/>
          <w:sz w:val="24"/>
          <w:szCs w:val="24"/>
        </w:rPr>
        <w:t>П</w:t>
      </w:r>
      <w:r w:rsidR="00517908" w:rsidRPr="00D500CC">
        <w:rPr>
          <w:color w:val="000000" w:themeColor="text1"/>
          <w:sz w:val="24"/>
          <w:szCs w:val="24"/>
        </w:rPr>
        <w:t>оложенням про порядок складання кваліфікаційного іспиту та методику оцінювання кандидатів</w:t>
      </w:r>
      <w:r w:rsidR="00F041EB" w:rsidRPr="00D500CC">
        <w:rPr>
          <w:color w:val="000000" w:themeColor="text1"/>
          <w:sz w:val="24"/>
          <w:szCs w:val="24"/>
        </w:rPr>
        <w:t xml:space="preserve">, </w:t>
      </w:r>
      <w:r w:rsidR="005824B7" w:rsidRPr="00D500CC">
        <w:rPr>
          <w:color w:val="000000" w:themeColor="text1"/>
          <w:sz w:val="24"/>
          <w:szCs w:val="24"/>
        </w:rPr>
        <w:t>Вища кваліфікаційна комісія суддів України</w:t>
      </w:r>
      <w:r w:rsidRPr="00D500CC">
        <w:rPr>
          <w:color w:val="000000" w:themeColor="text1"/>
          <w:sz w:val="24"/>
          <w:szCs w:val="24"/>
        </w:rPr>
        <w:t xml:space="preserve"> одноголосно</w:t>
      </w:r>
    </w:p>
    <w:p w:rsidR="00716C44" w:rsidRPr="00D500CC" w:rsidRDefault="00716C44" w:rsidP="009F5E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716C44" w:rsidRPr="00D500CC" w:rsidRDefault="00716C44" w:rsidP="000E414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color w:val="000000" w:themeColor="text1"/>
          <w:sz w:val="24"/>
          <w:szCs w:val="24"/>
        </w:rPr>
      </w:pPr>
      <w:r w:rsidRPr="00D500CC">
        <w:rPr>
          <w:color w:val="000000" w:themeColor="text1"/>
          <w:sz w:val="24"/>
          <w:szCs w:val="24"/>
        </w:rPr>
        <w:t>вирішила:</w:t>
      </w:r>
    </w:p>
    <w:p w:rsidR="00553F30" w:rsidRPr="00D500CC" w:rsidRDefault="00553F30" w:rsidP="009F5E22">
      <w:pPr>
        <w:widowControl w:val="0"/>
        <w:tabs>
          <w:tab w:val="left" w:pos="465"/>
        </w:tabs>
        <w:suppressAutoHyphens/>
        <w:ind w:right="-17"/>
        <w:rPr>
          <w:rFonts w:eastAsia="Andale Sans UI"/>
          <w:kern w:val="2"/>
          <w:sz w:val="24"/>
          <w:szCs w:val="24"/>
          <w:lang w:eastAsia="hi-IN"/>
        </w:rPr>
      </w:pPr>
      <w:bookmarkStart w:id="1" w:name="_heading=h.gjdgxs" w:colFirst="0" w:colLast="0"/>
      <w:bookmarkEnd w:id="1"/>
    </w:p>
    <w:p w:rsidR="000E48B7" w:rsidRPr="00D500CC" w:rsidRDefault="000E48B7" w:rsidP="009F5E22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D500CC">
        <w:rPr>
          <w:rFonts w:eastAsia="Lucida Sans Unicode"/>
          <w:kern w:val="2"/>
          <w:sz w:val="24"/>
          <w:szCs w:val="24"/>
          <w:lang w:eastAsia="hi-IN" w:bidi="hi-IN"/>
        </w:rPr>
        <w:t xml:space="preserve">Виключити </w:t>
      </w:r>
      <w:bookmarkStart w:id="2" w:name="_Hlk182399358"/>
      <w:r w:rsidRPr="00D500CC">
        <w:rPr>
          <w:rFonts w:eastAsia="Lucida Sans Unicode"/>
          <w:kern w:val="2"/>
          <w:sz w:val="24"/>
          <w:szCs w:val="24"/>
          <w:lang w:eastAsia="hi-IN" w:bidi="hi-IN"/>
        </w:rPr>
        <w:t>2</w:t>
      </w:r>
      <w:r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тестов</w:t>
      </w:r>
      <w:r w:rsidR="006E3A81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і</w:t>
      </w:r>
      <w:r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питання з переліку питань анонімного тестування </w:t>
      </w:r>
      <w:r w:rsidRPr="00D500CC">
        <w:rPr>
          <w:rFonts w:eastAsia="Lucida Sans Unicode"/>
          <w:kern w:val="2"/>
          <w:sz w:val="24"/>
          <w:szCs w:val="24"/>
          <w:lang w:eastAsia="hi-IN" w:bidi="hi-IN"/>
        </w:rPr>
        <w:t xml:space="preserve">загальних знань у сфері права для проведення кваліфікаційного іспиту в межах кваліфікаційного оцінювання кандидатів на посади суддів </w:t>
      </w:r>
      <w:r w:rsidRPr="00D500CC">
        <w:rPr>
          <w:color w:val="000000" w:themeColor="text1"/>
          <w:sz w:val="24"/>
          <w:szCs w:val="24"/>
        </w:rPr>
        <w:t>Вищого антикорупційного суду</w:t>
      </w:r>
      <w:r w:rsidRPr="00D500CC">
        <w:rPr>
          <w:color w:val="1D1D1B"/>
          <w:sz w:val="24"/>
          <w:szCs w:val="24"/>
          <w:shd w:val="clear" w:color="auto" w:fill="FFFFFF"/>
        </w:rPr>
        <w:t xml:space="preserve"> </w:t>
      </w:r>
      <w:r w:rsidRPr="00D500CC">
        <w:rPr>
          <w:rFonts w:eastAsia="Lucida Sans Unicode"/>
          <w:kern w:val="2"/>
          <w:sz w:val="24"/>
          <w:szCs w:val="24"/>
          <w:lang w:eastAsia="hi-IN" w:bidi="hi-IN"/>
        </w:rPr>
        <w:t>(додаток 1)</w:t>
      </w:r>
      <w:r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.</w:t>
      </w:r>
    </w:p>
    <w:p w:rsidR="00553F30" w:rsidRPr="00D500CC" w:rsidRDefault="00553F30" w:rsidP="009F5E22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D500CC">
        <w:rPr>
          <w:rFonts w:eastAsia="Lucida Sans Unicode"/>
          <w:kern w:val="2"/>
          <w:sz w:val="24"/>
          <w:szCs w:val="24"/>
          <w:lang w:eastAsia="hi-IN" w:bidi="hi-IN"/>
        </w:rPr>
        <w:t xml:space="preserve">Виключити </w:t>
      </w:r>
      <w:r w:rsidR="006100BE" w:rsidRPr="00D500CC">
        <w:rPr>
          <w:rFonts w:eastAsia="Lucida Sans Unicode"/>
          <w:kern w:val="2"/>
          <w:sz w:val="24"/>
          <w:szCs w:val="24"/>
          <w:lang w:eastAsia="hi-IN" w:bidi="hi-IN"/>
        </w:rPr>
        <w:t>21</w:t>
      </w:r>
      <w:r w:rsidR="00D21937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тестов</w:t>
      </w:r>
      <w:r w:rsidR="006100BE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е</w:t>
      </w:r>
      <w:r w:rsidR="00D21937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питан</w:t>
      </w:r>
      <w:r w:rsidR="006100BE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ня</w:t>
      </w:r>
      <w:r w:rsidR="00D21937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з переліку питань </w:t>
      </w:r>
      <w:r w:rsidR="00762128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анонімного тестування </w:t>
      </w:r>
      <w:r w:rsidR="00EE762E" w:rsidRPr="00D500CC">
        <w:rPr>
          <w:color w:val="000000" w:themeColor="text1"/>
          <w:sz w:val="24"/>
          <w:szCs w:val="24"/>
        </w:rPr>
        <w:t>зі спеціалізації Вищого антикорупційного суду як суду першої інстанції для проведення кваліфікаційного іспиту в межах кваліфікаційного оцінювання кандидатів на посади суддів</w:t>
      </w:r>
      <w:r w:rsidR="00196CFF" w:rsidRPr="00D500CC">
        <w:rPr>
          <w:rFonts w:eastAsia="Lucida Sans Unicode"/>
          <w:kern w:val="2"/>
          <w:sz w:val="24"/>
          <w:szCs w:val="24"/>
          <w:lang w:eastAsia="hi-IN" w:bidi="hi-IN"/>
        </w:rPr>
        <w:t xml:space="preserve"> (додаток </w:t>
      </w:r>
      <w:r w:rsidR="000E48B7" w:rsidRPr="00D500CC">
        <w:rPr>
          <w:rFonts w:eastAsia="Lucida Sans Unicode"/>
          <w:kern w:val="2"/>
          <w:sz w:val="24"/>
          <w:szCs w:val="24"/>
          <w:lang w:eastAsia="hi-IN" w:bidi="hi-IN"/>
        </w:rPr>
        <w:t>2</w:t>
      </w:r>
      <w:r w:rsidR="00196CFF" w:rsidRPr="00D500CC">
        <w:rPr>
          <w:rFonts w:eastAsia="Lucida Sans Unicode"/>
          <w:kern w:val="2"/>
          <w:sz w:val="24"/>
          <w:szCs w:val="24"/>
          <w:lang w:eastAsia="hi-IN" w:bidi="hi-IN"/>
        </w:rPr>
        <w:t>)</w:t>
      </w:r>
      <w:r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.</w:t>
      </w:r>
    </w:p>
    <w:p w:rsidR="000E48B7" w:rsidRPr="00D500CC" w:rsidRDefault="000E48B7" w:rsidP="009F5E22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D500CC">
        <w:rPr>
          <w:rFonts w:eastAsia="Lucida Sans Unicode"/>
          <w:kern w:val="2"/>
          <w:sz w:val="24"/>
          <w:szCs w:val="24"/>
          <w:lang w:eastAsia="hi-IN" w:bidi="hi-IN"/>
        </w:rPr>
        <w:t>Виключити 2</w:t>
      </w:r>
      <w:r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тестов</w:t>
      </w:r>
      <w:r w:rsidR="006E3A81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і</w:t>
      </w:r>
      <w:r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питання з переліку питань анонімного тестування </w:t>
      </w:r>
      <w:r w:rsidRPr="00D500CC">
        <w:rPr>
          <w:rFonts w:eastAsia="Lucida Sans Unicode"/>
          <w:kern w:val="2"/>
          <w:sz w:val="24"/>
          <w:szCs w:val="24"/>
          <w:lang w:eastAsia="hi-IN" w:bidi="hi-IN"/>
        </w:rPr>
        <w:t xml:space="preserve">загальних знань у сфері права для проведення кваліфікаційного іспиту в межах кваліфікаційного оцінювання кандидатів на посади суддів </w:t>
      </w:r>
      <w:r w:rsidRPr="00D500CC">
        <w:rPr>
          <w:color w:val="000000" w:themeColor="text1"/>
          <w:sz w:val="24"/>
          <w:szCs w:val="24"/>
        </w:rPr>
        <w:t xml:space="preserve">Апеляційної палати Вищого антикорупційного суду </w:t>
      </w:r>
      <w:r w:rsidRPr="00D500CC">
        <w:rPr>
          <w:rFonts w:eastAsia="Lucida Sans Unicode"/>
          <w:kern w:val="2"/>
          <w:sz w:val="24"/>
          <w:szCs w:val="24"/>
          <w:lang w:eastAsia="hi-IN" w:bidi="hi-IN"/>
        </w:rPr>
        <w:t>(додаток 3).</w:t>
      </w:r>
      <w:r w:rsidRPr="00D500CC">
        <w:rPr>
          <w:color w:val="000000" w:themeColor="text1"/>
          <w:sz w:val="24"/>
          <w:szCs w:val="24"/>
        </w:rPr>
        <w:t xml:space="preserve"> </w:t>
      </w:r>
    </w:p>
    <w:p w:rsidR="006100BE" w:rsidRPr="00D500CC" w:rsidRDefault="006100BE" w:rsidP="009F5E22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D500CC">
        <w:rPr>
          <w:rFonts w:eastAsia="Lucida Sans Unicode"/>
          <w:kern w:val="2"/>
          <w:sz w:val="24"/>
          <w:szCs w:val="24"/>
          <w:lang w:eastAsia="hi-IN" w:bidi="hi-IN"/>
        </w:rPr>
        <w:t>Виключити 21</w:t>
      </w:r>
      <w:r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тестове питан</w:t>
      </w:r>
      <w:r w:rsidR="000E48B7"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>ня</w:t>
      </w:r>
      <w:r w:rsidRPr="00D500CC">
        <w:rPr>
          <w:rFonts w:eastAsia="Lucida Sans Unicode"/>
          <w:color w:val="000000"/>
          <w:kern w:val="2"/>
          <w:sz w:val="24"/>
          <w:szCs w:val="24"/>
          <w:lang w:eastAsia="ru-RU" w:bidi="ru-RU"/>
        </w:rPr>
        <w:t xml:space="preserve"> з переліку питань анонімного тестування </w:t>
      </w:r>
      <w:r w:rsidRPr="00D500CC">
        <w:rPr>
          <w:color w:val="000000" w:themeColor="text1"/>
          <w:sz w:val="24"/>
          <w:szCs w:val="24"/>
        </w:rPr>
        <w:t xml:space="preserve">зі спеціалізації </w:t>
      </w:r>
      <w:r w:rsidR="000E48B7" w:rsidRPr="00D500CC">
        <w:rPr>
          <w:color w:val="000000" w:themeColor="text1"/>
          <w:sz w:val="24"/>
          <w:szCs w:val="24"/>
        </w:rPr>
        <w:t xml:space="preserve">Апеляційної палати </w:t>
      </w:r>
      <w:r w:rsidRPr="00D500CC">
        <w:rPr>
          <w:color w:val="000000" w:themeColor="text1"/>
          <w:sz w:val="24"/>
          <w:szCs w:val="24"/>
        </w:rPr>
        <w:t>Вищого антикорупційного суду для проведення кваліфікаційного іспиту в межах кваліфікаційного оцінювання кандидатів на посади суддів</w:t>
      </w:r>
      <w:r w:rsidR="00E265C2" w:rsidRPr="00D500CC">
        <w:rPr>
          <w:color w:val="000000" w:themeColor="text1"/>
          <w:sz w:val="24"/>
          <w:szCs w:val="24"/>
        </w:rPr>
        <w:t xml:space="preserve"> (додаток 4)</w:t>
      </w:r>
      <w:r w:rsidR="007B3637" w:rsidRPr="00D500CC">
        <w:rPr>
          <w:color w:val="000000" w:themeColor="text1"/>
          <w:sz w:val="24"/>
          <w:szCs w:val="24"/>
        </w:rPr>
        <w:t>.</w:t>
      </w:r>
      <w:r w:rsidR="000E48B7" w:rsidRPr="00D500CC">
        <w:rPr>
          <w:color w:val="000000" w:themeColor="text1"/>
          <w:sz w:val="24"/>
          <w:szCs w:val="24"/>
        </w:rPr>
        <w:t xml:space="preserve"> </w:t>
      </w:r>
    </w:p>
    <w:p w:rsidR="00EE762E" w:rsidRDefault="00EE762E" w:rsidP="009F5E22">
      <w:pPr>
        <w:widowControl w:val="0"/>
        <w:suppressAutoHyphens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</w:p>
    <w:p w:rsidR="00D500CC" w:rsidRPr="00D500CC" w:rsidRDefault="00D500CC" w:rsidP="009F5E22">
      <w:pPr>
        <w:widowControl w:val="0"/>
        <w:suppressAutoHyphens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</w:p>
    <w:bookmarkEnd w:id="2"/>
    <w:p w:rsidR="000E48B7" w:rsidRPr="00D500CC" w:rsidRDefault="000E48B7" w:rsidP="009F5E22">
      <w:pPr>
        <w:widowControl w:val="0"/>
        <w:suppressAutoHyphens/>
        <w:jc w:val="both"/>
        <w:rPr>
          <w:color w:val="000000" w:themeColor="text1"/>
          <w:sz w:val="24"/>
          <w:szCs w:val="24"/>
        </w:rPr>
      </w:pPr>
    </w:p>
    <w:p w:rsidR="00FB3F14" w:rsidRPr="00D500CC" w:rsidRDefault="00FB3F14" w:rsidP="00D500CC">
      <w:pPr>
        <w:shd w:val="clear" w:color="auto" w:fill="FFFFFF"/>
        <w:ind w:firstLine="6"/>
        <w:jc w:val="both"/>
        <w:rPr>
          <w:sz w:val="24"/>
          <w:szCs w:val="24"/>
        </w:rPr>
      </w:pPr>
      <w:r w:rsidRPr="00D500CC">
        <w:rPr>
          <w:sz w:val="24"/>
          <w:szCs w:val="24"/>
        </w:rPr>
        <w:t>Головуючий</w:t>
      </w:r>
      <w:r w:rsidR="00D500CC">
        <w:rPr>
          <w:sz w:val="24"/>
          <w:szCs w:val="24"/>
        </w:rPr>
        <w:tab/>
      </w:r>
      <w:r w:rsidR="00D500CC">
        <w:rPr>
          <w:sz w:val="24"/>
          <w:szCs w:val="24"/>
        </w:rPr>
        <w:tab/>
      </w:r>
      <w:r w:rsidR="00D500CC">
        <w:rPr>
          <w:sz w:val="24"/>
          <w:szCs w:val="24"/>
        </w:rPr>
        <w:tab/>
      </w:r>
      <w:r w:rsidR="00D500CC">
        <w:rPr>
          <w:sz w:val="24"/>
          <w:szCs w:val="24"/>
        </w:rPr>
        <w:tab/>
      </w:r>
      <w:r w:rsidR="00D500CC">
        <w:rPr>
          <w:sz w:val="24"/>
          <w:szCs w:val="24"/>
        </w:rPr>
        <w:tab/>
      </w:r>
      <w:r w:rsidR="00D500CC">
        <w:rPr>
          <w:sz w:val="24"/>
          <w:szCs w:val="24"/>
        </w:rPr>
        <w:tab/>
      </w:r>
      <w:r w:rsidR="00D500CC">
        <w:rPr>
          <w:sz w:val="24"/>
          <w:szCs w:val="24"/>
        </w:rPr>
        <w:tab/>
      </w:r>
      <w:r w:rsidR="00D500CC">
        <w:rPr>
          <w:sz w:val="24"/>
          <w:szCs w:val="24"/>
        </w:rPr>
        <w:tab/>
      </w:r>
      <w:r w:rsidR="00D500CC">
        <w:rPr>
          <w:sz w:val="24"/>
          <w:szCs w:val="24"/>
        </w:rPr>
        <w:tab/>
      </w:r>
      <w:r w:rsidR="00F56E26" w:rsidRPr="00D500CC">
        <w:rPr>
          <w:sz w:val="24"/>
          <w:szCs w:val="24"/>
        </w:rPr>
        <w:t>Олексій</w:t>
      </w:r>
      <w:r w:rsidRPr="00D500CC">
        <w:rPr>
          <w:sz w:val="24"/>
          <w:szCs w:val="24"/>
        </w:rPr>
        <w:t xml:space="preserve"> </w:t>
      </w:r>
      <w:r w:rsidR="00F56E26" w:rsidRPr="00D500CC">
        <w:rPr>
          <w:sz w:val="24"/>
          <w:szCs w:val="24"/>
        </w:rPr>
        <w:t>ОМЕЛЬЯН</w:t>
      </w:r>
    </w:p>
    <w:p w:rsidR="0072175A" w:rsidRPr="00D500CC" w:rsidRDefault="0072175A" w:rsidP="009F5E22">
      <w:pPr>
        <w:shd w:val="clear" w:color="auto" w:fill="FFFFFF"/>
        <w:jc w:val="both"/>
        <w:rPr>
          <w:sz w:val="24"/>
          <w:szCs w:val="24"/>
        </w:rPr>
      </w:pPr>
    </w:p>
    <w:p w:rsidR="00FB3F14" w:rsidRDefault="00FB3F14" w:rsidP="003100C4">
      <w:pPr>
        <w:shd w:val="clear" w:color="auto" w:fill="FFFFFF"/>
        <w:ind w:firstLine="6"/>
        <w:jc w:val="both"/>
        <w:rPr>
          <w:sz w:val="24"/>
          <w:szCs w:val="24"/>
        </w:rPr>
      </w:pPr>
      <w:r w:rsidRPr="00D500CC">
        <w:rPr>
          <w:sz w:val="24"/>
          <w:szCs w:val="24"/>
        </w:rPr>
        <w:t>Члени Комісії:</w:t>
      </w:r>
      <w:r w:rsidR="003100C4" w:rsidRPr="003100C4">
        <w:rPr>
          <w:sz w:val="24"/>
          <w:szCs w:val="24"/>
        </w:rPr>
        <w:t xml:space="preserve"> </w:t>
      </w:r>
      <w:r w:rsidR="003100C4">
        <w:rPr>
          <w:sz w:val="24"/>
          <w:szCs w:val="24"/>
        </w:rPr>
        <w:tab/>
      </w:r>
      <w:r w:rsidR="003100C4">
        <w:rPr>
          <w:sz w:val="24"/>
          <w:szCs w:val="24"/>
        </w:rPr>
        <w:tab/>
      </w:r>
      <w:r w:rsidR="003100C4">
        <w:rPr>
          <w:sz w:val="24"/>
          <w:szCs w:val="24"/>
        </w:rPr>
        <w:tab/>
      </w:r>
      <w:r w:rsidR="003100C4">
        <w:rPr>
          <w:sz w:val="24"/>
          <w:szCs w:val="24"/>
        </w:rPr>
        <w:tab/>
      </w:r>
      <w:r w:rsidR="003100C4">
        <w:rPr>
          <w:sz w:val="24"/>
          <w:szCs w:val="24"/>
        </w:rPr>
        <w:tab/>
      </w:r>
      <w:r w:rsidR="003100C4">
        <w:rPr>
          <w:sz w:val="24"/>
          <w:szCs w:val="24"/>
        </w:rPr>
        <w:tab/>
      </w:r>
      <w:r w:rsidR="003100C4">
        <w:rPr>
          <w:sz w:val="24"/>
          <w:szCs w:val="24"/>
        </w:rPr>
        <w:tab/>
      </w:r>
      <w:r w:rsidR="003100C4">
        <w:rPr>
          <w:sz w:val="24"/>
          <w:szCs w:val="24"/>
        </w:rPr>
        <w:tab/>
      </w:r>
      <w:r w:rsidRPr="00D500CC">
        <w:rPr>
          <w:sz w:val="24"/>
          <w:szCs w:val="24"/>
        </w:rPr>
        <w:t>Михайло БОГОНІС</w:t>
      </w:r>
    </w:p>
    <w:p w:rsidR="003100C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</w:p>
    <w:p w:rsidR="00B5037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0374" w:rsidRPr="00D500CC">
        <w:rPr>
          <w:sz w:val="24"/>
          <w:szCs w:val="24"/>
        </w:rPr>
        <w:t>Людмила ВОЛКОВА</w:t>
      </w:r>
    </w:p>
    <w:p w:rsidR="003100C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</w:p>
    <w:p w:rsidR="00B5037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0374" w:rsidRPr="00D500CC">
        <w:rPr>
          <w:sz w:val="24"/>
          <w:szCs w:val="24"/>
        </w:rPr>
        <w:t>Віталій ГАЦЕЛЮК</w:t>
      </w:r>
    </w:p>
    <w:p w:rsidR="003100C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</w:p>
    <w:p w:rsidR="00FB3F1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>Роман КИДИСЮК</w:t>
      </w:r>
    </w:p>
    <w:p w:rsidR="003100C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</w:p>
    <w:p w:rsidR="00FB3F1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>Олег КОЛІУШ</w:t>
      </w:r>
    </w:p>
    <w:p w:rsidR="003100C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</w:p>
    <w:p w:rsidR="00FB3F1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>Володимир ЛУГАНСЬКИЙ</w:t>
      </w:r>
    </w:p>
    <w:p w:rsidR="003100C4" w:rsidRDefault="003100C4" w:rsidP="00D500CC">
      <w:pPr>
        <w:shd w:val="clear" w:color="auto" w:fill="FFFFFF"/>
        <w:ind w:firstLine="6"/>
        <w:jc w:val="both"/>
        <w:rPr>
          <w:sz w:val="24"/>
          <w:szCs w:val="24"/>
        </w:rPr>
      </w:pPr>
    </w:p>
    <w:p w:rsidR="00FB3F14" w:rsidRDefault="00D500CC" w:rsidP="003100C4">
      <w:pPr>
        <w:shd w:val="clear" w:color="auto" w:fill="FFFFFF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00C4"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>Руслан МЕЛЬНИК</w:t>
      </w:r>
    </w:p>
    <w:p w:rsidR="003100C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</w:p>
    <w:p w:rsidR="00FB3F1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>Роман САБОДАШ</w:t>
      </w:r>
    </w:p>
    <w:p w:rsidR="003100C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</w:p>
    <w:p w:rsidR="00FB3F1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>Руслан СИДОРОВИЧ</w:t>
      </w:r>
    </w:p>
    <w:p w:rsidR="003100C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</w:p>
    <w:p w:rsidR="00FB3F1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F14" w:rsidRPr="00D500CC">
        <w:rPr>
          <w:sz w:val="24"/>
          <w:szCs w:val="24"/>
        </w:rPr>
        <w:t>Сергій ЧУМАК</w:t>
      </w:r>
    </w:p>
    <w:p w:rsidR="003100C4" w:rsidRDefault="003100C4" w:rsidP="003100C4">
      <w:pPr>
        <w:shd w:val="clear" w:color="auto" w:fill="FFFFFF"/>
        <w:ind w:firstLine="6"/>
        <w:jc w:val="both"/>
        <w:rPr>
          <w:sz w:val="24"/>
          <w:szCs w:val="24"/>
        </w:rPr>
      </w:pPr>
    </w:p>
    <w:p w:rsidR="00D42C70" w:rsidRPr="00DC24A4" w:rsidRDefault="003100C4" w:rsidP="003100C4">
      <w:pPr>
        <w:shd w:val="clear" w:color="auto" w:fill="FFFFFF"/>
        <w:ind w:firstLine="6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2C70" w:rsidRPr="00D500CC">
        <w:rPr>
          <w:sz w:val="24"/>
          <w:szCs w:val="24"/>
        </w:rPr>
        <w:t>Галина ШЕВЧУК</w:t>
      </w:r>
    </w:p>
    <w:sectPr w:rsidR="00D42C70" w:rsidRPr="00DC24A4" w:rsidSect="009F5E22">
      <w:headerReference w:type="default" r:id="rId9"/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2D1" w:rsidRDefault="00FB02D1">
      <w:r>
        <w:separator/>
      </w:r>
    </w:p>
  </w:endnote>
  <w:endnote w:type="continuationSeparator" w:id="0">
    <w:p w:rsidR="00FB02D1" w:rsidRDefault="00F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2D1" w:rsidRDefault="00FB02D1">
      <w:r>
        <w:separator/>
      </w:r>
    </w:p>
  </w:footnote>
  <w:footnote w:type="continuationSeparator" w:id="0">
    <w:p w:rsidR="00FB02D1" w:rsidRDefault="00F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5472003"/>
      <w:docPartObj>
        <w:docPartGallery w:val="Page Numbers (Top of Page)"/>
        <w:docPartUnique/>
      </w:docPartObj>
    </w:sdtPr>
    <w:sdtEndPr/>
    <w:sdtContent>
      <w:p w:rsidR="00DB1C32" w:rsidRDefault="00DB1C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84F">
          <w:rPr>
            <w:noProof/>
          </w:rPr>
          <w:t>2</w:t>
        </w:r>
        <w:r>
          <w:fldChar w:fldCharType="end"/>
        </w:r>
      </w:p>
    </w:sdtContent>
  </w:sdt>
  <w:p w:rsidR="00234166" w:rsidRDefault="00A06C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D46EE"/>
    <w:multiLevelType w:val="hybridMultilevel"/>
    <w:tmpl w:val="F1028AA0"/>
    <w:lvl w:ilvl="0" w:tplc="E2767A2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C123D"/>
    <w:multiLevelType w:val="multilevel"/>
    <w:tmpl w:val="CCD2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565E5"/>
    <w:multiLevelType w:val="multilevel"/>
    <w:tmpl w:val="B6B8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4"/>
    <w:rsid w:val="00001D90"/>
    <w:rsid w:val="00015BB6"/>
    <w:rsid w:val="000457FA"/>
    <w:rsid w:val="000910AB"/>
    <w:rsid w:val="0009526D"/>
    <w:rsid w:val="000A44F4"/>
    <w:rsid w:val="000B7DFF"/>
    <w:rsid w:val="000E414E"/>
    <w:rsid w:val="000E48B7"/>
    <w:rsid w:val="000E7CAC"/>
    <w:rsid w:val="001036E3"/>
    <w:rsid w:val="00133B29"/>
    <w:rsid w:val="00144D84"/>
    <w:rsid w:val="00152908"/>
    <w:rsid w:val="001736A2"/>
    <w:rsid w:val="00196CFF"/>
    <w:rsid w:val="001C01A9"/>
    <w:rsid w:val="001C69CA"/>
    <w:rsid w:val="001E5A37"/>
    <w:rsid w:val="001F7808"/>
    <w:rsid w:val="00211638"/>
    <w:rsid w:val="00217B03"/>
    <w:rsid w:val="00226E91"/>
    <w:rsid w:val="00236A80"/>
    <w:rsid w:val="002570B4"/>
    <w:rsid w:val="00267267"/>
    <w:rsid w:val="002B4064"/>
    <w:rsid w:val="002D2EE4"/>
    <w:rsid w:val="002E1A72"/>
    <w:rsid w:val="002E3BB3"/>
    <w:rsid w:val="002F2672"/>
    <w:rsid w:val="003100C4"/>
    <w:rsid w:val="00310300"/>
    <w:rsid w:val="003324B6"/>
    <w:rsid w:val="003509C1"/>
    <w:rsid w:val="00350AF5"/>
    <w:rsid w:val="00356808"/>
    <w:rsid w:val="00366D92"/>
    <w:rsid w:val="003760E1"/>
    <w:rsid w:val="003A7DAB"/>
    <w:rsid w:val="003F4619"/>
    <w:rsid w:val="0040062B"/>
    <w:rsid w:val="00424020"/>
    <w:rsid w:val="00455D52"/>
    <w:rsid w:val="00464E3D"/>
    <w:rsid w:val="00474C08"/>
    <w:rsid w:val="004A0015"/>
    <w:rsid w:val="004D0F1E"/>
    <w:rsid w:val="004D7909"/>
    <w:rsid w:val="004E4DE7"/>
    <w:rsid w:val="004F0DBA"/>
    <w:rsid w:val="004F2421"/>
    <w:rsid w:val="00517908"/>
    <w:rsid w:val="00533E96"/>
    <w:rsid w:val="00546128"/>
    <w:rsid w:val="00553F30"/>
    <w:rsid w:val="00576CB7"/>
    <w:rsid w:val="005824B7"/>
    <w:rsid w:val="00582F1A"/>
    <w:rsid w:val="00586366"/>
    <w:rsid w:val="00594BBB"/>
    <w:rsid w:val="00597880"/>
    <w:rsid w:val="005A67F2"/>
    <w:rsid w:val="005B6566"/>
    <w:rsid w:val="005C2A02"/>
    <w:rsid w:val="005C3ACC"/>
    <w:rsid w:val="005D22AD"/>
    <w:rsid w:val="005D6E7B"/>
    <w:rsid w:val="005E4A48"/>
    <w:rsid w:val="0060025D"/>
    <w:rsid w:val="006100BE"/>
    <w:rsid w:val="00656587"/>
    <w:rsid w:val="006B52BB"/>
    <w:rsid w:val="006E3A81"/>
    <w:rsid w:val="006E5CFE"/>
    <w:rsid w:val="006F3004"/>
    <w:rsid w:val="00714A99"/>
    <w:rsid w:val="00716C44"/>
    <w:rsid w:val="0072175A"/>
    <w:rsid w:val="007356BC"/>
    <w:rsid w:val="00762128"/>
    <w:rsid w:val="00774EDB"/>
    <w:rsid w:val="00780952"/>
    <w:rsid w:val="00783423"/>
    <w:rsid w:val="0078394E"/>
    <w:rsid w:val="007B3637"/>
    <w:rsid w:val="007D015F"/>
    <w:rsid w:val="007D09B4"/>
    <w:rsid w:val="007D280C"/>
    <w:rsid w:val="007F3FC8"/>
    <w:rsid w:val="00830218"/>
    <w:rsid w:val="00852835"/>
    <w:rsid w:val="008956AB"/>
    <w:rsid w:val="008A2652"/>
    <w:rsid w:val="008C24EB"/>
    <w:rsid w:val="008C6900"/>
    <w:rsid w:val="008F5649"/>
    <w:rsid w:val="0091689B"/>
    <w:rsid w:val="00926FA2"/>
    <w:rsid w:val="0093784F"/>
    <w:rsid w:val="009A11C6"/>
    <w:rsid w:val="009A71B8"/>
    <w:rsid w:val="009C6B9F"/>
    <w:rsid w:val="009F0D54"/>
    <w:rsid w:val="009F4089"/>
    <w:rsid w:val="009F5E22"/>
    <w:rsid w:val="00A06620"/>
    <w:rsid w:val="00A06C00"/>
    <w:rsid w:val="00A277F5"/>
    <w:rsid w:val="00A52785"/>
    <w:rsid w:val="00A54497"/>
    <w:rsid w:val="00A704B9"/>
    <w:rsid w:val="00A814FB"/>
    <w:rsid w:val="00AD5B5F"/>
    <w:rsid w:val="00AE3C4B"/>
    <w:rsid w:val="00AE69A2"/>
    <w:rsid w:val="00AF34FC"/>
    <w:rsid w:val="00AF40ED"/>
    <w:rsid w:val="00B240A8"/>
    <w:rsid w:val="00B47675"/>
    <w:rsid w:val="00B50374"/>
    <w:rsid w:val="00B847BB"/>
    <w:rsid w:val="00B8610D"/>
    <w:rsid w:val="00BC6BB6"/>
    <w:rsid w:val="00BE164F"/>
    <w:rsid w:val="00BF0FBB"/>
    <w:rsid w:val="00BF1A0E"/>
    <w:rsid w:val="00C2032D"/>
    <w:rsid w:val="00C47B7C"/>
    <w:rsid w:val="00C52512"/>
    <w:rsid w:val="00C61536"/>
    <w:rsid w:val="00C70202"/>
    <w:rsid w:val="00CB1904"/>
    <w:rsid w:val="00CB230B"/>
    <w:rsid w:val="00CC6ACF"/>
    <w:rsid w:val="00CD5532"/>
    <w:rsid w:val="00D00ECF"/>
    <w:rsid w:val="00D01514"/>
    <w:rsid w:val="00D035B7"/>
    <w:rsid w:val="00D21937"/>
    <w:rsid w:val="00D35394"/>
    <w:rsid w:val="00D42C70"/>
    <w:rsid w:val="00D500CC"/>
    <w:rsid w:val="00D826D5"/>
    <w:rsid w:val="00DB1C32"/>
    <w:rsid w:val="00DC24A4"/>
    <w:rsid w:val="00DD6FA6"/>
    <w:rsid w:val="00DE1F59"/>
    <w:rsid w:val="00DE66FE"/>
    <w:rsid w:val="00DF4821"/>
    <w:rsid w:val="00E03ABA"/>
    <w:rsid w:val="00E150AB"/>
    <w:rsid w:val="00E265C2"/>
    <w:rsid w:val="00E845EC"/>
    <w:rsid w:val="00EA41C2"/>
    <w:rsid w:val="00EB38C4"/>
    <w:rsid w:val="00EB5396"/>
    <w:rsid w:val="00EE762E"/>
    <w:rsid w:val="00F041EB"/>
    <w:rsid w:val="00F114DE"/>
    <w:rsid w:val="00F11F0B"/>
    <w:rsid w:val="00F130FE"/>
    <w:rsid w:val="00F21938"/>
    <w:rsid w:val="00F56E26"/>
    <w:rsid w:val="00F67CEC"/>
    <w:rsid w:val="00F83B37"/>
    <w:rsid w:val="00FA7749"/>
    <w:rsid w:val="00FB02D1"/>
    <w:rsid w:val="00FB3C27"/>
    <w:rsid w:val="00FB3F14"/>
    <w:rsid w:val="00FD1702"/>
    <w:rsid w:val="00FE1EAF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3140D0"/>
  <w15:docId w15:val="{650DC3A7-1F4B-4B49-822F-B2552464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16C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C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6C4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rtejustify">
    <w:name w:val="rtejustify"/>
    <w:basedOn w:val="a"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b">
    <w:name w:val="Hyperlink"/>
    <w:basedOn w:val="a0"/>
    <w:uiPriority w:val="99"/>
    <w:semiHidden/>
    <w:unhideWhenUsed/>
    <w:rsid w:val="00A06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9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52F1-6729-4828-B59F-FE9AE68B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2771</Words>
  <Characters>1580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2</cp:revision>
  <cp:lastPrinted>2024-11-13T12:01:00Z</cp:lastPrinted>
  <dcterms:created xsi:type="dcterms:W3CDTF">2024-11-15T12:51:00Z</dcterms:created>
  <dcterms:modified xsi:type="dcterms:W3CDTF">2024-11-15T12:51:00Z</dcterms:modified>
</cp:coreProperties>
</file>