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1A77" w:rsidRDefault="00906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1A77" w:rsidRDefault="0090626A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B3788D" w:rsidRDefault="00B378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1A77" w:rsidRPr="00F76BD1" w:rsidRDefault="00B875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19 червня</w:t>
      </w:r>
      <w:r w:rsidR="004D7920" w:rsidRPr="00F76BD1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CA7725">
        <w:rPr>
          <w:rFonts w:ascii="Times New Roman" w:eastAsia="Times New Roman" w:hAnsi="Times New Roman" w:cs="Times New Roman"/>
          <w:sz w:val="26"/>
          <w:szCs w:val="26"/>
        </w:rPr>
        <w:t>24</w:t>
      </w:r>
      <w:r w:rsidR="004D7920" w:rsidRPr="00F76BD1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4D7920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4D7920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4D7920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 w:rsidR="00155681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>м. Київ</w:t>
      </w:r>
    </w:p>
    <w:p w:rsidR="00341A77" w:rsidRDefault="00341A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3788D" w:rsidRPr="00DD1A4C" w:rsidRDefault="00804B3C" w:rsidP="00B3788D">
      <w:pPr>
        <w:jc w:val="center"/>
        <w:rPr>
          <w:u w:val="single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Я №</w:t>
      </w:r>
      <w:r w:rsidR="00DD1A4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D1A4C">
        <w:rPr>
          <w:rFonts w:ascii="Times New Roman" w:eastAsia="Times New Roman" w:hAnsi="Times New Roman" w:cs="Times New Roman"/>
          <w:sz w:val="25"/>
          <w:szCs w:val="25"/>
          <w:u w:val="single"/>
        </w:rPr>
        <w:t>37/пс-24</w:t>
      </w:r>
    </w:p>
    <w:p w:rsidR="005036AA" w:rsidRPr="005036AA" w:rsidRDefault="005036AA" w:rsidP="005036A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36AA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Другої палати:</w:t>
      </w:r>
    </w:p>
    <w:p w:rsidR="005036AA" w:rsidRPr="005036AA" w:rsidRDefault="005036AA" w:rsidP="005036A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36AA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:rsidR="005036AA" w:rsidRPr="005036AA" w:rsidRDefault="005036AA" w:rsidP="005036A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0565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 (доповідач), Ярослава ДУХА,</w:t>
      </w:r>
      <w:r w:rsidR="00EA0565" w:rsidRPr="00B8757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EA0565">
        <w:rPr>
          <w:rFonts w:ascii="Times New Roman" w:eastAsia="Times New Roman" w:hAnsi="Times New Roman" w:cs="Times New Roman"/>
          <w:sz w:val="26"/>
          <w:szCs w:val="26"/>
        </w:rPr>
        <w:t>Романа КИДИСЮКА, Олега КОЛІУША, Олексія ОМЕЛЬЯНА, Романа САБОДАША, Сергія ЧУМАКА,</w:t>
      </w:r>
    </w:p>
    <w:p w:rsidR="005036AA" w:rsidRDefault="0090626A" w:rsidP="003E5270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5270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про відрядження </w:t>
      </w:r>
      <w:r w:rsidR="00B45FAA" w:rsidRPr="00B45FAA">
        <w:rPr>
          <w:rFonts w:ascii="Times New Roman" w:eastAsia="Times New Roman" w:hAnsi="Times New Roman" w:cs="Times New Roman"/>
          <w:sz w:val="26"/>
          <w:szCs w:val="26"/>
        </w:rPr>
        <w:t>суддів до</w:t>
      </w:r>
      <w:r w:rsidR="0061375B">
        <w:rPr>
          <w:rFonts w:ascii="Times New Roman" w:eastAsia="Times New Roman" w:hAnsi="Times New Roman" w:cs="Times New Roman"/>
          <w:sz w:val="26"/>
          <w:szCs w:val="26"/>
        </w:rPr>
        <w:t xml:space="preserve"> Бориспільського міськрайонного суду Київсько</w:t>
      </w:r>
      <w:r w:rsidR="008763B2">
        <w:rPr>
          <w:rFonts w:ascii="Times New Roman" w:eastAsia="Times New Roman" w:hAnsi="Times New Roman" w:cs="Times New Roman"/>
          <w:sz w:val="26"/>
          <w:szCs w:val="26"/>
        </w:rPr>
        <w:t>ї</w:t>
      </w:r>
      <w:r w:rsidR="0061375B">
        <w:rPr>
          <w:rFonts w:ascii="Times New Roman" w:eastAsia="Times New Roman" w:hAnsi="Times New Roman" w:cs="Times New Roman"/>
          <w:sz w:val="26"/>
          <w:szCs w:val="26"/>
        </w:rPr>
        <w:t xml:space="preserve"> області,</w:t>
      </w:r>
    </w:p>
    <w:p w:rsidR="00341A77" w:rsidRDefault="0090626A" w:rsidP="003E5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E5270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DA1E1D" w:rsidRDefault="00DA1E1D" w:rsidP="003E5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5FAA" w:rsidRPr="00B45FAA" w:rsidRDefault="00B45FAA" w:rsidP="00DA1E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 Комісії 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>24 квітня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202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року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надійшло повідомлення Державної судової адміністрації України (далі – ДСА України) про необхідність розгляду питання щодо відрядження 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>двох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судді</w:t>
      </w:r>
      <w:r w:rsidR="004918A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 </w:t>
      </w:r>
      <w:r w:rsidR="0061375B">
        <w:rPr>
          <w:rFonts w:ascii="Times New Roman" w:eastAsia="Times New Roman" w:hAnsi="Times New Roman" w:cs="Times New Roman"/>
          <w:sz w:val="26"/>
          <w:szCs w:val="26"/>
        </w:rPr>
        <w:t>Бориспільського міськрайонного суду Київсько</w:t>
      </w:r>
      <w:r w:rsidR="00927432">
        <w:rPr>
          <w:rFonts w:ascii="Times New Roman" w:eastAsia="Times New Roman" w:hAnsi="Times New Roman" w:cs="Times New Roman"/>
          <w:sz w:val="26"/>
          <w:szCs w:val="26"/>
        </w:rPr>
        <w:t>ї</w:t>
      </w:r>
      <w:r w:rsidR="0061375B">
        <w:rPr>
          <w:rFonts w:ascii="Times New Roman" w:eastAsia="Times New Roman" w:hAnsi="Times New Roman" w:cs="Times New Roman"/>
          <w:sz w:val="26"/>
          <w:szCs w:val="26"/>
        </w:rPr>
        <w:t xml:space="preserve"> області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у зв’язку з виявленням у ньому надмірного рівня судового навантаження.</w:t>
      </w:r>
    </w:p>
    <w:p w:rsidR="004918A0" w:rsidRDefault="00B45FAA" w:rsidP="00503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У повідомленні зазначено, що у штаті</w:t>
      </w:r>
      <w:r w:rsidR="006137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1375B">
        <w:rPr>
          <w:rFonts w:ascii="Times New Roman" w:eastAsia="Times New Roman" w:hAnsi="Times New Roman" w:cs="Times New Roman"/>
          <w:sz w:val="26"/>
          <w:szCs w:val="26"/>
        </w:rPr>
        <w:t>Бориспільського міськрайонного суду Київської області п’ятнадцять п</w:t>
      </w:r>
      <w:r w:rsidR="004918A0">
        <w:rPr>
          <w:rFonts w:ascii="Times New Roman" w:eastAsia="Times New Roman" w:hAnsi="Times New Roman" w:cs="Times New Roman"/>
          <w:sz w:val="26"/>
          <w:szCs w:val="26"/>
        </w:rPr>
        <w:t>осад суддів,</w:t>
      </w:r>
      <w:r w:rsidR="004918A0" w:rsidRPr="004918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918A0"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фактично перебува</w:t>
      </w:r>
      <w:r w:rsidR="004918A0">
        <w:rPr>
          <w:rFonts w:ascii="Times New Roman" w:eastAsia="Times New Roman" w:hAnsi="Times New Roman" w:cs="Times New Roman"/>
          <w:color w:val="000000"/>
          <w:sz w:val="26"/>
          <w:szCs w:val="26"/>
        </w:rPr>
        <w:t>є на посадах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1375B">
        <w:rPr>
          <w:rFonts w:ascii="Times New Roman" w:eastAsia="Times New Roman" w:hAnsi="Times New Roman" w:cs="Times New Roman"/>
          <w:color w:val="000000"/>
          <w:sz w:val="26"/>
          <w:szCs w:val="26"/>
        </w:rPr>
        <w:t>дев’ять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суддів.</w:t>
      </w:r>
    </w:p>
    <w:p w:rsidR="00B45FAA" w:rsidRPr="00B45FAA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 інформацією ДСА України, нормативний час, потрібний суддям для розгляду справ, що надійшли до місцевих загальних судів, за даними звітності за 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перший квартал 2024 року, 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становить у середньому по Україні 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>106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дні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кожного повноважного судді з урахуванням рекомендованих Вищою радою правосуддя показників середньої тривалості розгляду справ.</w:t>
      </w:r>
    </w:p>
    <w:p w:rsidR="00B45FAA" w:rsidRPr="00B45FAA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</w:t>
      </w:r>
      <w:r w:rsidR="0061375B">
        <w:rPr>
          <w:rFonts w:ascii="Times New Roman" w:eastAsia="Times New Roman" w:hAnsi="Times New Roman" w:cs="Times New Roman"/>
          <w:sz w:val="26"/>
          <w:szCs w:val="26"/>
        </w:rPr>
        <w:t xml:space="preserve">Бориспільському міськрайонному суді Київської області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нормативний час розгляду справ більший за середній показник по Україні та становить 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61375B">
        <w:rPr>
          <w:rFonts w:ascii="Times New Roman" w:eastAsia="Times New Roman" w:hAnsi="Times New Roman" w:cs="Times New Roman"/>
          <w:color w:val="000000"/>
          <w:sz w:val="26"/>
          <w:szCs w:val="26"/>
        </w:rPr>
        <w:t>30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днів для одного повноважного судді, що, на переконання ДСА України, свід</w:t>
      </w:r>
      <w:r w:rsidR="00883C10">
        <w:rPr>
          <w:rFonts w:ascii="Times New Roman" w:eastAsia="Times New Roman" w:hAnsi="Times New Roman" w:cs="Times New Roman"/>
          <w:color w:val="000000"/>
          <w:sz w:val="26"/>
          <w:szCs w:val="26"/>
        </w:rPr>
        <w:t>чить про надмірне навантаження в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цьому суді. Вирішення зазначеного питання можливе за умови відрядження до цього </w:t>
      </w:r>
      <w:r w:rsidR="00DA1E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суду 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>двох</w:t>
      </w:r>
      <w:r w:rsidR="004918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B4E4F">
        <w:rPr>
          <w:rFonts w:ascii="Times New Roman" w:eastAsia="Times New Roman" w:hAnsi="Times New Roman" w:cs="Times New Roman"/>
          <w:color w:val="000000"/>
          <w:sz w:val="26"/>
          <w:szCs w:val="26"/>
        </w:rPr>
        <w:t>судді</w:t>
      </w:r>
      <w:r w:rsidR="004918A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B45FAA" w:rsidRPr="00B45FAA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ДСА України також наголошує, що відрядження суддів із судів, територіальну підсудність яких змінено, не вплине на доступ до правосуддя в цих судах.</w:t>
      </w:r>
    </w:p>
    <w:p w:rsidR="005928DA" w:rsidRDefault="00B45FAA" w:rsidP="00DA1E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Відповідно</w:t>
      </w:r>
      <w:r w:rsidRPr="00DD1A4C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 w:rsidRPr="00DD1A4C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протоколу</w:t>
      </w:r>
      <w:r w:rsidRPr="00DD1A4C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розподілу</w:t>
      </w:r>
      <w:r w:rsidRPr="00DD1A4C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мі</w:t>
      </w:r>
      <w:r w:rsidR="005928DA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="005928DA" w:rsidRPr="00DD1A4C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="005928DA">
        <w:rPr>
          <w:rFonts w:ascii="Times New Roman" w:eastAsia="Times New Roman" w:hAnsi="Times New Roman" w:cs="Times New Roman"/>
          <w:color w:val="000000"/>
          <w:sz w:val="26"/>
          <w:szCs w:val="26"/>
        </w:rPr>
        <w:t>членами</w:t>
      </w:r>
      <w:r w:rsidR="005928DA" w:rsidRPr="00DD1A4C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="005928DA"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Комісії</w:t>
      </w:r>
      <w:r w:rsidR="005928DA" w:rsidRPr="00DD1A4C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="005928DA">
        <w:rPr>
          <w:rFonts w:ascii="Times New Roman" w:eastAsia="Times New Roman" w:hAnsi="Times New Roman" w:cs="Times New Roman"/>
          <w:color w:val="000000"/>
          <w:sz w:val="26"/>
          <w:szCs w:val="26"/>
        </w:rPr>
        <w:t>від</w:t>
      </w:r>
      <w:r w:rsidR="005928DA" w:rsidRPr="00DD1A4C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>24</w:t>
      </w:r>
      <w:r w:rsidR="005036AA" w:rsidRPr="00DD1A4C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>квітня</w:t>
      </w:r>
      <w:r w:rsidR="005036AA" w:rsidRPr="00DD1A4C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>2024 року</w:t>
      </w:r>
      <w:r w:rsidR="00592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доповідачем за повідомленням ДСА України про необхідність розгляду питання щодо відрядження суддів до </w:t>
      </w:r>
      <w:r w:rsidR="00074039">
        <w:rPr>
          <w:rFonts w:ascii="Times New Roman" w:eastAsia="Times New Roman" w:hAnsi="Times New Roman" w:cs="Times New Roman"/>
          <w:sz w:val="26"/>
          <w:szCs w:val="26"/>
        </w:rPr>
        <w:t>Бориспільського міськрайонного суду Київської області</w:t>
      </w:r>
      <w:r w:rsidR="00074039"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928DA"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визначено члена Комісії</w:t>
      </w:r>
      <w:r w:rsidR="00592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Волкову Л.М.</w:t>
      </w:r>
    </w:p>
    <w:p w:rsidR="009844F5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офіційному </w:t>
      </w:r>
      <w:proofErr w:type="spellStart"/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вебсайті</w:t>
      </w:r>
      <w:proofErr w:type="spellEnd"/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Комісії 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25 квітня 2024 року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опубліковано оголошення про призначення до розгляду питання </w:t>
      </w:r>
      <w:r w:rsidR="00452704">
        <w:rPr>
          <w:rFonts w:ascii="Times New Roman" w:eastAsia="Times New Roman" w:hAnsi="Times New Roman" w:cs="Times New Roman"/>
          <w:color w:val="000000"/>
          <w:sz w:val="26"/>
          <w:szCs w:val="26"/>
        </w:rPr>
        <w:t>щодо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відрядження суддів, зокрема</w:t>
      </w:r>
      <w:r w:rsidR="008763B2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</w:t>
      </w:r>
      <w:r w:rsidR="009844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74039">
        <w:rPr>
          <w:rFonts w:ascii="Times New Roman" w:eastAsia="Times New Roman" w:hAnsi="Times New Roman" w:cs="Times New Roman"/>
          <w:sz w:val="26"/>
          <w:szCs w:val="26"/>
        </w:rPr>
        <w:t>Бориспільського міськрайонного суду Київської області</w:t>
      </w:r>
      <w:r w:rsidR="009844F5">
        <w:rPr>
          <w:rFonts w:ascii="Times New Roman" w:eastAsia="Times New Roman" w:hAnsi="Times New Roman" w:cs="Times New Roman"/>
          <w:sz w:val="26"/>
          <w:szCs w:val="26"/>
        </w:rPr>
        <w:t xml:space="preserve"> на 15 травня 2024 року.</w:t>
      </w:r>
    </w:p>
    <w:p w:rsidR="00B87571" w:rsidRDefault="00B87571" w:rsidP="00B875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Оскільки с</w:t>
      </w:r>
      <w:r w:rsidR="00B45FAA" w:rsidRPr="008324A1">
        <w:rPr>
          <w:rFonts w:ascii="Times New Roman" w:eastAsia="Times New Roman" w:hAnsi="Times New Roman" w:cs="Times New Roman"/>
          <w:sz w:val="26"/>
          <w:szCs w:val="26"/>
        </w:rPr>
        <w:t xml:space="preserve">таном на </w:t>
      </w:r>
      <w:r w:rsidR="009844F5" w:rsidRPr="008324A1">
        <w:rPr>
          <w:rFonts w:ascii="Times New Roman" w:eastAsia="Times New Roman" w:hAnsi="Times New Roman" w:cs="Times New Roman"/>
          <w:sz w:val="26"/>
          <w:szCs w:val="26"/>
        </w:rPr>
        <w:t>15 травня</w:t>
      </w:r>
      <w:r w:rsidR="005928DA" w:rsidRPr="008324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5FAA" w:rsidRPr="008324A1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9844F5" w:rsidRPr="008324A1">
        <w:rPr>
          <w:rFonts w:ascii="Times New Roman" w:eastAsia="Times New Roman" w:hAnsi="Times New Roman" w:cs="Times New Roman"/>
          <w:sz w:val="26"/>
          <w:szCs w:val="26"/>
        </w:rPr>
        <w:t>4</w:t>
      </w:r>
      <w:r w:rsidR="005928DA" w:rsidRPr="008324A1">
        <w:rPr>
          <w:rFonts w:ascii="Times New Roman" w:eastAsia="Times New Roman" w:hAnsi="Times New Roman" w:cs="Times New Roman"/>
          <w:sz w:val="26"/>
          <w:szCs w:val="26"/>
        </w:rPr>
        <w:t xml:space="preserve"> року</w:t>
      </w:r>
      <w:r w:rsidR="00B45FAA" w:rsidRPr="008324A1">
        <w:rPr>
          <w:rFonts w:ascii="Times New Roman" w:eastAsia="Times New Roman" w:hAnsi="Times New Roman" w:cs="Times New Roman"/>
          <w:sz w:val="26"/>
          <w:szCs w:val="26"/>
        </w:rPr>
        <w:t xml:space="preserve"> до Комісії не надходили згоди суддів, які виявили бажання бути відрядженими до </w:t>
      </w:r>
      <w:r w:rsidR="00074039">
        <w:rPr>
          <w:rFonts w:ascii="Times New Roman" w:eastAsia="Times New Roman" w:hAnsi="Times New Roman" w:cs="Times New Roman"/>
          <w:sz w:val="26"/>
          <w:szCs w:val="26"/>
        </w:rPr>
        <w:t>Бориспільського міськрайонного суду Київської області</w:t>
      </w:r>
      <w:r>
        <w:rPr>
          <w:rFonts w:ascii="Times New Roman" w:eastAsia="Times New Roman" w:hAnsi="Times New Roman" w:cs="Times New Roman"/>
          <w:sz w:val="26"/>
          <w:szCs w:val="26"/>
        </w:rPr>
        <w:t>, рішенням Комісії від 15 травня 2024 року</w:t>
      </w:r>
      <w:r w:rsidRPr="008324A1">
        <w:rPr>
          <w:rFonts w:ascii="Times New Roman" w:eastAsia="Times New Roman" w:hAnsi="Times New Roman" w:cs="Times New Roman"/>
          <w:sz w:val="26"/>
          <w:szCs w:val="26"/>
        </w:rPr>
        <w:t xml:space="preserve"> продовжено строк розгляду питання щодо внесення подання про відрядження суддів до </w:t>
      </w:r>
      <w:r>
        <w:rPr>
          <w:rFonts w:ascii="Times New Roman" w:eastAsia="Times New Roman" w:hAnsi="Times New Roman" w:cs="Times New Roman"/>
          <w:sz w:val="26"/>
          <w:szCs w:val="26"/>
        </w:rPr>
        <w:t>Бориспільського міськрайонного суду Київської області до 29 травня 2024 року.</w:t>
      </w:r>
    </w:p>
    <w:p w:rsidR="00B87571" w:rsidRPr="008324A1" w:rsidRDefault="00BB55E2" w:rsidP="00A260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 w:rsidR="00AC1377" w:rsidRPr="008324A1">
        <w:rPr>
          <w:rFonts w:ascii="Times New Roman" w:eastAsia="Times New Roman" w:hAnsi="Times New Roman" w:cs="Times New Roman"/>
          <w:sz w:val="26"/>
          <w:szCs w:val="26"/>
        </w:rPr>
        <w:t xml:space="preserve">о Комісії </w:t>
      </w:r>
      <w:r w:rsidRPr="008324A1">
        <w:rPr>
          <w:rFonts w:ascii="Times New Roman" w:eastAsia="Times New Roman" w:hAnsi="Times New Roman" w:cs="Times New Roman"/>
          <w:sz w:val="26"/>
          <w:szCs w:val="26"/>
        </w:rPr>
        <w:t xml:space="preserve">23 травня 2024 року </w:t>
      </w:r>
      <w:r w:rsidR="00AC1377" w:rsidRPr="008324A1">
        <w:rPr>
          <w:rFonts w:ascii="Times New Roman" w:eastAsia="Times New Roman" w:hAnsi="Times New Roman" w:cs="Times New Roman"/>
          <w:sz w:val="26"/>
          <w:szCs w:val="26"/>
        </w:rPr>
        <w:t xml:space="preserve">надійшла згода судді Гребінківського районного суду Полтавської області </w:t>
      </w:r>
      <w:proofErr w:type="spellStart"/>
      <w:r w:rsidR="00AC1377" w:rsidRPr="008324A1">
        <w:rPr>
          <w:rFonts w:ascii="Times New Roman" w:eastAsia="Times New Roman" w:hAnsi="Times New Roman" w:cs="Times New Roman"/>
          <w:sz w:val="26"/>
          <w:szCs w:val="26"/>
        </w:rPr>
        <w:t>Вітківського</w:t>
      </w:r>
      <w:proofErr w:type="spellEnd"/>
      <w:r w:rsidR="00AC1377" w:rsidRPr="008324A1">
        <w:rPr>
          <w:rFonts w:ascii="Times New Roman" w:eastAsia="Times New Roman" w:hAnsi="Times New Roman" w:cs="Times New Roman"/>
          <w:sz w:val="26"/>
          <w:szCs w:val="26"/>
        </w:rPr>
        <w:t xml:space="preserve"> Максима Олександровича на відрядження до Бориспільського міськрайонного суду Київської області.</w:t>
      </w:r>
    </w:p>
    <w:p w:rsidR="00FF03AA" w:rsidRDefault="00A260F7" w:rsidP="00FF03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324A1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A260F7">
        <w:rPr>
          <w:rFonts w:ascii="Times New Roman" w:eastAsia="Times New Roman" w:hAnsi="Times New Roman" w:cs="Times New Roman"/>
          <w:sz w:val="26"/>
          <w:szCs w:val="26"/>
        </w:rPr>
        <w:t>уддя просить врахувати той факт,</w:t>
      </w:r>
      <w:r w:rsidR="00A853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що має </w:t>
      </w:r>
      <w:r w:rsidR="00A853D0" w:rsidRPr="00A260F7">
        <w:rPr>
          <w:rFonts w:ascii="Times New Roman" w:eastAsia="Times New Roman" w:hAnsi="Times New Roman" w:cs="Times New Roman"/>
          <w:color w:val="000000"/>
          <w:sz w:val="26"/>
          <w:szCs w:val="26"/>
        </w:rPr>
        <w:t>власн</w:t>
      </w:r>
      <w:r w:rsidR="00A853D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A853D0" w:rsidRPr="00A260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житло</w:t>
      </w:r>
      <w:r w:rsidR="00A853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B55E2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A853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місті Борисполі Київської області, </w:t>
      </w:r>
      <w:r w:rsidR="00A853D0" w:rsidRPr="00A260F7">
        <w:rPr>
          <w:rFonts w:ascii="Times New Roman" w:eastAsia="Times New Roman" w:hAnsi="Times New Roman" w:cs="Times New Roman"/>
          <w:color w:val="000000"/>
          <w:sz w:val="26"/>
          <w:szCs w:val="26"/>
        </w:rPr>
        <w:t>тому не має наміру претендувати на відшкодування витрат на відрядження та оренду житла.</w:t>
      </w:r>
      <w:r w:rsidR="006804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Посилається на те, що у </w:t>
      </w:r>
      <w:r w:rsidR="00680482" w:rsidRPr="00AC1377">
        <w:rPr>
          <w:rFonts w:ascii="Times New Roman" w:eastAsia="Times New Roman" w:hAnsi="Times New Roman" w:cs="Times New Roman"/>
          <w:color w:val="000000"/>
          <w:sz w:val="26"/>
          <w:szCs w:val="26"/>
        </w:rPr>
        <w:t>Гребінківсько</w:t>
      </w:r>
      <w:r w:rsidR="006804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 </w:t>
      </w:r>
      <w:r w:rsidR="00680482" w:rsidRPr="00AC1377">
        <w:rPr>
          <w:rFonts w:ascii="Times New Roman" w:eastAsia="Times New Roman" w:hAnsi="Times New Roman" w:cs="Times New Roman"/>
          <w:color w:val="000000"/>
          <w:sz w:val="26"/>
          <w:szCs w:val="26"/>
        </w:rPr>
        <w:t>районно</w:t>
      </w:r>
      <w:r w:rsidR="006804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 </w:t>
      </w:r>
      <w:r w:rsidR="00680482" w:rsidRPr="00AC1377">
        <w:rPr>
          <w:rFonts w:ascii="Times New Roman" w:eastAsia="Times New Roman" w:hAnsi="Times New Roman" w:cs="Times New Roman"/>
          <w:color w:val="000000"/>
          <w:sz w:val="26"/>
          <w:szCs w:val="26"/>
        </w:rPr>
        <w:t>суд</w:t>
      </w:r>
      <w:r w:rsidR="006804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і </w:t>
      </w:r>
      <w:r w:rsidR="00680482" w:rsidRPr="00AC1377">
        <w:rPr>
          <w:rFonts w:ascii="Times New Roman" w:eastAsia="Times New Roman" w:hAnsi="Times New Roman" w:cs="Times New Roman"/>
          <w:color w:val="000000"/>
          <w:sz w:val="26"/>
          <w:szCs w:val="26"/>
        </w:rPr>
        <w:t>Полтавської області</w:t>
      </w:r>
      <w:r w:rsidR="006804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здійснюють повноваження двоє суддів, тому тривалий час неможливо утворити колегію суддів для розгляду окремих категорій справ. </w:t>
      </w:r>
      <w:r w:rsidR="00BB55E2">
        <w:rPr>
          <w:rFonts w:ascii="Times New Roman" w:eastAsia="Times New Roman" w:hAnsi="Times New Roman" w:cs="Times New Roman"/>
          <w:color w:val="000000"/>
          <w:sz w:val="26"/>
          <w:szCs w:val="26"/>
        </w:rPr>
        <w:t>Водночас</w:t>
      </w:r>
      <w:r w:rsidR="006804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 провадженні суду відсутні справи такої категорії. Зазначає, що орган досудового розслідування </w:t>
      </w:r>
      <w:r w:rsidR="00BB55E2">
        <w:rPr>
          <w:rFonts w:ascii="Times New Roman" w:eastAsia="Times New Roman" w:hAnsi="Times New Roman" w:cs="Times New Roman"/>
          <w:color w:val="000000"/>
          <w:sz w:val="26"/>
          <w:szCs w:val="26"/>
        </w:rPr>
        <w:t>розташований</w:t>
      </w:r>
      <w:r w:rsidR="006804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F03AA">
        <w:rPr>
          <w:rFonts w:ascii="Times New Roman" w:eastAsia="Times New Roman" w:hAnsi="Times New Roman" w:cs="Times New Roman"/>
          <w:color w:val="000000"/>
          <w:sz w:val="26"/>
          <w:szCs w:val="26"/>
        </w:rPr>
        <w:t>поза межами</w:t>
      </w:r>
      <w:r w:rsidR="006804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територіальної юрисдикції </w:t>
      </w:r>
      <w:r w:rsidR="00FF03AA" w:rsidRPr="00AC1377">
        <w:rPr>
          <w:rFonts w:ascii="Times New Roman" w:eastAsia="Times New Roman" w:hAnsi="Times New Roman" w:cs="Times New Roman"/>
          <w:color w:val="000000"/>
          <w:sz w:val="26"/>
          <w:szCs w:val="26"/>
        </w:rPr>
        <w:t>Гребінківсько</w:t>
      </w:r>
      <w:r w:rsidR="00FF03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 </w:t>
      </w:r>
      <w:r w:rsidR="00FF03AA" w:rsidRPr="00AC1377">
        <w:rPr>
          <w:rFonts w:ascii="Times New Roman" w:eastAsia="Times New Roman" w:hAnsi="Times New Roman" w:cs="Times New Roman"/>
          <w:color w:val="000000"/>
          <w:sz w:val="26"/>
          <w:szCs w:val="26"/>
        </w:rPr>
        <w:t>районно</w:t>
      </w:r>
      <w:r w:rsidR="00FF03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 </w:t>
      </w:r>
      <w:r w:rsidR="00FF03AA" w:rsidRPr="00AC1377">
        <w:rPr>
          <w:rFonts w:ascii="Times New Roman" w:eastAsia="Times New Roman" w:hAnsi="Times New Roman" w:cs="Times New Roman"/>
          <w:color w:val="000000"/>
          <w:sz w:val="26"/>
          <w:szCs w:val="26"/>
        </w:rPr>
        <w:t>суд</w:t>
      </w:r>
      <w:r w:rsidR="00FF03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</w:t>
      </w:r>
      <w:r w:rsidR="00FF03AA" w:rsidRPr="00AC1377">
        <w:rPr>
          <w:rFonts w:ascii="Times New Roman" w:eastAsia="Times New Roman" w:hAnsi="Times New Roman" w:cs="Times New Roman"/>
          <w:color w:val="000000"/>
          <w:sz w:val="26"/>
          <w:szCs w:val="26"/>
        </w:rPr>
        <w:t>Полтавської області</w:t>
      </w:r>
      <w:r w:rsidR="00FF03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тому у провадженні відсутні матеріали, які розглядаються слідчими суддями. </w:t>
      </w:r>
    </w:p>
    <w:p w:rsidR="00AC1377" w:rsidRDefault="00AC1377" w:rsidP="00FF03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C13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Суддю повідомлено про час і місце засідання Комісії шляхом розміщення </w:t>
      </w:r>
      <w:r w:rsidRPr="00AC1377">
        <w:rPr>
          <w:rFonts w:ascii="Times New Roman" w:eastAsia="Times New Roman" w:hAnsi="Times New Roman" w:cs="Times New Roman"/>
          <w:sz w:val="26"/>
          <w:szCs w:val="26"/>
        </w:rPr>
        <w:t xml:space="preserve">оголошення на офіційному </w:t>
      </w:r>
      <w:proofErr w:type="spellStart"/>
      <w:r w:rsidRPr="00AC1377">
        <w:rPr>
          <w:rFonts w:ascii="Times New Roman" w:eastAsia="Times New Roman" w:hAnsi="Times New Roman" w:cs="Times New Roman"/>
          <w:sz w:val="26"/>
          <w:szCs w:val="26"/>
        </w:rPr>
        <w:t>вебсайті</w:t>
      </w:r>
      <w:proofErr w:type="spellEnd"/>
      <w:r w:rsidRPr="00AC1377">
        <w:rPr>
          <w:rFonts w:ascii="Times New Roman" w:eastAsia="Times New Roman" w:hAnsi="Times New Roman" w:cs="Times New Roman"/>
          <w:sz w:val="26"/>
          <w:szCs w:val="26"/>
        </w:rPr>
        <w:t xml:space="preserve"> Комісії.</w:t>
      </w:r>
    </w:p>
    <w:p w:rsidR="00AC1377" w:rsidRPr="00B17A93" w:rsidRDefault="00AC1377" w:rsidP="00FF03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зв’язку з тим, що </w:t>
      </w:r>
      <w:r w:rsidR="005C5B2F">
        <w:rPr>
          <w:rFonts w:ascii="Times New Roman" w:eastAsia="Times New Roman" w:hAnsi="Times New Roman" w:cs="Times New Roman"/>
          <w:sz w:val="26"/>
          <w:szCs w:val="26"/>
        </w:rPr>
        <w:t xml:space="preserve">29 травня 2024 року розгляд питання </w:t>
      </w:r>
      <w:r w:rsidR="00B17A93"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 w:rsidR="00B17A93" w:rsidRPr="00B17A93">
        <w:rPr>
          <w:rFonts w:ascii="Times New Roman" w:eastAsia="Times New Roman" w:hAnsi="Times New Roman" w:cs="Times New Roman"/>
          <w:color w:val="000000"/>
          <w:sz w:val="26"/>
          <w:szCs w:val="26"/>
        </w:rPr>
        <w:t>відбувся, його призначено на 19 червня 2024 року.</w:t>
      </w:r>
    </w:p>
    <w:p w:rsidR="00B17A93" w:rsidRDefault="00B17A93" w:rsidP="00B875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7A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Суддю повідомлено про час і місце засідання шляхом розміщення оголошення на офіційному </w:t>
      </w:r>
      <w:proofErr w:type="spellStart"/>
      <w:r w:rsidRPr="00B17A93">
        <w:rPr>
          <w:rFonts w:ascii="Times New Roman" w:eastAsia="Times New Roman" w:hAnsi="Times New Roman" w:cs="Times New Roman"/>
          <w:color w:val="000000"/>
          <w:sz w:val="26"/>
          <w:szCs w:val="26"/>
        </w:rPr>
        <w:t>вебсайті</w:t>
      </w:r>
      <w:proofErr w:type="spellEnd"/>
      <w:r w:rsidRPr="00B17A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Комісії. </w:t>
      </w:r>
    </w:p>
    <w:p w:rsidR="00A15D22" w:rsidRPr="00A15D22" w:rsidRDefault="00A15D22" w:rsidP="00B17A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15D2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засіданні Комісії суддя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Вітківський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М.О.</w:t>
      </w:r>
      <w:r w:rsidRPr="00A15D2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взя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A15D2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участь у режимі відеоконференції. </w:t>
      </w:r>
    </w:p>
    <w:p w:rsidR="00B17A93" w:rsidRPr="006E1ECA" w:rsidRDefault="00B17A93" w:rsidP="006E1E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Заслухавши доповідача – члена Вищої кваліфікаційної комісії суддів України Волкову Л.М., дослідивши наявні в Комісії матеріали, проаналізувавши інформацію, надану ДСА України, розміщену на </w:t>
      </w:r>
      <w:proofErr w:type="spellStart"/>
      <w:r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t>вебсайті</w:t>
      </w:r>
      <w:proofErr w:type="spellEnd"/>
      <w:r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Ради суддів України, </w:t>
      </w:r>
      <w:r w:rsidR="008324A1"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судом, у якому суддя займає штатну посаду, </w:t>
      </w:r>
      <w:r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t>Вища кваліфікаційна комісія суддів України у складі Другої палати встановила таке.</w:t>
      </w:r>
    </w:p>
    <w:p w:rsidR="006E1ECA" w:rsidRPr="006E1ECA" w:rsidRDefault="006E1ECA" w:rsidP="006E1E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t>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законом.</w:t>
      </w:r>
    </w:p>
    <w:p w:rsidR="006E1ECA" w:rsidRPr="006E1ECA" w:rsidRDefault="006E1ECA" w:rsidP="006E1E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t>Принцип територіальності забезпечує територіальне розмежування компетенції</w:t>
      </w:r>
      <w:r w:rsidR="00DD1A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t>судів загальної юрисдикції і зумовлений потребою доступності правосуддя на всій</w:t>
      </w:r>
      <w:r w:rsidR="00DD1A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t>території України (підпункт 3.2 пункту 3 мотивувальної частини Рішення</w:t>
      </w:r>
      <w:r w:rsidR="00DD1A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Конституційного Суду України у справі щодо принципу </w:t>
      </w:r>
      <w:proofErr w:type="spellStart"/>
      <w:r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t>інстанційності</w:t>
      </w:r>
      <w:proofErr w:type="spellEnd"/>
      <w:r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системі судів загальної юрисдикції від 12 липня 2011 року № 9 </w:t>
      </w:r>
      <w:proofErr w:type="spellStart"/>
      <w:r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t>рп</w:t>
      </w:r>
      <w:proofErr w:type="spellEnd"/>
      <w:r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t>/2011).</w:t>
      </w:r>
    </w:p>
    <w:p w:rsidR="006E1ECA" w:rsidRPr="006E1ECA" w:rsidRDefault="006E1ECA" w:rsidP="006E1E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t>Зазначений конституційний принцип знаходить своє відображення в тому, що суддя першочергово зобов’язаний забезпечити потребу в доступі до правосуддя в суді, до якого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t>він призначений, крім випадків, коли здійснення правосуддя в такому суді є неможливим або коли навантаження в суді, до якого його призначено, дозволяє без шкоди для реалізації конституційного принципу забезпечення доступу до правосуддя здійснити відрядження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t>судді до іншого суду.</w:t>
      </w:r>
    </w:p>
    <w:p w:rsidR="006E1ECA" w:rsidRPr="006E1ECA" w:rsidRDefault="006E1ECA" w:rsidP="006E1E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t>Абзацом першим частини першої статті 55 Закону України «Про судоустрій і статус суддів» (далі – Закон) передбачено, що у зв’язку з неможливістю здійснення правосуддя у відповідному суді, виявленням надмірного рівня судового навантаження у відповідному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суді, припиненням роботи суду у зв’язку зі стихійним лихом, військовими діями, заходами щодо боротьби з тероризмом або іншими надзвичайними </w:t>
      </w:r>
      <w:r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обставинами,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t>і спеціалізації для здійснення правосуддя.</w:t>
      </w:r>
    </w:p>
    <w:p w:rsidR="006E1ECA" w:rsidRDefault="006E1ECA" w:rsidP="006E1E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Відповідно до пункту 10 розділу III Порядку</w:t>
      </w:r>
      <w:r w:rsidR="004C31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C310F" w:rsidRPr="004C31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відрядження судді до іншого суду того самого</w:t>
      </w:r>
      <w:r w:rsidR="00DD1A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C310F" w:rsidRPr="004C310F">
        <w:rPr>
          <w:rFonts w:ascii="Times New Roman" w:eastAsia="Times New Roman" w:hAnsi="Times New Roman" w:cs="Times New Roman"/>
          <w:color w:val="000000"/>
          <w:sz w:val="26"/>
          <w:szCs w:val="26"/>
        </w:rPr>
        <w:t>рівня і спеціалізації (як тимчасового переведення), затвердженого рішенням Вищої ради правосуддя від 24 січня 2017 року № 54/0/15-17 (зі змінами),</w:t>
      </w:r>
      <w:r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 розгляді питання щодо</w:t>
      </w:r>
      <w:r w:rsidR="004C31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t>відрядження судді у зв’язку з неможливістю здійснення правосуддя або виявленням надмірного рівня судового навантаження Вищою кваліфікаційною комісією суддів</w:t>
      </w:r>
      <w:r w:rsidR="004C31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t>України враховуються такі критерії: якість розгляду справ суддею, стаж роботи на посаді судді, інформація про стан здійснення правосуддя в суді, в якому суддя обіймає штатну посаду.</w:t>
      </w:r>
    </w:p>
    <w:p w:rsidR="006E1ECA" w:rsidRPr="006E1ECA" w:rsidRDefault="006E1ECA" w:rsidP="006E1E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Комісією можуть бути враховані й інші обставини, встановлені під час розгляду питання щодо відрядження судді.</w:t>
      </w:r>
    </w:p>
    <w:p w:rsidR="006E1ECA" w:rsidRPr="006E1ECA" w:rsidRDefault="006E1ECA" w:rsidP="006E1E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t>Таким чином, Закон та Порядок визнають відрядження як екстраординарну</w:t>
      </w:r>
      <w:r w:rsidR="00DD1A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t>процедуру, що може бути застосована з метою зменшення надмірного навантаження в</w:t>
      </w:r>
      <w:r w:rsidR="00DD1A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суді, до якого здійснюється відрядження. </w:t>
      </w:r>
      <w:r w:rsidR="00BB55E2">
        <w:rPr>
          <w:rFonts w:ascii="Times New Roman" w:eastAsia="Times New Roman" w:hAnsi="Times New Roman" w:cs="Times New Roman"/>
          <w:color w:val="000000"/>
          <w:sz w:val="26"/>
          <w:szCs w:val="26"/>
        </w:rPr>
        <w:t>Водночас</w:t>
      </w:r>
      <w:r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таке відрядження можливе виключно</w:t>
      </w:r>
      <w:r w:rsidR="004C31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t>за умови, що не буде завдано шкоди реалізації конституційного принципу забезпечення доступу до правосуддя в суді, з якого суддя відряджається.</w:t>
      </w:r>
    </w:p>
    <w:p w:rsidR="006E1ECA" w:rsidRPr="006E1ECA" w:rsidRDefault="006E1ECA" w:rsidP="006E1E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Комісія вважає, що відрядження суддів, яке може негативно вплинути на доступ до правосуддя в судах, з яких вони відряджаються, нівелює мету інституту відрядження</w:t>
      </w:r>
      <w:r w:rsidR="00DD1A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t>суддів до іншого суду того самого рівня і спеціалізації (як тимчасового переведення), адже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t>не забезпечить доступу до правосуддя в судах, у яких виявлено надмірний рівень судового навантаження, та не вирівняє навантаження на суди.</w:t>
      </w:r>
    </w:p>
    <w:p w:rsidR="006E1ECA" w:rsidRDefault="006E1ECA" w:rsidP="002A3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1ECA">
        <w:rPr>
          <w:rFonts w:ascii="Times New Roman" w:eastAsia="Times New Roman" w:hAnsi="Times New Roman" w:cs="Times New Roman"/>
          <w:sz w:val="26"/>
          <w:szCs w:val="26"/>
        </w:rPr>
        <w:t>Нормативний час, потрібний суддям для розгляду справ і матеріалів, що надійшли</w:t>
      </w:r>
      <w:r w:rsidR="00DD1A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E1ECA">
        <w:rPr>
          <w:rFonts w:ascii="Times New Roman" w:eastAsia="Times New Roman" w:hAnsi="Times New Roman" w:cs="Times New Roman"/>
          <w:sz w:val="26"/>
          <w:szCs w:val="26"/>
        </w:rPr>
        <w:t>до</w:t>
      </w:r>
      <w:r w:rsidRPr="00DD1A4C">
        <w:rPr>
          <w:rFonts w:ascii="Times New Roman" w:eastAsia="Times New Roman" w:hAnsi="Times New Roman" w:cs="Times New Roman"/>
          <w:sz w:val="110"/>
          <w:szCs w:val="110"/>
        </w:rPr>
        <w:t xml:space="preserve"> </w:t>
      </w:r>
      <w:r w:rsidRPr="006E1ECA">
        <w:rPr>
          <w:rFonts w:ascii="Times New Roman" w:eastAsia="Times New Roman" w:hAnsi="Times New Roman" w:cs="Times New Roman"/>
          <w:sz w:val="26"/>
          <w:szCs w:val="26"/>
        </w:rPr>
        <w:t>місцевих</w:t>
      </w:r>
      <w:r w:rsidRPr="00DD1A4C">
        <w:rPr>
          <w:rFonts w:ascii="Times New Roman" w:eastAsia="Times New Roman" w:hAnsi="Times New Roman" w:cs="Times New Roman"/>
          <w:sz w:val="110"/>
          <w:szCs w:val="110"/>
        </w:rPr>
        <w:t xml:space="preserve"> </w:t>
      </w:r>
      <w:r w:rsidRPr="006E1ECA">
        <w:rPr>
          <w:rFonts w:ascii="Times New Roman" w:eastAsia="Times New Roman" w:hAnsi="Times New Roman" w:cs="Times New Roman"/>
          <w:sz w:val="26"/>
          <w:szCs w:val="26"/>
        </w:rPr>
        <w:t>загальних</w:t>
      </w:r>
      <w:r w:rsidRPr="00DD1A4C">
        <w:rPr>
          <w:rFonts w:ascii="Times New Roman" w:eastAsia="Times New Roman" w:hAnsi="Times New Roman" w:cs="Times New Roman"/>
          <w:sz w:val="110"/>
          <w:szCs w:val="110"/>
        </w:rPr>
        <w:t xml:space="preserve"> </w:t>
      </w:r>
      <w:r w:rsidRPr="006E1ECA">
        <w:rPr>
          <w:rFonts w:ascii="Times New Roman" w:eastAsia="Times New Roman" w:hAnsi="Times New Roman" w:cs="Times New Roman"/>
          <w:sz w:val="26"/>
          <w:szCs w:val="26"/>
        </w:rPr>
        <w:t>судів,</w:t>
      </w:r>
      <w:r w:rsidRPr="00DD1A4C">
        <w:rPr>
          <w:rFonts w:ascii="Times New Roman" w:eastAsia="Times New Roman" w:hAnsi="Times New Roman" w:cs="Times New Roman"/>
          <w:sz w:val="110"/>
          <w:szCs w:val="110"/>
        </w:rPr>
        <w:t xml:space="preserve"> </w:t>
      </w:r>
      <w:r w:rsidRPr="006E1ECA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DD1A4C">
        <w:rPr>
          <w:rFonts w:ascii="Times New Roman" w:eastAsia="Times New Roman" w:hAnsi="Times New Roman" w:cs="Times New Roman"/>
          <w:sz w:val="110"/>
          <w:szCs w:val="110"/>
        </w:rPr>
        <w:t xml:space="preserve"> </w:t>
      </w:r>
      <w:r w:rsidRPr="006E1ECA">
        <w:rPr>
          <w:rFonts w:ascii="Times New Roman" w:eastAsia="Times New Roman" w:hAnsi="Times New Roman" w:cs="Times New Roman"/>
          <w:sz w:val="26"/>
          <w:szCs w:val="26"/>
        </w:rPr>
        <w:t>даними</w:t>
      </w:r>
      <w:r w:rsidRPr="00DD1A4C">
        <w:rPr>
          <w:rFonts w:ascii="Times New Roman" w:eastAsia="Times New Roman" w:hAnsi="Times New Roman" w:cs="Times New Roman"/>
          <w:sz w:val="110"/>
          <w:szCs w:val="110"/>
        </w:rPr>
        <w:t xml:space="preserve"> </w:t>
      </w:r>
      <w:r w:rsidRPr="006E1ECA">
        <w:rPr>
          <w:rFonts w:ascii="Times New Roman" w:eastAsia="Times New Roman" w:hAnsi="Times New Roman" w:cs="Times New Roman"/>
          <w:sz w:val="26"/>
          <w:szCs w:val="26"/>
        </w:rPr>
        <w:t>звітності</w:t>
      </w:r>
      <w:r w:rsidRPr="00DD1A4C">
        <w:rPr>
          <w:rFonts w:ascii="Times New Roman" w:eastAsia="Times New Roman" w:hAnsi="Times New Roman" w:cs="Times New Roman"/>
          <w:sz w:val="110"/>
          <w:szCs w:val="110"/>
        </w:rPr>
        <w:t xml:space="preserve"> </w:t>
      </w:r>
      <w:r w:rsidRPr="006E1ECA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DD1A4C">
        <w:rPr>
          <w:rFonts w:ascii="Times New Roman" w:eastAsia="Times New Roman" w:hAnsi="Times New Roman" w:cs="Times New Roman"/>
          <w:sz w:val="110"/>
          <w:szCs w:val="110"/>
        </w:rPr>
        <w:t xml:space="preserve"> </w:t>
      </w:r>
      <w:r w:rsidRPr="006E1ECA">
        <w:rPr>
          <w:rFonts w:ascii="Times New Roman" w:eastAsia="Times New Roman" w:hAnsi="Times New Roman" w:cs="Times New Roman"/>
          <w:sz w:val="26"/>
          <w:szCs w:val="26"/>
        </w:rPr>
        <w:t>перший</w:t>
      </w:r>
      <w:r w:rsidRPr="00DD1A4C">
        <w:rPr>
          <w:rFonts w:ascii="Times New Roman" w:eastAsia="Times New Roman" w:hAnsi="Times New Roman" w:cs="Times New Roman"/>
          <w:sz w:val="110"/>
          <w:szCs w:val="110"/>
        </w:rPr>
        <w:t xml:space="preserve"> </w:t>
      </w:r>
      <w:r w:rsidRPr="006E1ECA">
        <w:rPr>
          <w:rFonts w:ascii="Times New Roman" w:eastAsia="Times New Roman" w:hAnsi="Times New Roman" w:cs="Times New Roman"/>
          <w:sz w:val="26"/>
          <w:szCs w:val="26"/>
        </w:rPr>
        <w:t>квартал</w:t>
      </w:r>
      <w:r w:rsidR="00DD1A4C" w:rsidRPr="00DD1A4C">
        <w:rPr>
          <w:rFonts w:ascii="Times New Roman" w:eastAsia="Times New Roman" w:hAnsi="Times New Roman" w:cs="Times New Roman"/>
          <w:sz w:val="110"/>
          <w:szCs w:val="110"/>
        </w:rPr>
        <w:t xml:space="preserve"> </w:t>
      </w:r>
      <w:r w:rsidRPr="006E1ECA">
        <w:rPr>
          <w:rFonts w:ascii="Times New Roman" w:eastAsia="Times New Roman" w:hAnsi="Times New Roman" w:cs="Times New Roman"/>
          <w:sz w:val="26"/>
          <w:szCs w:val="26"/>
        </w:rPr>
        <w:t>2024 року, становить у середньому по Україні 106 днів для кожного повноважного судді з урахуванням рекомендованих Вищою радою правосуддя показників середньої тривалості розгляду справ (рішення Вищої ради правосуддя від 24 листопада 2020 року</w:t>
      </w:r>
      <w:r w:rsidR="00DD1A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E1ECA">
        <w:rPr>
          <w:rFonts w:ascii="Times New Roman" w:eastAsia="Times New Roman" w:hAnsi="Times New Roman" w:cs="Times New Roman"/>
          <w:sz w:val="26"/>
          <w:szCs w:val="26"/>
        </w:rPr>
        <w:t>№ 3237/0/15-20).</w:t>
      </w:r>
    </w:p>
    <w:p w:rsidR="0028647C" w:rsidRDefault="0028647C" w:rsidP="00286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F64"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Бориспільському </w:t>
      </w:r>
      <w:r w:rsidR="00624BAC">
        <w:rPr>
          <w:rFonts w:ascii="Times New Roman" w:eastAsia="Times New Roman" w:hAnsi="Times New Roman" w:cs="Times New Roman"/>
          <w:sz w:val="26"/>
          <w:szCs w:val="26"/>
        </w:rPr>
        <w:t>міськ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районному суді Київської області </w:t>
      </w:r>
      <w:r w:rsidRPr="002A3F64">
        <w:rPr>
          <w:rFonts w:ascii="Times New Roman" w:eastAsia="Times New Roman" w:hAnsi="Times New Roman" w:cs="Times New Roman"/>
          <w:sz w:val="26"/>
          <w:szCs w:val="26"/>
        </w:rPr>
        <w:t>середня кількість днів, необхідних для розгляду справ і матеріалів, які надійшли за звітний період, одним повноважним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A3F64">
        <w:rPr>
          <w:rFonts w:ascii="Times New Roman" w:eastAsia="Times New Roman" w:hAnsi="Times New Roman" w:cs="Times New Roman"/>
          <w:sz w:val="26"/>
          <w:szCs w:val="26"/>
        </w:rPr>
        <w:t>суддею, становить 1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 w:rsidRPr="002A3F64">
        <w:rPr>
          <w:rFonts w:ascii="Times New Roman" w:eastAsia="Times New Roman" w:hAnsi="Times New Roman" w:cs="Times New Roman"/>
          <w:sz w:val="26"/>
          <w:szCs w:val="26"/>
        </w:rPr>
        <w:t xml:space="preserve"> дні</w:t>
      </w:r>
      <w:r w:rsidR="00BB55E2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2A3F64">
        <w:rPr>
          <w:rFonts w:ascii="Times New Roman" w:eastAsia="Times New Roman" w:hAnsi="Times New Roman" w:cs="Times New Roman"/>
          <w:sz w:val="26"/>
          <w:szCs w:val="26"/>
        </w:rPr>
        <w:t>, що перевищує середній показник по Україні.</w:t>
      </w:r>
    </w:p>
    <w:p w:rsidR="0028647C" w:rsidRDefault="0028647C" w:rsidP="00286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1ECA">
        <w:rPr>
          <w:rFonts w:ascii="Times New Roman" w:eastAsia="Times New Roman" w:hAnsi="Times New Roman" w:cs="Times New Roman"/>
          <w:sz w:val="26"/>
          <w:szCs w:val="26"/>
        </w:rPr>
        <w:t>Нормативний час, необхідний для розгляду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справ</w:t>
      </w:r>
      <w:r w:rsidRPr="006E1ECA">
        <w:rPr>
          <w:rFonts w:ascii="Times New Roman" w:eastAsia="Times New Roman" w:hAnsi="Times New Roman" w:cs="Times New Roman"/>
          <w:sz w:val="26"/>
          <w:szCs w:val="26"/>
        </w:rPr>
        <w:t xml:space="preserve">, які надійшли до </w:t>
      </w:r>
      <w:r w:rsidRPr="00DE569F">
        <w:rPr>
          <w:rFonts w:ascii="Times New Roman" w:eastAsia="Times New Roman" w:hAnsi="Times New Roman" w:cs="Times New Roman"/>
          <w:sz w:val="26"/>
          <w:szCs w:val="26"/>
        </w:rPr>
        <w:t xml:space="preserve">Бориспільського </w:t>
      </w:r>
      <w:r w:rsidR="006944B0">
        <w:rPr>
          <w:rFonts w:ascii="Times New Roman" w:eastAsia="Times New Roman" w:hAnsi="Times New Roman" w:cs="Times New Roman"/>
          <w:sz w:val="26"/>
          <w:szCs w:val="26"/>
        </w:rPr>
        <w:t>міськ</w:t>
      </w:r>
      <w:r w:rsidRPr="00DE569F">
        <w:rPr>
          <w:rFonts w:ascii="Times New Roman" w:eastAsia="Times New Roman" w:hAnsi="Times New Roman" w:cs="Times New Roman"/>
          <w:sz w:val="26"/>
          <w:szCs w:val="26"/>
        </w:rPr>
        <w:t>районного суду Київської області за І квартал 2024 року, становить 9 390 годин.</w:t>
      </w:r>
    </w:p>
    <w:p w:rsidR="0028647C" w:rsidRDefault="004C310F" w:rsidP="002A3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запит</w:t>
      </w:r>
      <w:r w:rsidR="0028647C">
        <w:rPr>
          <w:rFonts w:ascii="Times New Roman" w:eastAsia="Times New Roman" w:hAnsi="Times New Roman" w:cs="Times New Roman"/>
          <w:sz w:val="26"/>
          <w:szCs w:val="26"/>
        </w:rPr>
        <w:t xml:space="preserve"> Комісії заступник голови </w:t>
      </w:r>
      <w:r w:rsidR="006E1ECA">
        <w:rPr>
          <w:rFonts w:ascii="Times New Roman" w:eastAsia="Times New Roman" w:hAnsi="Times New Roman" w:cs="Times New Roman"/>
          <w:sz w:val="26"/>
          <w:szCs w:val="26"/>
        </w:rPr>
        <w:t xml:space="preserve">Бориспільського </w:t>
      </w:r>
      <w:r w:rsidR="006944B0">
        <w:rPr>
          <w:rFonts w:ascii="Times New Roman" w:eastAsia="Times New Roman" w:hAnsi="Times New Roman" w:cs="Times New Roman"/>
          <w:sz w:val="26"/>
          <w:szCs w:val="26"/>
        </w:rPr>
        <w:t>міськ</w:t>
      </w:r>
      <w:r w:rsidR="006E1ECA">
        <w:rPr>
          <w:rFonts w:ascii="Times New Roman" w:eastAsia="Times New Roman" w:hAnsi="Times New Roman" w:cs="Times New Roman"/>
          <w:sz w:val="26"/>
          <w:szCs w:val="26"/>
        </w:rPr>
        <w:t>районного суду Київської області</w:t>
      </w:r>
      <w:r w:rsidR="0028647C">
        <w:rPr>
          <w:rFonts w:ascii="Times New Roman" w:eastAsia="Times New Roman" w:hAnsi="Times New Roman" w:cs="Times New Roman"/>
          <w:sz w:val="26"/>
          <w:szCs w:val="26"/>
        </w:rPr>
        <w:t xml:space="preserve"> повідомив, що </w:t>
      </w:r>
      <w:r w:rsidR="007E2D3B">
        <w:rPr>
          <w:rFonts w:ascii="Times New Roman" w:eastAsia="Times New Roman" w:hAnsi="Times New Roman" w:cs="Times New Roman"/>
          <w:sz w:val="26"/>
          <w:szCs w:val="26"/>
        </w:rPr>
        <w:t xml:space="preserve">за період з 01 січня </w:t>
      </w:r>
      <w:r w:rsidR="00BB55E2">
        <w:rPr>
          <w:rFonts w:ascii="Times New Roman" w:eastAsia="Times New Roman" w:hAnsi="Times New Roman" w:cs="Times New Roman"/>
          <w:sz w:val="26"/>
          <w:szCs w:val="26"/>
        </w:rPr>
        <w:t>д</w:t>
      </w:r>
      <w:r w:rsidR="007E2D3B">
        <w:rPr>
          <w:rFonts w:ascii="Times New Roman" w:eastAsia="Times New Roman" w:hAnsi="Times New Roman" w:cs="Times New Roman"/>
          <w:sz w:val="26"/>
          <w:szCs w:val="26"/>
        </w:rPr>
        <w:t>о</w:t>
      </w:r>
      <w:r w:rsidR="005B76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E2D3B">
        <w:rPr>
          <w:rFonts w:ascii="Times New Roman" w:eastAsia="Times New Roman" w:hAnsi="Times New Roman" w:cs="Times New Roman"/>
          <w:sz w:val="26"/>
          <w:szCs w:val="26"/>
        </w:rPr>
        <w:t>31 березня 2024 року</w:t>
      </w:r>
      <w:r w:rsidR="0028647C">
        <w:rPr>
          <w:rFonts w:ascii="Times New Roman" w:eastAsia="Times New Roman" w:hAnsi="Times New Roman" w:cs="Times New Roman"/>
          <w:sz w:val="26"/>
          <w:szCs w:val="26"/>
        </w:rPr>
        <w:t xml:space="preserve"> до суду</w:t>
      </w:r>
      <w:r w:rsidR="007E2D3B">
        <w:rPr>
          <w:rFonts w:ascii="Times New Roman" w:eastAsia="Times New Roman" w:hAnsi="Times New Roman" w:cs="Times New Roman"/>
          <w:sz w:val="26"/>
          <w:szCs w:val="26"/>
        </w:rPr>
        <w:t xml:space="preserve"> надійшло 3</w:t>
      </w:r>
      <w:r w:rsidR="002864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E2D3B">
        <w:rPr>
          <w:rFonts w:ascii="Times New Roman" w:eastAsia="Times New Roman" w:hAnsi="Times New Roman" w:cs="Times New Roman"/>
          <w:sz w:val="26"/>
          <w:szCs w:val="26"/>
        </w:rPr>
        <w:t xml:space="preserve">570 </w:t>
      </w:r>
      <w:r w:rsidR="007E2D3B" w:rsidRPr="006E1ECA">
        <w:rPr>
          <w:rFonts w:ascii="Times New Roman" w:eastAsia="Times New Roman" w:hAnsi="Times New Roman" w:cs="Times New Roman"/>
          <w:sz w:val="26"/>
          <w:szCs w:val="26"/>
        </w:rPr>
        <w:t>справ та матеріалів</w:t>
      </w:r>
      <w:r w:rsidR="007E2D3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2A3F64" w:rsidRDefault="002A3F64" w:rsidP="002A3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7A93">
        <w:rPr>
          <w:rFonts w:ascii="Times New Roman" w:eastAsia="Times New Roman" w:hAnsi="Times New Roman" w:cs="Times New Roman"/>
          <w:sz w:val="26"/>
          <w:szCs w:val="26"/>
        </w:rPr>
        <w:t>Аналіз документів та інформації стосовно судді, як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 w:rsidRPr="00B17A93">
        <w:rPr>
          <w:rFonts w:ascii="Times New Roman" w:eastAsia="Times New Roman" w:hAnsi="Times New Roman" w:cs="Times New Roman"/>
          <w:sz w:val="26"/>
          <w:szCs w:val="26"/>
        </w:rPr>
        <w:t xml:space="preserve"> зверну</w:t>
      </w:r>
      <w:r>
        <w:rPr>
          <w:rFonts w:ascii="Times New Roman" w:eastAsia="Times New Roman" w:hAnsi="Times New Roman" w:cs="Times New Roman"/>
          <w:sz w:val="26"/>
          <w:szCs w:val="26"/>
        </w:rPr>
        <w:t>вся</w:t>
      </w:r>
      <w:r w:rsidRPr="00B17A93">
        <w:rPr>
          <w:rFonts w:ascii="Times New Roman" w:eastAsia="Times New Roman" w:hAnsi="Times New Roman" w:cs="Times New Roman"/>
          <w:sz w:val="26"/>
          <w:szCs w:val="26"/>
        </w:rPr>
        <w:t xml:space="preserve"> до Комісії зі згод</w:t>
      </w:r>
      <w:r>
        <w:rPr>
          <w:rFonts w:ascii="Times New Roman" w:eastAsia="Times New Roman" w:hAnsi="Times New Roman" w:cs="Times New Roman"/>
          <w:sz w:val="26"/>
          <w:szCs w:val="26"/>
        </w:rPr>
        <w:t>ою</w:t>
      </w:r>
      <w:r w:rsidRPr="00B17A93">
        <w:rPr>
          <w:rFonts w:ascii="Times New Roman" w:eastAsia="Times New Roman" w:hAnsi="Times New Roman" w:cs="Times New Roman"/>
          <w:sz w:val="26"/>
          <w:szCs w:val="26"/>
        </w:rPr>
        <w:t xml:space="preserve"> на відрядження до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Бориспільського </w:t>
      </w:r>
      <w:r w:rsidR="00624BAC">
        <w:rPr>
          <w:rFonts w:ascii="Times New Roman" w:eastAsia="Times New Roman" w:hAnsi="Times New Roman" w:cs="Times New Roman"/>
          <w:sz w:val="26"/>
          <w:szCs w:val="26"/>
        </w:rPr>
        <w:t>міськ</w:t>
      </w:r>
      <w:r>
        <w:rPr>
          <w:rFonts w:ascii="Times New Roman" w:eastAsia="Times New Roman" w:hAnsi="Times New Roman" w:cs="Times New Roman"/>
          <w:sz w:val="26"/>
          <w:szCs w:val="26"/>
        </w:rPr>
        <w:t>районного суду Київської області</w:t>
      </w:r>
      <w:r w:rsidRPr="00B17A93">
        <w:rPr>
          <w:rFonts w:ascii="Times New Roman" w:eastAsia="Times New Roman" w:hAnsi="Times New Roman" w:cs="Times New Roman"/>
          <w:sz w:val="26"/>
          <w:szCs w:val="26"/>
        </w:rPr>
        <w:t>, свідчить про таке. </w:t>
      </w:r>
    </w:p>
    <w:p w:rsidR="00B17A93" w:rsidRDefault="00B17A93" w:rsidP="00B17A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Вітківського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Максима Олександровича Указом Президента України від 22 червня 2020 року </w:t>
      </w:r>
      <w:r w:rsidR="00BB55E2" w:rsidRPr="00B17A93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BB55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B55E2" w:rsidRPr="00B17A93">
        <w:rPr>
          <w:rFonts w:ascii="Times New Roman" w:eastAsia="Times New Roman" w:hAnsi="Times New Roman" w:cs="Times New Roman"/>
          <w:sz w:val="26"/>
          <w:szCs w:val="26"/>
        </w:rPr>
        <w:t>243/2020</w:t>
      </w:r>
      <w:r w:rsidR="00BB55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призначено на посаду судді </w:t>
      </w:r>
      <w:r w:rsidR="009D3913" w:rsidRPr="00AC1377">
        <w:rPr>
          <w:rFonts w:ascii="Times New Roman" w:eastAsia="Times New Roman" w:hAnsi="Times New Roman" w:cs="Times New Roman"/>
          <w:color w:val="000000"/>
          <w:sz w:val="26"/>
          <w:szCs w:val="26"/>
        </w:rPr>
        <w:t>Гребінківського районного суду Полтавської області</w:t>
      </w:r>
      <w:r w:rsidR="009D391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E305B" w:rsidRDefault="001E305B" w:rsidP="00B17A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305B">
        <w:rPr>
          <w:rFonts w:ascii="Times New Roman" w:eastAsia="Times New Roman" w:hAnsi="Times New Roman" w:cs="Times New Roman"/>
          <w:sz w:val="26"/>
          <w:szCs w:val="26"/>
        </w:rPr>
        <w:t>Стаж роботи на посаді судді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близько 4 років.</w:t>
      </w:r>
    </w:p>
    <w:p w:rsidR="006521B5" w:rsidRPr="006521B5" w:rsidRDefault="001E305B" w:rsidP="006521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21B5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довідки </w:t>
      </w:r>
      <w:r w:rsidRPr="00580C00">
        <w:rPr>
          <w:rFonts w:ascii="Times New Roman" w:eastAsia="Times New Roman" w:hAnsi="Times New Roman" w:cs="Times New Roman"/>
          <w:sz w:val="26"/>
          <w:szCs w:val="26"/>
        </w:rPr>
        <w:t>Гребінківсько</w:t>
      </w:r>
      <w:r w:rsidRPr="006521B5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580C00">
        <w:rPr>
          <w:rFonts w:ascii="Times New Roman" w:eastAsia="Times New Roman" w:hAnsi="Times New Roman" w:cs="Times New Roman"/>
          <w:sz w:val="26"/>
          <w:szCs w:val="26"/>
        </w:rPr>
        <w:t xml:space="preserve"> районно</w:t>
      </w:r>
      <w:r w:rsidRPr="006521B5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580C00">
        <w:rPr>
          <w:rFonts w:ascii="Times New Roman" w:eastAsia="Times New Roman" w:hAnsi="Times New Roman" w:cs="Times New Roman"/>
          <w:sz w:val="26"/>
          <w:szCs w:val="26"/>
        </w:rPr>
        <w:t xml:space="preserve"> суд</w:t>
      </w:r>
      <w:r w:rsidRPr="006521B5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580C00">
        <w:rPr>
          <w:rFonts w:ascii="Times New Roman" w:eastAsia="Times New Roman" w:hAnsi="Times New Roman" w:cs="Times New Roman"/>
          <w:sz w:val="26"/>
          <w:szCs w:val="26"/>
        </w:rPr>
        <w:t xml:space="preserve"> Полтавської області</w:t>
      </w:r>
      <w:r w:rsidRPr="006521B5">
        <w:rPr>
          <w:rFonts w:ascii="Times New Roman" w:eastAsia="Times New Roman" w:hAnsi="Times New Roman" w:cs="Times New Roman"/>
          <w:sz w:val="26"/>
          <w:szCs w:val="26"/>
        </w:rPr>
        <w:t xml:space="preserve"> суддя </w:t>
      </w:r>
      <w:proofErr w:type="spellStart"/>
      <w:r w:rsidRPr="006521B5">
        <w:rPr>
          <w:rFonts w:ascii="Times New Roman" w:eastAsia="Times New Roman" w:hAnsi="Times New Roman" w:cs="Times New Roman"/>
          <w:sz w:val="26"/>
          <w:szCs w:val="26"/>
        </w:rPr>
        <w:t>Вітківський</w:t>
      </w:r>
      <w:proofErr w:type="spellEnd"/>
      <w:r w:rsidRPr="006521B5">
        <w:rPr>
          <w:rFonts w:ascii="Times New Roman" w:eastAsia="Times New Roman" w:hAnsi="Times New Roman" w:cs="Times New Roman"/>
          <w:sz w:val="26"/>
          <w:szCs w:val="26"/>
        </w:rPr>
        <w:t xml:space="preserve"> М.О. </w:t>
      </w:r>
      <w:r w:rsidR="006521B5" w:rsidRPr="006521B5">
        <w:rPr>
          <w:rFonts w:ascii="Times New Roman" w:eastAsia="Times New Roman" w:hAnsi="Times New Roman" w:cs="Times New Roman"/>
          <w:sz w:val="26"/>
          <w:szCs w:val="26"/>
        </w:rPr>
        <w:t>розглянув:</w:t>
      </w:r>
    </w:p>
    <w:p w:rsidR="001E305B" w:rsidRPr="006521B5" w:rsidRDefault="001E305B" w:rsidP="006521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21B5">
        <w:rPr>
          <w:rFonts w:ascii="Times New Roman" w:eastAsia="Times New Roman" w:hAnsi="Times New Roman" w:cs="Times New Roman"/>
          <w:sz w:val="26"/>
          <w:szCs w:val="26"/>
        </w:rPr>
        <w:lastRenderedPageBreak/>
        <w:t>за 2022 рік</w:t>
      </w:r>
      <w:r w:rsidR="006521B5" w:rsidRPr="006521B5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6521B5">
        <w:rPr>
          <w:rFonts w:ascii="Times New Roman" w:eastAsia="Times New Roman" w:hAnsi="Times New Roman" w:cs="Times New Roman"/>
          <w:sz w:val="26"/>
          <w:szCs w:val="26"/>
        </w:rPr>
        <w:t>кримінальних справ</w:t>
      </w:r>
      <w:r w:rsidR="006521B5" w:rsidRPr="006521B5">
        <w:rPr>
          <w:rFonts w:ascii="Times New Roman" w:eastAsia="Times New Roman" w:hAnsi="Times New Roman" w:cs="Times New Roman"/>
          <w:sz w:val="26"/>
          <w:szCs w:val="26"/>
        </w:rPr>
        <w:t xml:space="preserve"> – 75</w:t>
      </w:r>
      <w:r w:rsidRPr="006521B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521B5" w:rsidRPr="006521B5">
        <w:rPr>
          <w:rFonts w:ascii="Times New Roman" w:eastAsia="Times New Roman" w:hAnsi="Times New Roman" w:cs="Times New Roman"/>
          <w:sz w:val="26"/>
          <w:szCs w:val="26"/>
        </w:rPr>
        <w:t>з яких скасованих рішень – 1, цивільних</w:t>
      </w:r>
      <w:r w:rsidRPr="006521B5">
        <w:rPr>
          <w:rFonts w:ascii="Times New Roman" w:eastAsia="Times New Roman" w:hAnsi="Times New Roman" w:cs="Times New Roman"/>
          <w:sz w:val="26"/>
          <w:szCs w:val="26"/>
        </w:rPr>
        <w:t xml:space="preserve"> справ</w:t>
      </w:r>
      <w:r w:rsidR="006521B5" w:rsidRPr="006521B5">
        <w:rPr>
          <w:rFonts w:ascii="Times New Roman" w:eastAsia="Times New Roman" w:hAnsi="Times New Roman" w:cs="Times New Roman"/>
          <w:sz w:val="26"/>
          <w:szCs w:val="26"/>
        </w:rPr>
        <w:t xml:space="preserve"> – 368</w:t>
      </w:r>
      <w:r w:rsidRPr="006521B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521B5" w:rsidRPr="006521B5">
        <w:rPr>
          <w:rFonts w:ascii="Times New Roman" w:eastAsia="Times New Roman" w:hAnsi="Times New Roman" w:cs="Times New Roman"/>
          <w:sz w:val="26"/>
          <w:szCs w:val="26"/>
        </w:rPr>
        <w:t xml:space="preserve">з яких скасованих рішень – 2, </w:t>
      </w:r>
      <w:r w:rsidRPr="006521B5">
        <w:rPr>
          <w:rFonts w:ascii="Times New Roman" w:eastAsia="Times New Roman" w:hAnsi="Times New Roman" w:cs="Times New Roman"/>
          <w:sz w:val="26"/>
          <w:szCs w:val="26"/>
        </w:rPr>
        <w:t>адміністративних справ</w:t>
      </w:r>
      <w:r w:rsidR="006521B5" w:rsidRPr="006521B5">
        <w:rPr>
          <w:rFonts w:ascii="Times New Roman" w:eastAsia="Times New Roman" w:hAnsi="Times New Roman" w:cs="Times New Roman"/>
          <w:sz w:val="26"/>
          <w:szCs w:val="26"/>
        </w:rPr>
        <w:t xml:space="preserve"> – 9</w:t>
      </w:r>
      <w:r w:rsidRPr="006521B5">
        <w:rPr>
          <w:rFonts w:ascii="Times New Roman" w:eastAsia="Times New Roman" w:hAnsi="Times New Roman" w:cs="Times New Roman"/>
          <w:sz w:val="26"/>
          <w:szCs w:val="26"/>
        </w:rPr>
        <w:t>, справ про адміністративні правопорушення</w:t>
      </w:r>
      <w:r w:rsidR="006521B5" w:rsidRPr="006521B5">
        <w:rPr>
          <w:rFonts w:ascii="Times New Roman" w:eastAsia="Times New Roman" w:hAnsi="Times New Roman" w:cs="Times New Roman"/>
          <w:sz w:val="26"/>
          <w:szCs w:val="26"/>
        </w:rPr>
        <w:t xml:space="preserve"> – 158; </w:t>
      </w:r>
    </w:p>
    <w:p w:rsidR="006521B5" w:rsidRDefault="006521B5" w:rsidP="006521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21B5">
        <w:rPr>
          <w:rFonts w:ascii="Times New Roman" w:eastAsia="Times New Roman" w:hAnsi="Times New Roman" w:cs="Times New Roman"/>
          <w:sz w:val="26"/>
          <w:szCs w:val="26"/>
        </w:rPr>
        <w:t>за 2023 рік: кримінальних справ – 98, цивільних справ 665, з яких скасованих рішень – 5, адміністративних справ – 4, справ про адміністративні правопорушення – 227.</w:t>
      </w:r>
    </w:p>
    <w:p w:rsidR="005C5B2F" w:rsidRPr="00056C5E" w:rsidRDefault="005C5B2F" w:rsidP="005C5B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C5E">
        <w:rPr>
          <w:rFonts w:ascii="Times New Roman" w:eastAsia="Times New Roman" w:hAnsi="Times New Roman" w:cs="Times New Roman"/>
          <w:sz w:val="26"/>
          <w:szCs w:val="26"/>
        </w:rPr>
        <w:t xml:space="preserve">У Гребінківському районному суді Полтавської області визначено 3 штатні посади судді. </w:t>
      </w:r>
    </w:p>
    <w:p w:rsidR="00662E03" w:rsidRPr="00056C5E" w:rsidRDefault="00580C00" w:rsidP="00056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C5E">
        <w:rPr>
          <w:rFonts w:ascii="Times New Roman" w:eastAsia="Times New Roman" w:hAnsi="Times New Roman" w:cs="Times New Roman"/>
          <w:sz w:val="26"/>
          <w:szCs w:val="26"/>
        </w:rPr>
        <w:t xml:space="preserve">На запит Комісії </w:t>
      </w:r>
      <w:r w:rsidR="00662E03" w:rsidRPr="00056C5E">
        <w:rPr>
          <w:rFonts w:ascii="Times New Roman" w:eastAsia="Times New Roman" w:hAnsi="Times New Roman" w:cs="Times New Roman"/>
          <w:sz w:val="26"/>
          <w:szCs w:val="26"/>
        </w:rPr>
        <w:t xml:space="preserve">головою </w:t>
      </w:r>
      <w:r w:rsidR="00662E03" w:rsidRPr="00580C00">
        <w:rPr>
          <w:rFonts w:ascii="Times New Roman" w:eastAsia="Times New Roman" w:hAnsi="Times New Roman" w:cs="Times New Roman"/>
          <w:sz w:val="26"/>
          <w:szCs w:val="26"/>
        </w:rPr>
        <w:t>Гребінківсько</w:t>
      </w:r>
      <w:r w:rsidR="00662E03" w:rsidRPr="00056C5E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662E03" w:rsidRPr="00580C00">
        <w:rPr>
          <w:rFonts w:ascii="Times New Roman" w:eastAsia="Times New Roman" w:hAnsi="Times New Roman" w:cs="Times New Roman"/>
          <w:sz w:val="26"/>
          <w:szCs w:val="26"/>
        </w:rPr>
        <w:t xml:space="preserve"> районно</w:t>
      </w:r>
      <w:r w:rsidR="00662E03" w:rsidRPr="00056C5E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662E03" w:rsidRPr="00580C00">
        <w:rPr>
          <w:rFonts w:ascii="Times New Roman" w:eastAsia="Times New Roman" w:hAnsi="Times New Roman" w:cs="Times New Roman"/>
          <w:sz w:val="26"/>
          <w:szCs w:val="26"/>
        </w:rPr>
        <w:t xml:space="preserve"> суд</w:t>
      </w:r>
      <w:r w:rsidR="00662E03" w:rsidRPr="00056C5E">
        <w:rPr>
          <w:rFonts w:ascii="Times New Roman" w:eastAsia="Times New Roman" w:hAnsi="Times New Roman" w:cs="Times New Roman"/>
          <w:sz w:val="26"/>
          <w:szCs w:val="26"/>
        </w:rPr>
        <w:t>у</w:t>
      </w:r>
      <w:r w:rsidR="00662E03" w:rsidRPr="00580C00">
        <w:rPr>
          <w:rFonts w:ascii="Times New Roman" w:eastAsia="Times New Roman" w:hAnsi="Times New Roman" w:cs="Times New Roman"/>
          <w:sz w:val="26"/>
          <w:szCs w:val="26"/>
        </w:rPr>
        <w:t xml:space="preserve"> Полтавської області</w:t>
      </w:r>
      <w:r w:rsidRPr="00056C5E">
        <w:rPr>
          <w:rFonts w:ascii="Times New Roman" w:eastAsia="Times New Roman" w:hAnsi="Times New Roman" w:cs="Times New Roman"/>
          <w:sz w:val="26"/>
          <w:szCs w:val="26"/>
        </w:rPr>
        <w:t xml:space="preserve"> повідомлено,</w:t>
      </w:r>
      <w:r w:rsidRPr="00DD1A4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056C5E">
        <w:rPr>
          <w:rFonts w:ascii="Times New Roman" w:eastAsia="Times New Roman" w:hAnsi="Times New Roman" w:cs="Times New Roman"/>
          <w:sz w:val="26"/>
          <w:szCs w:val="26"/>
        </w:rPr>
        <w:t>що</w:t>
      </w:r>
      <w:r w:rsidR="00662E03" w:rsidRPr="00DD1A4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662E03" w:rsidRPr="00056C5E">
        <w:rPr>
          <w:rFonts w:ascii="Times New Roman" w:eastAsia="Times New Roman" w:hAnsi="Times New Roman" w:cs="Times New Roman"/>
          <w:sz w:val="26"/>
          <w:szCs w:val="26"/>
        </w:rPr>
        <w:t>с</w:t>
      </w:r>
      <w:r w:rsidR="005C5B2F" w:rsidRPr="00056C5E">
        <w:rPr>
          <w:rFonts w:ascii="Times New Roman" w:eastAsia="Times New Roman" w:hAnsi="Times New Roman" w:cs="Times New Roman"/>
          <w:sz w:val="26"/>
          <w:szCs w:val="26"/>
        </w:rPr>
        <w:t>таном</w:t>
      </w:r>
      <w:r w:rsidR="005C5B2F" w:rsidRPr="00DD1A4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5C5B2F" w:rsidRPr="00056C5E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5C5B2F" w:rsidRPr="00DD1A4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5C5B2F" w:rsidRPr="00056C5E">
        <w:rPr>
          <w:rFonts w:ascii="Times New Roman" w:eastAsia="Times New Roman" w:hAnsi="Times New Roman" w:cs="Times New Roman"/>
          <w:sz w:val="26"/>
          <w:szCs w:val="26"/>
        </w:rPr>
        <w:t>29</w:t>
      </w:r>
      <w:r w:rsidR="005C5B2F" w:rsidRPr="00DD1A4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5C5B2F" w:rsidRPr="00056C5E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5C5B2F" w:rsidRPr="00DD1A4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5C5B2F" w:rsidRPr="00056C5E">
        <w:rPr>
          <w:rFonts w:ascii="Times New Roman" w:eastAsia="Times New Roman" w:hAnsi="Times New Roman" w:cs="Times New Roman"/>
          <w:sz w:val="26"/>
          <w:szCs w:val="26"/>
        </w:rPr>
        <w:t>2024</w:t>
      </w:r>
      <w:r w:rsidR="005C5B2F" w:rsidRPr="00DD1A4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5C5B2F" w:rsidRPr="00056C5E">
        <w:rPr>
          <w:rFonts w:ascii="Times New Roman" w:eastAsia="Times New Roman" w:hAnsi="Times New Roman" w:cs="Times New Roman"/>
          <w:sz w:val="26"/>
          <w:szCs w:val="26"/>
        </w:rPr>
        <w:t>року</w:t>
      </w:r>
      <w:r w:rsidR="005C5B2F" w:rsidRPr="00DD1A4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5C5B2F" w:rsidRPr="00056C5E">
        <w:rPr>
          <w:rFonts w:ascii="Times New Roman" w:eastAsia="Times New Roman" w:hAnsi="Times New Roman" w:cs="Times New Roman"/>
          <w:sz w:val="26"/>
          <w:szCs w:val="26"/>
        </w:rPr>
        <w:t>фактично</w:t>
      </w:r>
      <w:r w:rsidR="005C5B2F" w:rsidRPr="00DD1A4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5C5B2F" w:rsidRPr="00056C5E">
        <w:rPr>
          <w:rFonts w:ascii="Times New Roman" w:eastAsia="Times New Roman" w:hAnsi="Times New Roman" w:cs="Times New Roman"/>
          <w:sz w:val="26"/>
          <w:szCs w:val="26"/>
        </w:rPr>
        <w:t>у</w:t>
      </w:r>
      <w:r w:rsidR="005C5B2F" w:rsidRPr="00DD1A4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5C5B2F" w:rsidRPr="00056C5E">
        <w:rPr>
          <w:rFonts w:ascii="Times New Roman" w:eastAsia="Times New Roman" w:hAnsi="Times New Roman" w:cs="Times New Roman"/>
          <w:sz w:val="26"/>
          <w:szCs w:val="26"/>
        </w:rPr>
        <w:t>штаті</w:t>
      </w:r>
      <w:r w:rsidR="005C5B2F" w:rsidRPr="00DD1A4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5C5B2F" w:rsidRPr="00056C5E">
        <w:rPr>
          <w:rFonts w:ascii="Times New Roman" w:eastAsia="Times New Roman" w:hAnsi="Times New Roman" w:cs="Times New Roman"/>
          <w:sz w:val="26"/>
          <w:szCs w:val="26"/>
        </w:rPr>
        <w:t>суду</w:t>
      </w:r>
      <w:r w:rsidR="005C5B2F" w:rsidRPr="00DD1A4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5C5B2F" w:rsidRPr="00056C5E">
        <w:rPr>
          <w:rFonts w:ascii="Times New Roman" w:eastAsia="Times New Roman" w:hAnsi="Times New Roman" w:cs="Times New Roman"/>
          <w:sz w:val="26"/>
          <w:szCs w:val="26"/>
        </w:rPr>
        <w:t>перебуває</w:t>
      </w:r>
      <w:r w:rsidR="005C5B2F" w:rsidRPr="00DD1A4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5C5B2F" w:rsidRPr="00056C5E">
        <w:rPr>
          <w:rFonts w:ascii="Times New Roman" w:eastAsia="Times New Roman" w:hAnsi="Times New Roman" w:cs="Times New Roman"/>
          <w:sz w:val="26"/>
          <w:szCs w:val="26"/>
        </w:rPr>
        <w:t xml:space="preserve">3 суддів, одна </w:t>
      </w:r>
      <w:r w:rsidR="00FF03AA" w:rsidRPr="00056C5E">
        <w:rPr>
          <w:rFonts w:ascii="Times New Roman" w:eastAsia="Times New Roman" w:hAnsi="Times New Roman" w:cs="Times New Roman"/>
          <w:sz w:val="26"/>
          <w:szCs w:val="26"/>
        </w:rPr>
        <w:t xml:space="preserve">з яких </w:t>
      </w:r>
      <w:r w:rsidR="005C5B2F" w:rsidRPr="00056C5E">
        <w:rPr>
          <w:rFonts w:ascii="Times New Roman" w:eastAsia="Times New Roman" w:hAnsi="Times New Roman" w:cs="Times New Roman"/>
          <w:sz w:val="26"/>
          <w:szCs w:val="26"/>
        </w:rPr>
        <w:t>не здійснює правосуддя у зв’язку із закінченням строку, на який її було призначено.</w:t>
      </w:r>
      <w:r w:rsidR="00662E03" w:rsidRPr="00056C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C5B2F" w:rsidRPr="00056C5E">
        <w:rPr>
          <w:rFonts w:ascii="Times New Roman" w:eastAsia="Times New Roman" w:hAnsi="Times New Roman" w:cs="Times New Roman"/>
          <w:sz w:val="26"/>
          <w:szCs w:val="26"/>
        </w:rPr>
        <w:t>Загальна кількість справ, що перебува</w:t>
      </w:r>
      <w:r w:rsidR="00390565" w:rsidRPr="00056C5E">
        <w:rPr>
          <w:rFonts w:ascii="Times New Roman" w:eastAsia="Times New Roman" w:hAnsi="Times New Roman" w:cs="Times New Roman"/>
          <w:sz w:val="26"/>
          <w:szCs w:val="26"/>
        </w:rPr>
        <w:t>ли</w:t>
      </w:r>
      <w:r w:rsidR="005C5B2F" w:rsidRPr="00056C5E">
        <w:rPr>
          <w:rFonts w:ascii="Times New Roman" w:eastAsia="Times New Roman" w:hAnsi="Times New Roman" w:cs="Times New Roman"/>
          <w:sz w:val="26"/>
          <w:szCs w:val="26"/>
        </w:rPr>
        <w:t xml:space="preserve"> у провадженні суддів</w:t>
      </w:r>
      <w:r w:rsidR="00056C5E" w:rsidRPr="00056C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56C5E" w:rsidRPr="006521B5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056C5E" w:rsidRPr="00056C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0565" w:rsidRPr="00056C5E">
        <w:rPr>
          <w:rFonts w:ascii="Times New Roman" w:eastAsia="Times New Roman" w:hAnsi="Times New Roman" w:cs="Times New Roman"/>
          <w:sz w:val="26"/>
          <w:szCs w:val="26"/>
        </w:rPr>
        <w:t xml:space="preserve">622, що надійшли у звітному періоді </w:t>
      </w:r>
      <w:r w:rsidR="00056C5E" w:rsidRPr="006521B5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056C5E" w:rsidRPr="00056C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0565" w:rsidRPr="00056C5E">
        <w:rPr>
          <w:rFonts w:ascii="Times New Roman" w:eastAsia="Times New Roman" w:hAnsi="Times New Roman" w:cs="Times New Roman"/>
          <w:sz w:val="26"/>
          <w:szCs w:val="26"/>
        </w:rPr>
        <w:t xml:space="preserve">352, розглянутих у звітному періоді </w:t>
      </w:r>
      <w:r w:rsidR="00056C5E" w:rsidRPr="006521B5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056C5E" w:rsidRPr="00056C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0565" w:rsidRPr="00056C5E">
        <w:rPr>
          <w:rFonts w:ascii="Times New Roman" w:eastAsia="Times New Roman" w:hAnsi="Times New Roman" w:cs="Times New Roman"/>
          <w:sz w:val="26"/>
          <w:szCs w:val="26"/>
        </w:rPr>
        <w:t xml:space="preserve">345, залишок нерозглянутих справ </w:t>
      </w:r>
      <w:r w:rsidR="00056C5E" w:rsidRPr="00056C5E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="00390565" w:rsidRPr="00056C5E">
        <w:rPr>
          <w:rFonts w:ascii="Times New Roman" w:eastAsia="Times New Roman" w:hAnsi="Times New Roman" w:cs="Times New Roman"/>
          <w:sz w:val="26"/>
          <w:szCs w:val="26"/>
        </w:rPr>
        <w:t>277.</w:t>
      </w:r>
    </w:p>
    <w:p w:rsidR="00056C5E" w:rsidRDefault="00056C5E" w:rsidP="00056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t>Нормативний час, необхідний для розгляду</w:t>
      </w:r>
      <w:r w:rsidRPr="00056C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справ</w:t>
      </w:r>
      <w:r w:rsidRPr="006E1E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які надійшли до </w:t>
      </w:r>
      <w:r w:rsidRPr="00DE569F">
        <w:rPr>
          <w:rFonts w:ascii="Times New Roman" w:eastAsia="Times New Roman" w:hAnsi="Times New Roman" w:cs="Times New Roman"/>
          <w:color w:val="000000"/>
          <w:sz w:val="26"/>
          <w:szCs w:val="26"/>
        </w:rPr>
        <w:t>Гребінківського районного</w:t>
      </w:r>
      <w:r w:rsidRPr="00DE569F">
        <w:rPr>
          <w:rFonts w:ascii="Times New Roman" w:eastAsia="Times New Roman" w:hAnsi="Times New Roman" w:cs="Times New Roman"/>
          <w:sz w:val="26"/>
          <w:szCs w:val="26"/>
        </w:rPr>
        <w:t xml:space="preserve"> суд</w:t>
      </w:r>
      <w:r w:rsidRPr="00BB55E2">
        <w:rPr>
          <w:rFonts w:ascii="Times New Roman" w:hAnsi="Times New Roman" w:cs="Times New Roman"/>
          <w:sz w:val="26"/>
          <w:szCs w:val="26"/>
        </w:rPr>
        <w:t>у</w:t>
      </w:r>
      <w:r w:rsidRPr="00DE569F">
        <w:rPr>
          <w:rFonts w:ascii="Times New Roman" w:eastAsia="Times New Roman" w:hAnsi="Times New Roman" w:cs="Times New Roman"/>
          <w:sz w:val="26"/>
          <w:szCs w:val="26"/>
        </w:rPr>
        <w:t xml:space="preserve"> Полтавської області</w:t>
      </w:r>
      <w:r w:rsidRPr="00DE569F">
        <w:rPr>
          <w:sz w:val="26"/>
          <w:szCs w:val="26"/>
        </w:rPr>
        <w:t xml:space="preserve"> </w:t>
      </w:r>
      <w:r w:rsidRPr="00DE569F">
        <w:rPr>
          <w:rFonts w:ascii="Times New Roman" w:eastAsia="Times New Roman" w:hAnsi="Times New Roman" w:cs="Times New Roman"/>
          <w:sz w:val="26"/>
          <w:szCs w:val="26"/>
        </w:rPr>
        <w:t>за І квартал 2024 року</w:t>
      </w:r>
      <w:r w:rsidR="00AC0DD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E569F">
        <w:rPr>
          <w:rFonts w:ascii="Times New Roman" w:eastAsia="Times New Roman" w:hAnsi="Times New Roman" w:cs="Times New Roman"/>
          <w:sz w:val="26"/>
          <w:szCs w:val="26"/>
        </w:rPr>
        <w:t xml:space="preserve"> становить </w:t>
      </w:r>
      <w:r w:rsidRPr="00DE569F">
        <w:rPr>
          <w:rFonts w:ascii="Times New Roman" w:eastAsia="Times New Roman" w:hAnsi="Times New Roman" w:cs="Times New Roman"/>
          <w:sz w:val="26"/>
          <w:szCs w:val="26"/>
          <w:lang w:val="en-US"/>
        </w:rPr>
        <w:t>1 151</w:t>
      </w:r>
      <w:r w:rsidRPr="00DE569F">
        <w:rPr>
          <w:rFonts w:ascii="Times New Roman" w:eastAsia="Times New Roman" w:hAnsi="Times New Roman" w:cs="Times New Roman"/>
          <w:sz w:val="26"/>
          <w:szCs w:val="26"/>
        </w:rPr>
        <w:t xml:space="preserve"> годин</w:t>
      </w:r>
      <w:r w:rsidR="001F1070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569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C0DDE" w:rsidRDefault="00BE11A6" w:rsidP="00056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Комісія встановила, що </w:t>
      </w:r>
      <w:r w:rsidR="001F1070">
        <w:rPr>
          <w:rFonts w:ascii="Times New Roman" w:eastAsia="Times New Roman" w:hAnsi="Times New Roman" w:cs="Times New Roman"/>
          <w:sz w:val="26"/>
          <w:szCs w:val="26"/>
        </w:rPr>
        <w:t>в</w:t>
      </w:r>
      <w:r w:rsidR="00AC0DDE">
        <w:rPr>
          <w:rFonts w:ascii="Times New Roman" w:eastAsia="Times New Roman" w:hAnsi="Times New Roman" w:cs="Times New Roman"/>
          <w:sz w:val="26"/>
          <w:szCs w:val="26"/>
        </w:rPr>
        <w:t xml:space="preserve"> разі </w:t>
      </w:r>
      <w:r w:rsidR="00085914">
        <w:rPr>
          <w:rFonts w:ascii="Times New Roman" w:eastAsia="Times New Roman" w:hAnsi="Times New Roman" w:cs="Times New Roman"/>
          <w:sz w:val="26"/>
          <w:szCs w:val="26"/>
        </w:rPr>
        <w:t xml:space="preserve">відрядження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судді </w:t>
      </w:r>
      <w:r w:rsidR="00085914">
        <w:rPr>
          <w:rFonts w:ascii="Times New Roman" w:eastAsia="Times New Roman" w:hAnsi="Times New Roman" w:cs="Times New Roman"/>
          <w:sz w:val="26"/>
          <w:szCs w:val="26"/>
        </w:rPr>
        <w:t xml:space="preserve">до Бориспільського </w:t>
      </w:r>
      <w:r w:rsidR="00624BAC">
        <w:rPr>
          <w:rFonts w:ascii="Times New Roman" w:eastAsia="Times New Roman" w:hAnsi="Times New Roman" w:cs="Times New Roman"/>
          <w:sz w:val="26"/>
          <w:szCs w:val="26"/>
        </w:rPr>
        <w:t>міськ</w:t>
      </w:r>
      <w:r w:rsidR="00085914">
        <w:rPr>
          <w:rFonts w:ascii="Times New Roman" w:eastAsia="Times New Roman" w:hAnsi="Times New Roman" w:cs="Times New Roman"/>
          <w:sz w:val="26"/>
          <w:szCs w:val="26"/>
        </w:rPr>
        <w:t xml:space="preserve">районного суду Київської області </w:t>
      </w:r>
      <w:r w:rsidR="009D160C">
        <w:rPr>
          <w:rFonts w:ascii="Times New Roman" w:eastAsia="Times New Roman" w:hAnsi="Times New Roman" w:cs="Times New Roman"/>
          <w:sz w:val="26"/>
          <w:szCs w:val="26"/>
        </w:rPr>
        <w:t xml:space="preserve">приблизна </w:t>
      </w:r>
      <w:r w:rsidR="00085914">
        <w:rPr>
          <w:rFonts w:ascii="Times New Roman" w:eastAsia="Times New Roman" w:hAnsi="Times New Roman" w:cs="Times New Roman"/>
          <w:sz w:val="26"/>
          <w:szCs w:val="26"/>
        </w:rPr>
        <w:t xml:space="preserve">кількість </w:t>
      </w:r>
      <w:r w:rsidR="002C7143">
        <w:rPr>
          <w:rFonts w:ascii="Times New Roman" w:eastAsia="Times New Roman" w:hAnsi="Times New Roman" w:cs="Times New Roman"/>
          <w:sz w:val="26"/>
          <w:szCs w:val="26"/>
        </w:rPr>
        <w:t xml:space="preserve">надходження </w:t>
      </w:r>
      <w:r w:rsidR="00085914" w:rsidRPr="006E1ECA">
        <w:rPr>
          <w:rFonts w:ascii="Times New Roman" w:eastAsia="Times New Roman" w:hAnsi="Times New Roman" w:cs="Times New Roman"/>
          <w:sz w:val="26"/>
          <w:szCs w:val="26"/>
        </w:rPr>
        <w:t>справ та матеріалів</w:t>
      </w:r>
      <w:r w:rsidR="002C71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D160C">
        <w:rPr>
          <w:rFonts w:ascii="Times New Roman" w:eastAsia="Times New Roman" w:hAnsi="Times New Roman" w:cs="Times New Roman"/>
          <w:sz w:val="26"/>
          <w:szCs w:val="26"/>
        </w:rPr>
        <w:t xml:space="preserve">за квартал </w:t>
      </w:r>
      <w:r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2C7143">
        <w:rPr>
          <w:rFonts w:ascii="Times New Roman" w:eastAsia="Times New Roman" w:hAnsi="Times New Roman" w:cs="Times New Roman"/>
          <w:sz w:val="26"/>
          <w:szCs w:val="26"/>
        </w:rPr>
        <w:t xml:space="preserve"> одного судд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="002C71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F1070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цьому суді </w:t>
      </w:r>
      <w:r w:rsidR="002C7143">
        <w:rPr>
          <w:rFonts w:ascii="Times New Roman" w:eastAsia="Times New Roman" w:hAnsi="Times New Roman" w:cs="Times New Roman"/>
          <w:sz w:val="26"/>
          <w:szCs w:val="26"/>
        </w:rPr>
        <w:t>може с</w:t>
      </w:r>
      <w:r w:rsidR="001F1070">
        <w:rPr>
          <w:rFonts w:ascii="Times New Roman" w:eastAsia="Times New Roman" w:hAnsi="Times New Roman" w:cs="Times New Roman"/>
          <w:sz w:val="26"/>
          <w:szCs w:val="26"/>
        </w:rPr>
        <w:t>тановити</w:t>
      </w:r>
      <w:r w:rsidR="002C71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357, тоді як у </w:t>
      </w:r>
      <w:r w:rsidRPr="00056C5E">
        <w:rPr>
          <w:rFonts w:ascii="Times New Roman" w:eastAsia="Times New Roman" w:hAnsi="Times New Roman" w:cs="Times New Roman"/>
          <w:sz w:val="26"/>
          <w:szCs w:val="26"/>
        </w:rPr>
        <w:t>Гребінківському районному суді Полтавської області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такий показник </w:t>
      </w:r>
      <w:r w:rsidR="00D02E5F">
        <w:rPr>
          <w:rFonts w:ascii="Times New Roman" w:eastAsia="Times New Roman" w:hAnsi="Times New Roman" w:cs="Times New Roman"/>
          <w:sz w:val="26"/>
          <w:szCs w:val="26"/>
        </w:rPr>
        <w:t xml:space="preserve">може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="001F1070">
        <w:rPr>
          <w:rFonts w:ascii="Times New Roman" w:eastAsia="Times New Roman" w:hAnsi="Times New Roman" w:cs="Times New Roman"/>
          <w:sz w:val="26"/>
          <w:szCs w:val="26"/>
        </w:rPr>
        <w:t>тановити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622.</w:t>
      </w:r>
    </w:p>
    <w:p w:rsidR="003400EE" w:rsidRDefault="00AC0DDE" w:rsidP="005B76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Отже, д</w:t>
      </w:r>
      <w:r w:rsidR="00056C5E" w:rsidRPr="00056C5E">
        <w:rPr>
          <w:rFonts w:ascii="Times New Roman" w:hAnsi="Times New Roman"/>
          <w:sz w:val="26"/>
          <w:szCs w:val="26"/>
        </w:rPr>
        <w:t xml:space="preserve">ослідивши інформацію про стан здійснення правосуддя в суді, у якому суддя </w:t>
      </w:r>
      <w:proofErr w:type="spellStart"/>
      <w:r w:rsidR="00056C5E" w:rsidRPr="006521B5">
        <w:rPr>
          <w:rFonts w:ascii="Times New Roman" w:eastAsia="Times New Roman" w:hAnsi="Times New Roman" w:cs="Times New Roman"/>
          <w:sz w:val="26"/>
          <w:szCs w:val="26"/>
        </w:rPr>
        <w:t>Вітківський</w:t>
      </w:r>
      <w:proofErr w:type="spellEnd"/>
      <w:r w:rsidR="00056C5E" w:rsidRPr="006521B5">
        <w:rPr>
          <w:rFonts w:ascii="Times New Roman" w:eastAsia="Times New Roman" w:hAnsi="Times New Roman" w:cs="Times New Roman"/>
          <w:sz w:val="26"/>
          <w:szCs w:val="26"/>
        </w:rPr>
        <w:t xml:space="preserve"> М.О. </w:t>
      </w:r>
      <w:r w:rsidR="00056C5E" w:rsidRPr="00056C5E">
        <w:rPr>
          <w:rFonts w:ascii="Times New Roman" w:hAnsi="Times New Roman"/>
          <w:sz w:val="26"/>
          <w:szCs w:val="26"/>
        </w:rPr>
        <w:t xml:space="preserve">обіймає штатну посаду, узявши до уваги обставини, встановлені під час розгляду питання щодо відрядження судді, урахувавши письмові пояснення судді, </w:t>
      </w:r>
      <w:r w:rsidR="00056C5E" w:rsidRPr="005B76B3">
        <w:rPr>
          <w:rFonts w:ascii="Times New Roman" w:eastAsia="Times New Roman" w:hAnsi="Times New Roman" w:cs="Times New Roman"/>
          <w:sz w:val="26"/>
          <w:szCs w:val="26"/>
        </w:rPr>
        <w:t xml:space="preserve">інформацію, надану головою </w:t>
      </w:r>
      <w:r w:rsidR="00056C5E" w:rsidRPr="00580C00">
        <w:rPr>
          <w:rFonts w:ascii="Times New Roman" w:eastAsia="Times New Roman" w:hAnsi="Times New Roman" w:cs="Times New Roman"/>
          <w:sz w:val="26"/>
          <w:szCs w:val="26"/>
        </w:rPr>
        <w:t>Гребінківсько</w:t>
      </w:r>
      <w:r w:rsidR="00056C5E" w:rsidRPr="00056C5E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056C5E" w:rsidRPr="00580C00">
        <w:rPr>
          <w:rFonts w:ascii="Times New Roman" w:eastAsia="Times New Roman" w:hAnsi="Times New Roman" w:cs="Times New Roman"/>
          <w:sz w:val="26"/>
          <w:szCs w:val="26"/>
        </w:rPr>
        <w:t xml:space="preserve"> районно</w:t>
      </w:r>
      <w:r w:rsidR="00056C5E" w:rsidRPr="00056C5E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056C5E" w:rsidRPr="00580C00">
        <w:rPr>
          <w:rFonts w:ascii="Times New Roman" w:eastAsia="Times New Roman" w:hAnsi="Times New Roman" w:cs="Times New Roman"/>
          <w:sz w:val="26"/>
          <w:szCs w:val="26"/>
        </w:rPr>
        <w:t xml:space="preserve"> суд</w:t>
      </w:r>
      <w:r w:rsidR="00056C5E" w:rsidRPr="00056C5E">
        <w:rPr>
          <w:rFonts w:ascii="Times New Roman" w:eastAsia="Times New Roman" w:hAnsi="Times New Roman" w:cs="Times New Roman"/>
          <w:sz w:val="26"/>
          <w:szCs w:val="26"/>
        </w:rPr>
        <w:t>у</w:t>
      </w:r>
      <w:r w:rsidR="00056C5E" w:rsidRPr="00580C00">
        <w:rPr>
          <w:rFonts w:ascii="Times New Roman" w:eastAsia="Times New Roman" w:hAnsi="Times New Roman" w:cs="Times New Roman"/>
          <w:sz w:val="26"/>
          <w:szCs w:val="26"/>
        </w:rPr>
        <w:t xml:space="preserve"> Полтавської області</w:t>
      </w:r>
      <w:r w:rsidR="00056C5E" w:rsidRPr="005B76B3">
        <w:rPr>
          <w:rFonts w:ascii="Times New Roman" w:eastAsia="Times New Roman" w:hAnsi="Times New Roman" w:cs="Times New Roman"/>
          <w:sz w:val="26"/>
          <w:szCs w:val="26"/>
        </w:rPr>
        <w:t>,</w:t>
      </w:r>
      <w:r w:rsidR="00BE11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56C5E" w:rsidRPr="005B76B3">
        <w:rPr>
          <w:rFonts w:ascii="Times New Roman" w:eastAsia="Times New Roman" w:hAnsi="Times New Roman" w:cs="Times New Roman"/>
          <w:sz w:val="26"/>
          <w:szCs w:val="26"/>
        </w:rPr>
        <w:t xml:space="preserve">Комісія дійшла висновку, що відрядження судді </w:t>
      </w:r>
      <w:proofErr w:type="spellStart"/>
      <w:r w:rsidR="00056C5E" w:rsidRPr="006521B5">
        <w:rPr>
          <w:rFonts w:ascii="Times New Roman" w:eastAsia="Times New Roman" w:hAnsi="Times New Roman" w:cs="Times New Roman"/>
          <w:sz w:val="26"/>
          <w:szCs w:val="26"/>
        </w:rPr>
        <w:t>Вітківськ</w:t>
      </w:r>
      <w:r w:rsidR="00056C5E" w:rsidRPr="005B76B3">
        <w:rPr>
          <w:rFonts w:ascii="Times New Roman" w:eastAsia="Times New Roman" w:hAnsi="Times New Roman" w:cs="Times New Roman"/>
          <w:sz w:val="26"/>
          <w:szCs w:val="26"/>
        </w:rPr>
        <w:t>ого</w:t>
      </w:r>
      <w:proofErr w:type="spellEnd"/>
      <w:r w:rsidR="00DD1A4C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56C5E" w:rsidRPr="006521B5">
        <w:rPr>
          <w:rFonts w:ascii="Times New Roman" w:eastAsia="Times New Roman" w:hAnsi="Times New Roman" w:cs="Times New Roman"/>
          <w:sz w:val="26"/>
          <w:szCs w:val="26"/>
        </w:rPr>
        <w:t xml:space="preserve">М.О. </w:t>
      </w:r>
      <w:r w:rsidR="00056C5E" w:rsidRPr="005B76B3">
        <w:rPr>
          <w:rFonts w:ascii="Times New Roman" w:eastAsia="Times New Roman" w:hAnsi="Times New Roman" w:cs="Times New Roman"/>
          <w:sz w:val="26"/>
          <w:szCs w:val="26"/>
        </w:rPr>
        <w:t xml:space="preserve">до </w:t>
      </w:r>
      <w:r w:rsidR="00056C5E">
        <w:rPr>
          <w:rFonts w:ascii="Times New Roman" w:eastAsia="Times New Roman" w:hAnsi="Times New Roman" w:cs="Times New Roman"/>
          <w:sz w:val="26"/>
          <w:szCs w:val="26"/>
        </w:rPr>
        <w:t xml:space="preserve">Бориспільського </w:t>
      </w:r>
      <w:r w:rsidR="00624BAC">
        <w:rPr>
          <w:rFonts w:ascii="Times New Roman" w:eastAsia="Times New Roman" w:hAnsi="Times New Roman" w:cs="Times New Roman"/>
          <w:sz w:val="26"/>
          <w:szCs w:val="26"/>
        </w:rPr>
        <w:t>міськ</w:t>
      </w:r>
      <w:r w:rsidR="00056C5E">
        <w:rPr>
          <w:rFonts w:ascii="Times New Roman" w:eastAsia="Times New Roman" w:hAnsi="Times New Roman" w:cs="Times New Roman"/>
          <w:sz w:val="26"/>
          <w:szCs w:val="26"/>
        </w:rPr>
        <w:t>районного суду Київської області</w:t>
      </w:r>
      <w:r w:rsidR="00056C5E" w:rsidRPr="005B76B3">
        <w:rPr>
          <w:rFonts w:ascii="Times New Roman" w:eastAsia="Times New Roman" w:hAnsi="Times New Roman" w:cs="Times New Roman"/>
          <w:sz w:val="26"/>
          <w:szCs w:val="26"/>
        </w:rPr>
        <w:t xml:space="preserve"> негативно вплине на середній рівень судового навантаження та доступ до правосуддя </w:t>
      </w:r>
      <w:r w:rsidR="006670FD">
        <w:rPr>
          <w:rFonts w:ascii="Times New Roman" w:eastAsia="Times New Roman" w:hAnsi="Times New Roman" w:cs="Times New Roman"/>
          <w:sz w:val="26"/>
          <w:szCs w:val="26"/>
        </w:rPr>
        <w:t>у</w:t>
      </w:r>
      <w:r w:rsidR="00056C5E" w:rsidRPr="005B76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56C5E" w:rsidRPr="00580C00">
        <w:rPr>
          <w:rFonts w:ascii="Times New Roman" w:eastAsia="Times New Roman" w:hAnsi="Times New Roman" w:cs="Times New Roman"/>
          <w:sz w:val="26"/>
          <w:szCs w:val="26"/>
        </w:rPr>
        <w:t>Гребінківсько</w:t>
      </w:r>
      <w:r w:rsidR="00056C5E" w:rsidRPr="005B76B3">
        <w:rPr>
          <w:rFonts w:ascii="Times New Roman" w:eastAsia="Times New Roman" w:hAnsi="Times New Roman" w:cs="Times New Roman"/>
          <w:sz w:val="26"/>
          <w:szCs w:val="26"/>
        </w:rPr>
        <w:t>му</w:t>
      </w:r>
      <w:r w:rsidR="00056C5E" w:rsidRPr="00580C00">
        <w:rPr>
          <w:rFonts w:ascii="Times New Roman" w:eastAsia="Times New Roman" w:hAnsi="Times New Roman" w:cs="Times New Roman"/>
          <w:sz w:val="26"/>
          <w:szCs w:val="26"/>
        </w:rPr>
        <w:t xml:space="preserve"> районно</w:t>
      </w:r>
      <w:r w:rsidR="00056C5E" w:rsidRPr="005B76B3">
        <w:rPr>
          <w:rFonts w:ascii="Times New Roman" w:eastAsia="Times New Roman" w:hAnsi="Times New Roman" w:cs="Times New Roman"/>
          <w:sz w:val="26"/>
          <w:szCs w:val="26"/>
        </w:rPr>
        <w:t>му</w:t>
      </w:r>
      <w:r w:rsidR="00056C5E" w:rsidRPr="00580C00">
        <w:rPr>
          <w:rFonts w:ascii="Times New Roman" w:eastAsia="Times New Roman" w:hAnsi="Times New Roman" w:cs="Times New Roman"/>
          <w:sz w:val="26"/>
          <w:szCs w:val="26"/>
        </w:rPr>
        <w:t xml:space="preserve"> суд</w:t>
      </w:r>
      <w:r w:rsidR="00056C5E" w:rsidRPr="005B76B3">
        <w:rPr>
          <w:rFonts w:ascii="Times New Roman" w:eastAsia="Times New Roman" w:hAnsi="Times New Roman" w:cs="Times New Roman"/>
          <w:sz w:val="26"/>
          <w:szCs w:val="26"/>
        </w:rPr>
        <w:t>і</w:t>
      </w:r>
      <w:r w:rsidR="00056C5E" w:rsidRPr="00580C00">
        <w:rPr>
          <w:rFonts w:ascii="Times New Roman" w:eastAsia="Times New Roman" w:hAnsi="Times New Roman" w:cs="Times New Roman"/>
          <w:sz w:val="26"/>
          <w:szCs w:val="26"/>
        </w:rPr>
        <w:t xml:space="preserve"> Полтавської області</w:t>
      </w:r>
      <w:r w:rsidR="003400EE">
        <w:rPr>
          <w:rFonts w:ascii="Times New Roman" w:eastAsia="Times New Roman" w:hAnsi="Times New Roman" w:cs="Times New Roman"/>
          <w:sz w:val="26"/>
          <w:szCs w:val="26"/>
        </w:rPr>
        <w:t>, у якому повноваження здійснюють 2 суддів.</w:t>
      </w:r>
    </w:p>
    <w:p w:rsidR="006D155D" w:rsidRDefault="006D155D" w:rsidP="005B76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155D">
        <w:rPr>
          <w:rFonts w:ascii="Times New Roman" w:eastAsia="Times New Roman" w:hAnsi="Times New Roman" w:cs="Times New Roman"/>
          <w:sz w:val="26"/>
          <w:szCs w:val="26"/>
        </w:rPr>
        <w:t xml:space="preserve">Посилання судді </w:t>
      </w:r>
      <w:proofErr w:type="spellStart"/>
      <w:r w:rsidRPr="006521B5">
        <w:rPr>
          <w:rFonts w:ascii="Times New Roman" w:eastAsia="Times New Roman" w:hAnsi="Times New Roman" w:cs="Times New Roman"/>
          <w:sz w:val="26"/>
          <w:szCs w:val="26"/>
        </w:rPr>
        <w:t>Вітківськ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ого</w:t>
      </w:r>
      <w:proofErr w:type="spellEnd"/>
      <w:r w:rsidRPr="006521B5">
        <w:rPr>
          <w:rFonts w:ascii="Times New Roman" w:eastAsia="Times New Roman" w:hAnsi="Times New Roman" w:cs="Times New Roman"/>
          <w:sz w:val="26"/>
          <w:szCs w:val="26"/>
        </w:rPr>
        <w:t xml:space="preserve"> М.О. </w:t>
      </w:r>
      <w:r w:rsidRPr="006D155D">
        <w:rPr>
          <w:rFonts w:ascii="Times New Roman" w:eastAsia="Times New Roman" w:hAnsi="Times New Roman" w:cs="Times New Roman"/>
          <w:sz w:val="26"/>
          <w:szCs w:val="26"/>
        </w:rPr>
        <w:t xml:space="preserve">на необхідність врахування інших обставин, </w:t>
      </w:r>
      <w:r w:rsidR="006670FD">
        <w:rPr>
          <w:rFonts w:ascii="Times New Roman" w:eastAsia="Times New Roman" w:hAnsi="Times New Roman" w:cs="Times New Roman"/>
          <w:sz w:val="26"/>
          <w:szCs w:val="26"/>
        </w:rPr>
        <w:t>зокрема</w:t>
      </w:r>
      <w:r w:rsidRPr="006D155D">
        <w:rPr>
          <w:rFonts w:ascii="Times New Roman" w:eastAsia="Times New Roman" w:hAnsi="Times New Roman" w:cs="Times New Roman"/>
          <w:sz w:val="26"/>
          <w:szCs w:val="26"/>
        </w:rPr>
        <w:t xml:space="preserve"> життєвих, відхиляються Комісією з огляду на те, що </w:t>
      </w:r>
      <w:r>
        <w:rPr>
          <w:rFonts w:ascii="Times New Roman" w:eastAsia="Times New Roman" w:hAnsi="Times New Roman" w:cs="Times New Roman"/>
          <w:sz w:val="26"/>
          <w:szCs w:val="26"/>
        </w:rPr>
        <w:t>вони</w:t>
      </w:r>
      <w:r w:rsidRPr="006D155D">
        <w:rPr>
          <w:rFonts w:ascii="Times New Roman" w:eastAsia="Times New Roman" w:hAnsi="Times New Roman" w:cs="Times New Roman"/>
          <w:sz w:val="26"/>
          <w:szCs w:val="26"/>
        </w:rPr>
        <w:t xml:space="preserve"> можуть бути враховані при внесенні подання про відрядження судді, якщо буде встановлено, що відрядження судді суттєво не вплине на доступ до правосуддя в суді, з якого він відряджається.</w:t>
      </w:r>
    </w:p>
    <w:p w:rsidR="00056C5E" w:rsidRDefault="00742606" w:rsidP="005B76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2606">
        <w:rPr>
          <w:rFonts w:ascii="Times New Roman" w:eastAsia="Times New Roman" w:hAnsi="Times New Roman" w:cs="Times New Roman"/>
          <w:sz w:val="26"/>
          <w:szCs w:val="26"/>
        </w:rPr>
        <w:t xml:space="preserve">З огляду на викладене Комісія вважає за необхідне відмовити у внесенні подання на відрядження до </w:t>
      </w:r>
      <w:r w:rsidR="00056C5E">
        <w:rPr>
          <w:rFonts w:ascii="Times New Roman" w:eastAsia="Times New Roman" w:hAnsi="Times New Roman" w:cs="Times New Roman"/>
          <w:sz w:val="26"/>
          <w:szCs w:val="26"/>
        </w:rPr>
        <w:t xml:space="preserve">Бориспільського </w:t>
      </w:r>
      <w:r w:rsidR="00624BAC">
        <w:rPr>
          <w:rFonts w:ascii="Times New Roman" w:eastAsia="Times New Roman" w:hAnsi="Times New Roman" w:cs="Times New Roman"/>
          <w:sz w:val="26"/>
          <w:szCs w:val="26"/>
        </w:rPr>
        <w:t>міськ</w:t>
      </w:r>
      <w:r w:rsidR="00056C5E">
        <w:rPr>
          <w:rFonts w:ascii="Times New Roman" w:eastAsia="Times New Roman" w:hAnsi="Times New Roman" w:cs="Times New Roman"/>
          <w:sz w:val="26"/>
          <w:szCs w:val="26"/>
        </w:rPr>
        <w:t xml:space="preserve">районного суду Київської області судді </w:t>
      </w:r>
      <w:r w:rsidR="00056C5E" w:rsidRPr="00580C00">
        <w:rPr>
          <w:rFonts w:ascii="Times New Roman" w:eastAsia="Times New Roman" w:hAnsi="Times New Roman" w:cs="Times New Roman"/>
          <w:sz w:val="26"/>
          <w:szCs w:val="26"/>
        </w:rPr>
        <w:t>Гребінківсько</w:t>
      </w:r>
      <w:r w:rsidR="00056C5E" w:rsidRPr="00056C5E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056C5E" w:rsidRPr="00580C00">
        <w:rPr>
          <w:rFonts w:ascii="Times New Roman" w:eastAsia="Times New Roman" w:hAnsi="Times New Roman" w:cs="Times New Roman"/>
          <w:sz w:val="26"/>
          <w:szCs w:val="26"/>
        </w:rPr>
        <w:t xml:space="preserve"> районно</w:t>
      </w:r>
      <w:r w:rsidR="00056C5E" w:rsidRPr="00056C5E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056C5E" w:rsidRPr="00580C00">
        <w:rPr>
          <w:rFonts w:ascii="Times New Roman" w:eastAsia="Times New Roman" w:hAnsi="Times New Roman" w:cs="Times New Roman"/>
          <w:sz w:val="26"/>
          <w:szCs w:val="26"/>
        </w:rPr>
        <w:t xml:space="preserve"> суд</w:t>
      </w:r>
      <w:r w:rsidR="00056C5E" w:rsidRPr="00056C5E">
        <w:rPr>
          <w:rFonts w:ascii="Times New Roman" w:eastAsia="Times New Roman" w:hAnsi="Times New Roman" w:cs="Times New Roman"/>
          <w:sz w:val="26"/>
          <w:szCs w:val="26"/>
        </w:rPr>
        <w:t>у</w:t>
      </w:r>
      <w:r w:rsidR="00056C5E" w:rsidRPr="00580C00">
        <w:rPr>
          <w:rFonts w:ascii="Times New Roman" w:eastAsia="Times New Roman" w:hAnsi="Times New Roman" w:cs="Times New Roman"/>
          <w:sz w:val="26"/>
          <w:szCs w:val="26"/>
        </w:rPr>
        <w:t xml:space="preserve"> Полтавської області</w:t>
      </w:r>
      <w:r w:rsidR="00056C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56C5E" w:rsidRPr="006521B5">
        <w:rPr>
          <w:rFonts w:ascii="Times New Roman" w:eastAsia="Times New Roman" w:hAnsi="Times New Roman" w:cs="Times New Roman"/>
          <w:sz w:val="26"/>
          <w:szCs w:val="26"/>
        </w:rPr>
        <w:t>Вітківськ</w:t>
      </w:r>
      <w:r w:rsidR="00056C5E">
        <w:rPr>
          <w:rFonts w:ascii="Times New Roman" w:eastAsia="Times New Roman" w:hAnsi="Times New Roman" w:cs="Times New Roman"/>
          <w:sz w:val="26"/>
          <w:szCs w:val="26"/>
        </w:rPr>
        <w:t>ого</w:t>
      </w:r>
      <w:proofErr w:type="spellEnd"/>
      <w:r w:rsidR="00056C5E" w:rsidRPr="006521B5">
        <w:rPr>
          <w:rFonts w:ascii="Times New Roman" w:eastAsia="Times New Roman" w:hAnsi="Times New Roman" w:cs="Times New Roman"/>
          <w:sz w:val="26"/>
          <w:szCs w:val="26"/>
        </w:rPr>
        <w:t xml:space="preserve"> М.О.</w:t>
      </w:r>
    </w:p>
    <w:p w:rsidR="00B45FAA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Керуючись статтею 55 Закону України «Про судоустрій і статус суддів», Регламентом Вищої кваліфікаційної комісії суддів України, Порядком відрядження судді до іншого суду того самого рівня і спеціалізаці</w:t>
      </w:r>
      <w:r w:rsidR="006670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ї (як тимчасового переведення),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Вища кваліфікаційна комісія суддів України </w:t>
      </w:r>
      <w:r w:rsidR="00A15D22">
        <w:rPr>
          <w:rFonts w:ascii="Times New Roman" w:eastAsia="Times New Roman" w:hAnsi="Times New Roman" w:cs="Times New Roman"/>
          <w:color w:val="000000"/>
          <w:sz w:val="26"/>
          <w:szCs w:val="26"/>
        </w:rPr>
        <w:t>п’ятьма голосами проти трьох,</w:t>
      </w:r>
    </w:p>
    <w:p w:rsidR="00B45FAA" w:rsidRPr="00B45FAA" w:rsidRDefault="00B45FAA" w:rsidP="00B45FA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вирішила:</w:t>
      </w:r>
    </w:p>
    <w:p w:rsidR="005B76B3" w:rsidRDefault="006944B0" w:rsidP="006944B0">
      <w:pPr>
        <w:pStyle w:val="ac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="005B76B3" w:rsidRPr="006944B0">
        <w:rPr>
          <w:rFonts w:ascii="Times New Roman" w:eastAsia="Times New Roman" w:hAnsi="Times New Roman" w:cs="Times New Roman"/>
          <w:sz w:val="26"/>
          <w:szCs w:val="26"/>
        </w:rPr>
        <w:t xml:space="preserve">ідмовити у внесенні подання до Вищої ради правосуддя на відрядження до Бориспільського </w:t>
      </w:r>
      <w:r w:rsidR="00624BAC" w:rsidRPr="006944B0">
        <w:rPr>
          <w:rFonts w:ascii="Times New Roman" w:eastAsia="Times New Roman" w:hAnsi="Times New Roman" w:cs="Times New Roman"/>
          <w:sz w:val="26"/>
          <w:szCs w:val="26"/>
        </w:rPr>
        <w:t>міськ</w:t>
      </w:r>
      <w:r w:rsidR="005B76B3" w:rsidRPr="006944B0">
        <w:rPr>
          <w:rFonts w:ascii="Times New Roman" w:eastAsia="Times New Roman" w:hAnsi="Times New Roman" w:cs="Times New Roman"/>
          <w:sz w:val="26"/>
          <w:szCs w:val="26"/>
        </w:rPr>
        <w:t xml:space="preserve">районного суду Київської області судді Гребінківського районного суду Полтавської області </w:t>
      </w:r>
      <w:proofErr w:type="spellStart"/>
      <w:r w:rsidR="005B76B3" w:rsidRPr="006944B0">
        <w:rPr>
          <w:rFonts w:ascii="Times New Roman" w:eastAsia="Times New Roman" w:hAnsi="Times New Roman" w:cs="Times New Roman"/>
          <w:sz w:val="26"/>
          <w:szCs w:val="26"/>
        </w:rPr>
        <w:t>Вітківсько</w:t>
      </w:r>
      <w:r w:rsidR="00C91602">
        <w:rPr>
          <w:rFonts w:ascii="Times New Roman" w:eastAsia="Times New Roman" w:hAnsi="Times New Roman" w:cs="Times New Roman"/>
          <w:sz w:val="26"/>
          <w:szCs w:val="26"/>
          <w:lang w:val="en-US"/>
        </w:rPr>
        <w:t>го</w:t>
      </w:r>
      <w:proofErr w:type="spellEnd"/>
      <w:r w:rsidR="00C916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5B76B3" w:rsidRPr="006944B0">
        <w:rPr>
          <w:rFonts w:ascii="Times New Roman" w:eastAsia="Times New Roman" w:hAnsi="Times New Roman" w:cs="Times New Roman"/>
          <w:sz w:val="26"/>
          <w:szCs w:val="26"/>
        </w:rPr>
        <w:t>Максима Олександровича.</w:t>
      </w:r>
    </w:p>
    <w:p w:rsidR="006944B0" w:rsidRPr="006944B0" w:rsidRDefault="006944B0" w:rsidP="006944B0">
      <w:pPr>
        <w:pStyle w:val="ac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44B0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Питання щодо внесення подання про відрядження суддів до Бориспільського міськрайонного суду Київської області </w:t>
      </w:r>
      <w:r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6944B0">
        <w:rPr>
          <w:rFonts w:ascii="Times New Roman" w:eastAsia="Times New Roman" w:hAnsi="Times New Roman" w:cs="Times New Roman"/>
          <w:sz w:val="26"/>
          <w:szCs w:val="26"/>
        </w:rPr>
        <w:t>алишити без розгляду.</w:t>
      </w:r>
    </w:p>
    <w:p w:rsidR="00624BAC" w:rsidRDefault="00624BAC" w:rsidP="00984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E569F" w:rsidRDefault="00DE569F" w:rsidP="00984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844F5" w:rsidRPr="00EA0565" w:rsidRDefault="00A15D22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Головуючий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DD1A4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DD1A4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DD1A4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DD1A4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DD1A4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DD1A4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DD1A4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</w:t>
      </w:r>
      <w:bookmarkStart w:id="1" w:name="_GoBack"/>
      <w:bookmarkEnd w:id="1"/>
      <w:r w:rsidR="009844F5"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>Руслан СИДОРОВИЧ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(за)</w:t>
      </w:r>
    </w:p>
    <w:p w:rsidR="009844F5" w:rsidRPr="00C91602" w:rsidRDefault="009844F5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</w:pPr>
    </w:p>
    <w:p w:rsidR="009844F5" w:rsidRDefault="009844F5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>Член</w:t>
      </w:r>
      <w:r w:rsidR="00A15D22">
        <w:rPr>
          <w:rFonts w:ascii="Times New Roman" w:eastAsia="Times New Roman" w:hAnsi="Times New Roman" w:cs="Times New Roman"/>
          <w:sz w:val="26"/>
          <w:szCs w:val="26"/>
          <w:lang w:eastAsia="ar-SA"/>
        </w:rPr>
        <w:t>и Комісії:</w:t>
      </w:r>
      <w:r w:rsidR="00DD1A4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DD1A4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DD1A4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DD1A4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DD1A4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DD1A4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DD1A4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</w:t>
      </w:r>
      <w:r w:rsidRPr="00EA0565">
        <w:rPr>
          <w:rFonts w:ascii="Times New Roman" w:eastAsiaTheme="minorHAnsi" w:hAnsi="Times New Roman" w:cs="Times New Roman"/>
          <w:sz w:val="26"/>
          <w:szCs w:val="26"/>
          <w:lang w:eastAsia="en-US"/>
        </w:rPr>
        <w:t>Людмила ВОЛКОВА</w:t>
      </w:r>
      <w:r w:rsidR="00A15D2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(за)</w:t>
      </w:r>
    </w:p>
    <w:p w:rsidR="00DD1A4C" w:rsidRDefault="00DD1A4C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9844F5" w:rsidRDefault="00DD1A4C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</w:t>
      </w:r>
      <w:r w:rsidR="009844F5"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>Ярослав ДУХ</w:t>
      </w:r>
      <w:r w:rsidR="00A15D2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</w:t>
      </w:r>
      <w:r w:rsidR="008B2EA3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проти</w:t>
      </w:r>
      <w:r w:rsidR="00A15D22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</w:p>
    <w:p w:rsidR="00DD1A4C" w:rsidRDefault="00DD1A4C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844F5" w:rsidRDefault="00DD1A4C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</w:t>
      </w:r>
      <w:r w:rsidR="009844F5"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>Роман КИДИСЮК</w:t>
      </w:r>
      <w:r w:rsidR="00A15D2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(проти)</w:t>
      </w:r>
    </w:p>
    <w:p w:rsidR="00DD1A4C" w:rsidRDefault="00DD1A4C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844F5" w:rsidRDefault="00DD1A4C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</w:t>
      </w:r>
      <w:r w:rsidR="009844F5"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>Олег КОЛІУШ</w:t>
      </w:r>
      <w:r w:rsidR="00A15D2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(за)</w:t>
      </w:r>
    </w:p>
    <w:p w:rsidR="00DD1A4C" w:rsidRDefault="00DD1A4C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844F5" w:rsidRDefault="00DD1A4C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</w:t>
      </w:r>
      <w:r w:rsidR="009844F5"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>Олексій ОМЕЛЬЯН</w:t>
      </w:r>
      <w:r w:rsidR="00A15D2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(проти)</w:t>
      </w:r>
    </w:p>
    <w:p w:rsidR="00DD1A4C" w:rsidRDefault="00DD1A4C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844F5" w:rsidRDefault="00DD1A4C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</w:t>
      </w:r>
      <w:r w:rsidR="009844F5"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>Роман САБОДАШ</w:t>
      </w:r>
      <w:r w:rsidR="00A15D2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(за)</w:t>
      </w:r>
    </w:p>
    <w:p w:rsidR="00DD1A4C" w:rsidRDefault="00DD1A4C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844F5" w:rsidRPr="009844F5" w:rsidRDefault="00DD1A4C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</w:t>
      </w:r>
      <w:r w:rsidR="009844F5"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>Сергій ЧУМАК</w:t>
      </w:r>
      <w:r w:rsidR="00A15D2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</w:t>
      </w:r>
      <w:r w:rsidR="008B2EA3">
        <w:rPr>
          <w:rFonts w:ascii="Times New Roman" w:eastAsia="Times New Roman" w:hAnsi="Times New Roman" w:cs="Times New Roman"/>
          <w:sz w:val="26"/>
          <w:szCs w:val="26"/>
          <w:lang w:eastAsia="ar-SA"/>
        </w:rPr>
        <w:t>за</w:t>
      </w:r>
      <w:r w:rsidR="00A15D22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</w:p>
    <w:p w:rsidR="00FB1319" w:rsidRDefault="00FB1319" w:rsidP="003E52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ProbaPro" w:hAnsi="Times New Roman" w:cs="Times New Roman"/>
          <w:color w:val="1D1D1B"/>
          <w:sz w:val="26"/>
          <w:szCs w:val="26"/>
        </w:rPr>
      </w:pPr>
    </w:p>
    <w:sectPr w:rsidR="00FB1319" w:rsidSect="004F72C6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3207" w:rsidRDefault="00DA3207">
      <w:pPr>
        <w:spacing w:after="0" w:line="240" w:lineRule="auto"/>
      </w:pPr>
      <w:r>
        <w:separator/>
      </w:r>
    </w:p>
  </w:endnote>
  <w:endnote w:type="continuationSeparator" w:id="0">
    <w:p w:rsidR="00DA3207" w:rsidRDefault="00DA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obaPr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3207" w:rsidRDefault="00DA3207">
      <w:pPr>
        <w:spacing w:after="0" w:line="240" w:lineRule="auto"/>
      </w:pPr>
      <w:r>
        <w:separator/>
      </w:r>
    </w:p>
  </w:footnote>
  <w:footnote w:type="continuationSeparator" w:id="0">
    <w:p w:rsidR="00DA3207" w:rsidRDefault="00DA3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1A77" w:rsidRDefault="009062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B2EA3">
      <w:rPr>
        <w:noProof/>
        <w:color w:val="000000"/>
      </w:rPr>
      <w:t>2</w:t>
    </w:r>
    <w:r>
      <w:rPr>
        <w:color w:val="000000"/>
      </w:rPr>
      <w:fldChar w:fldCharType="end"/>
    </w:r>
  </w:p>
  <w:p w:rsidR="00341A77" w:rsidRDefault="00341A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1A77" w:rsidRDefault="00341A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B4508"/>
    <w:multiLevelType w:val="hybridMultilevel"/>
    <w:tmpl w:val="357AD63C"/>
    <w:lvl w:ilvl="0" w:tplc="16D8A2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A77"/>
    <w:rsid w:val="0000161A"/>
    <w:rsid w:val="00030535"/>
    <w:rsid w:val="00056C5E"/>
    <w:rsid w:val="00074039"/>
    <w:rsid w:val="00085914"/>
    <w:rsid w:val="000D3DA3"/>
    <w:rsid w:val="000F4F51"/>
    <w:rsid w:val="0010703F"/>
    <w:rsid w:val="00155681"/>
    <w:rsid w:val="001569B5"/>
    <w:rsid w:val="00162263"/>
    <w:rsid w:val="001858D8"/>
    <w:rsid w:val="001C3A3D"/>
    <w:rsid w:val="001E2EDF"/>
    <w:rsid w:val="001E305B"/>
    <w:rsid w:val="001F1070"/>
    <w:rsid w:val="00202241"/>
    <w:rsid w:val="00214E8E"/>
    <w:rsid w:val="00240E80"/>
    <w:rsid w:val="0028647C"/>
    <w:rsid w:val="002A3F64"/>
    <w:rsid w:val="002C7143"/>
    <w:rsid w:val="002F030B"/>
    <w:rsid w:val="003044C1"/>
    <w:rsid w:val="003400EE"/>
    <w:rsid w:val="00341A77"/>
    <w:rsid w:val="00362B2E"/>
    <w:rsid w:val="003656AE"/>
    <w:rsid w:val="00367C2D"/>
    <w:rsid w:val="00390565"/>
    <w:rsid w:val="003E5270"/>
    <w:rsid w:val="00403A7D"/>
    <w:rsid w:val="00452704"/>
    <w:rsid w:val="004918A0"/>
    <w:rsid w:val="004C310F"/>
    <w:rsid w:val="004D7920"/>
    <w:rsid w:val="004F14EB"/>
    <w:rsid w:val="004F72C6"/>
    <w:rsid w:val="005036AA"/>
    <w:rsid w:val="005045B4"/>
    <w:rsid w:val="00542E22"/>
    <w:rsid w:val="00580C00"/>
    <w:rsid w:val="005928DA"/>
    <w:rsid w:val="005A26D4"/>
    <w:rsid w:val="005B76B3"/>
    <w:rsid w:val="005C1908"/>
    <w:rsid w:val="005C5B2F"/>
    <w:rsid w:val="006122E5"/>
    <w:rsid w:val="0061375B"/>
    <w:rsid w:val="006170FC"/>
    <w:rsid w:val="00624BAC"/>
    <w:rsid w:val="00634EFE"/>
    <w:rsid w:val="006510D7"/>
    <w:rsid w:val="006521B5"/>
    <w:rsid w:val="006557B1"/>
    <w:rsid w:val="00662E03"/>
    <w:rsid w:val="006670FD"/>
    <w:rsid w:val="00680482"/>
    <w:rsid w:val="00694251"/>
    <w:rsid w:val="006944B0"/>
    <w:rsid w:val="006964CA"/>
    <w:rsid w:val="006D155D"/>
    <w:rsid w:val="006E1ECA"/>
    <w:rsid w:val="006E1FAD"/>
    <w:rsid w:val="0071466E"/>
    <w:rsid w:val="00741AFB"/>
    <w:rsid w:val="00742606"/>
    <w:rsid w:val="00753D1A"/>
    <w:rsid w:val="00772ADA"/>
    <w:rsid w:val="00772B85"/>
    <w:rsid w:val="00774305"/>
    <w:rsid w:val="007937B1"/>
    <w:rsid w:val="007E2D3B"/>
    <w:rsid w:val="007F7BF6"/>
    <w:rsid w:val="00804B3C"/>
    <w:rsid w:val="008324A1"/>
    <w:rsid w:val="00850232"/>
    <w:rsid w:val="00854309"/>
    <w:rsid w:val="008763B2"/>
    <w:rsid w:val="008829C8"/>
    <w:rsid w:val="00883C10"/>
    <w:rsid w:val="008B2EA3"/>
    <w:rsid w:val="008D6681"/>
    <w:rsid w:val="008D73A3"/>
    <w:rsid w:val="0090626A"/>
    <w:rsid w:val="00927432"/>
    <w:rsid w:val="00935CE4"/>
    <w:rsid w:val="009844F5"/>
    <w:rsid w:val="009951EA"/>
    <w:rsid w:val="009B4E4F"/>
    <w:rsid w:val="009D160C"/>
    <w:rsid w:val="009D3913"/>
    <w:rsid w:val="00A06942"/>
    <w:rsid w:val="00A1522A"/>
    <w:rsid w:val="00A15D22"/>
    <w:rsid w:val="00A260F7"/>
    <w:rsid w:val="00A359D3"/>
    <w:rsid w:val="00A366E4"/>
    <w:rsid w:val="00A47C8D"/>
    <w:rsid w:val="00A54FA2"/>
    <w:rsid w:val="00A853D0"/>
    <w:rsid w:val="00A870A5"/>
    <w:rsid w:val="00AB7941"/>
    <w:rsid w:val="00AC0DDE"/>
    <w:rsid w:val="00AC1377"/>
    <w:rsid w:val="00AD5041"/>
    <w:rsid w:val="00B0038C"/>
    <w:rsid w:val="00B17A93"/>
    <w:rsid w:val="00B35F56"/>
    <w:rsid w:val="00B3788D"/>
    <w:rsid w:val="00B4178C"/>
    <w:rsid w:val="00B419D1"/>
    <w:rsid w:val="00B45FAA"/>
    <w:rsid w:val="00B669C6"/>
    <w:rsid w:val="00B81172"/>
    <w:rsid w:val="00B87571"/>
    <w:rsid w:val="00BB55E2"/>
    <w:rsid w:val="00BD704E"/>
    <w:rsid w:val="00BE11A6"/>
    <w:rsid w:val="00BF4DBA"/>
    <w:rsid w:val="00C471BB"/>
    <w:rsid w:val="00C53BA3"/>
    <w:rsid w:val="00C6791C"/>
    <w:rsid w:val="00C77829"/>
    <w:rsid w:val="00C91602"/>
    <w:rsid w:val="00C95244"/>
    <w:rsid w:val="00CA7725"/>
    <w:rsid w:val="00CC2A7B"/>
    <w:rsid w:val="00CD6D73"/>
    <w:rsid w:val="00D02E5F"/>
    <w:rsid w:val="00D0702E"/>
    <w:rsid w:val="00DA1E1D"/>
    <w:rsid w:val="00DA3207"/>
    <w:rsid w:val="00DA71F9"/>
    <w:rsid w:val="00DC3641"/>
    <w:rsid w:val="00DD1A4C"/>
    <w:rsid w:val="00DE432A"/>
    <w:rsid w:val="00DE569F"/>
    <w:rsid w:val="00DF7794"/>
    <w:rsid w:val="00EA0565"/>
    <w:rsid w:val="00EC2911"/>
    <w:rsid w:val="00EF338D"/>
    <w:rsid w:val="00F25A2A"/>
    <w:rsid w:val="00F40BE8"/>
    <w:rsid w:val="00F657A1"/>
    <w:rsid w:val="00F71C0B"/>
    <w:rsid w:val="00F76BD1"/>
    <w:rsid w:val="00F83CA4"/>
    <w:rsid w:val="00FB1319"/>
    <w:rsid w:val="00FB7DBB"/>
    <w:rsid w:val="00FF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0F20"/>
  <w15:docId w15:val="{EEA01119-3E42-419A-AA95-7AA2B45F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Revision"/>
    <w:hidden/>
    <w:uiPriority w:val="99"/>
    <w:semiHidden/>
    <w:rsid w:val="004E52F5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0B55E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B55E1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0B55E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B55E1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0B55E1"/>
    <w:rPr>
      <w:b/>
      <w:bCs/>
      <w:sz w:val="20"/>
      <w:szCs w:val="20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9E9+NQJM/CHDftQK3EpYmlt0Tg==">CgMxLjAyCGguZ2pkZ3hzMgppZC4zMGowemxsOAByITFwNE1aQXkwX1VIRTZPckVSTG4wR01nd2U4X0JTLW9RdA==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7887</Words>
  <Characters>4497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2023-11-23T12:46:00Z</cp:lastPrinted>
  <dcterms:created xsi:type="dcterms:W3CDTF">2024-06-26T11:35:00Z</dcterms:created>
  <dcterms:modified xsi:type="dcterms:W3CDTF">2024-06-26T11:35:00Z</dcterms:modified>
</cp:coreProperties>
</file>