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3A3CE2" w:rsidRDefault="00417645" w:rsidP="00417645">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3A3CE2" w:rsidRDefault="00417645" w:rsidP="00417645">
      <w:pPr>
        <w:spacing w:after="0" w:line="240" w:lineRule="auto"/>
        <w:rPr>
          <w:rFonts w:ascii="Times New Roman" w:eastAsia="Times New Roman" w:hAnsi="Times New Roman" w:cs="Times New Roman"/>
          <w:sz w:val="24"/>
          <w:szCs w:val="24"/>
          <w:lang w:eastAsia="ru-RU"/>
        </w:rPr>
      </w:pPr>
    </w:p>
    <w:p w:rsidR="00417645" w:rsidRPr="00F67EB6"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3A3CE2"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711124"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6217E5" w:rsidRDefault="0090668D" w:rsidP="00417645">
      <w:pPr>
        <w:spacing w:after="0" w:line="240" w:lineRule="auto"/>
        <w:rPr>
          <w:rFonts w:ascii="Times New Roman" w:eastAsia="Times New Roman" w:hAnsi="Times New Roman" w:cs="Times New Roman"/>
          <w:sz w:val="26"/>
          <w:szCs w:val="26"/>
          <w:lang w:eastAsia="ru-RU"/>
        </w:rPr>
      </w:pPr>
      <w:r w:rsidRPr="006217E5">
        <w:rPr>
          <w:rFonts w:ascii="Times New Roman" w:eastAsia="Times New Roman" w:hAnsi="Times New Roman" w:cs="Times New Roman"/>
          <w:sz w:val="26"/>
          <w:szCs w:val="26"/>
          <w:lang w:eastAsia="ru-RU"/>
        </w:rPr>
        <w:t>05 грудня</w:t>
      </w:r>
      <w:r w:rsidR="00417645" w:rsidRPr="006217E5">
        <w:rPr>
          <w:rFonts w:ascii="Times New Roman" w:eastAsia="Times New Roman" w:hAnsi="Times New Roman" w:cs="Times New Roman"/>
          <w:sz w:val="26"/>
          <w:szCs w:val="26"/>
          <w:lang w:eastAsia="ru-RU"/>
        </w:rPr>
        <w:t xml:space="preserve"> 2023 року</w:t>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536D60">
        <w:rPr>
          <w:rFonts w:ascii="Times New Roman" w:eastAsia="Times New Roman" w:hAnsi="Times New Roman" w:cs="Times New Roman"/>
          <w:sz w:val="26"/>
          <w:szCs w:val="26"/>
          <w:lang w:eastAsia="ru-RU"/>
        </w:rPr>
        <w:tab/>
      </w:r>
      <w:r w:rsidR="00417645" w:rsidRPr="006217E5">
        <w:rPr>
          <w:rFonts w:ascii="Times New Roman" w:eastAsia="Times New Roman" w:hAnsi="Times New Roman" w:cs="Times New Roman"/>
          <w:sz w:val="26"/>
          <w:szCs w:val="26"/>
          <w:lang w:eastAsia="ru-RU"/>
        </w:rPr>
        <w:t xml:space="preserve">м. Київ </w:t>
      </w:r>
    </w:p>
    <w:p w:rsidR="00417645" w:rsidRPr="006217E5" w:rsidRDefault="00417645" w:rsidP="00417645">
      <w:pPr>
        <w:spacing w:after="0" w:line="240" w:lineRule="auto"/>
        <w:rPr>
          <w:rFonts w:ascii="Times New Roman" w:eastAsia="Times New Roman" w:hAnsi="Times New Roman" w:cs="Times New Roman"/>
          <w:sz w:val="26"/>
          <w:szCs w:val="26"/>
          <w:lang w:eastAsia="ru-RU"/>
        </w:rPr>
      </w:pPr>
    </w:p>
    <w:p w:rsidR="00417645" w:rsidRPr="006217E5" w:rsidRDefault="00417645" w:rsidP="00417645">
      <w:pPr>
        <w:spacing w:after="0" w:line="240" w:lineRule="auto"/>
        <w:jc w:val="center"/>
        <w:rPr>
          <w:rFonts w:ascii="Times New Roman" w:eastAsia="Times New Roman" w:hAnsi="Times New Roman" w:cs="Times New Roman"/>
          <w:bCs/>
          <w:sz w:val="26"/>
          <w:szCs w:val="26"/>
          <w:lang w:eastAsia="ru-RU"/>
        </w:rPr>
      </w:pPr>
      <w:r w:rsidRPr="006217E5">
        <w:rPr>
          <w:rFonts w:ascii="Times New Roman" w:eastAsia="Times New Roman" w:hAnsi="Times New Roman" w:cs="Times New Roman"/>
          <w:bCs/>
          <w:sz w:val="26"/>
          <w:szCs w:val="26"/>
          <w:lang w:eastAsia="ru-RU"/>
        </w:rPr>
        <w:t xml:space="preserve">Р І Ш Е Н </w:t>
      </w:r>
      <w:proofErr w:type="spellStart"/>
      <w:r w:rsidRPr="006217E5">
        <w:rPr>
          <w:rFonts w:ascii="Times New Roman" w:eastAsia="Times New Roman" w:hAnsi="Times New Roman" w:cs="Times New Roman"/>
          <w:bCs/>
          <w:sz w:val="26"/>
          <w:szCs w:val="26"/>
          <w:lang w:eastAsia="ru-RU"/>
        </w:rPr>
        <w:t>Н</w:t>
      </w:r>
      <w:proofErr w:type="spellEnd"/>
      <w:r w:rsidRPr="006217E5">
        <w:rPr>
          <w:rFonts w:ascii="Times New Roman" w:eastAsia="Times New Roman" w:hAnsi="Times New Roman" w:cs="Times New Roman"/>
          <w:bCs/>
          <w:sz w:val="26"/>
          <w:szCs w:val="26"/>
          <w:lang w:eastAsia="ru-RU"/>
        </w:rPr>
        <w:t xml:space="preserve"> Я</w:t>
      </w:r>
      <w:r w:rsidR="00D06F9C">
        <w:rPr>
          <w:rFonts w:ascii="Times New Roman" w:eastAsia="Times New Roman" w:hAnsi="Times New Roman" w:cs="Times New Roman"/>
          <w:bCs/>
          <w:sz w:val="26"/>
          <w:szCs w:val="26"/>
          <w:lang w:eastAsia="ru-RU"/>
        </w:rPr>
        <w:t xml:space="preserve"> </w:t>
      </w:r>
      <w:r w:rsidRPr="006217E5">
        <w:rPr>
          <w:rFonts w:ascii="Times New Roman" w:eastAsia="Times New Roman" w:hAnsi="Times New Roman" w:cs="Times New Roman"/>
          <w:bCs/>
          <w:sz w:val="26"/>
          <w:szCs w:val="26"/>
          <w:lang w:eastAsia="ru-RU"/>
        </w:rPr>
        <w:t xml:space="preserve"> №</w:t>
      </w:r>
      <w:r w:rsidRPr="006217E5">
        <w:rPr>
          <w:rFonts w:ascii="Times New Roman" w:eastAsia="Times New Roman" w:hAnsi="Times New Roman" w:cs="Times New Roman"/>
          <w:bCs/>
          <w:sz w:val="26"/>
          <w:szCs w:val="26"/>
          <w:lang w:val="ru-RU" w:eastAsia="ru-RU"/>
        </w:rPr>
        <w:t xml:space="preserve"> </w:t>
      </w:r>
      <w:r w:rsidR="00D06F9C" w:rsidRPr="00D06F9C">
        <w:rPr>
          <w:rFonts w:ascii="Times New Roman" w:eastAsia="Times New Roman" w:hAnsi="Times New Roman" w:cs="Times New Roman"/>
          <w:bCs/>
          <w:sz w:val="26"/>
          <w:szCs w:val="26"/>
          <w:u w:val="single"/>
          <w:lang w:eastAsia="ru-RU"/>
        </w:rPr>
        <w:t>38/ко-23</w:t>
      </w:r>
    </w:p>
    <w:p w:rsidR="00417645" w:rsidRPr="006217E5" w:rsidRDefault="00417645" w:rsidP="00417645">
      <w:pPr>
        <w:shd w:val="clear" w:color="auto" w:fill="FFFFFF"/>
        <w:spacing w:line="240" w:lineRule="auto"/>
        <w:rPr>
          <w:rFonts w:ascii="Times New Roman" w:eastAsia="Times New Roman" w:hAnsi="Times New Roman" w:cs="Times New Roman"/>
          <w:b/>
          <w:bCs/>
          <w:sz w:val="26"/>
          <w:szCs w:val="26"/>
          <w:lang w:eastAsia="uk-UA"/>
        </w:rPr>
      </w:pPr>
    </w:p>
    <w:p w:rsidR="00417645" w:rsidRPr="006217E5" w:rsidRDefault="00417645" w:rsidP="00417645">
      <w:pPr>
        <w:shd w:val="clear" w:color="auto" w:fill="FFFFFF"/>
        <w:spacing w:after="240" w:line="240" w:lineRule="auto"/>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417645" w:rsidRPr="006217E5" w:rsidRDefault="00417645" w:rsidP="00417645">
      <w:pPr>
        <w:pStyle w:val="rtejustify"/>
        <w:shd w:val="clear" w:color="auto" w:fill="FFFFFF"/>
        <w:spacing w:before="0" w:beforeAutospacing="0" w:after="240" w:afterAutospacing="0"/>
        <w:jc w:val="both"/>
        <w:rPr>
          <w:sz w:val="26"/>
          <w:szCs w:val="26"/>
        </w:rPr>
      </w:pPr>
      <w:r w:rsidRPr="006217E5">
        <w:rPr>
          <w:sz w:val="26"/>
          <w:szCs w:val="26"/>
        </w:rPr>
        <w:t>головуючого – Ігнатова Р.М.,</w:t>
      </w:r>
    </w:p>
    <w:p w:rsidR="00417645" w:rsidRPr="006217E5" w:rsidRDefault="00417645" w:rsidP="00417645">
      <w:pPr>
        <w:pStyle w:val="rtejustify"/>
        <w:shd w:val="clear" w:color="auto" w:fill="FFFFFF"/>
        <w:spacing w:before="0" w:beforeAutospacing="0" w:after="240" w:afterAutospacing="0"/>
        <w:jc w:val="both"/>
        <w:rPr>
          <w:sz w:val="26"/>
          <w:szCs w:val="26"/>
        </w:rPr>
      </w:pPr>
      <w:r w:rsidRPr="006217E5">
        <w:rPr>
          <w:sz w:val="26"/>
          <w:szCs w:val="26"/>
        </w:rPr>
        <w:t>членів Комісії: Богоноса М.Б.</w:t>
      </w:r>
      <w:r w:rsidR="00CE63D0" w:rsidRPr="006217E5">
        <w:rPr>
          <w:sz w:val="26"/>
          <w:szCs w:val="26"/>
        </w:rPr>
        <w:t xml:space="preserve"> (доповідач)</w:t>
      </w:r>
      <w:r w:rsidRPr="006217E5">
        <w:rPr>
          <w:sz w:val="26"/>
          <w:szCs w:val="26"/>
        </w:rPr>
        <w:t xml:space="preserve">, </w:t>
      </w:r>
      <w:r w:rsidR="00DC5F1D" w:rsidRPr="006217E5">
        <w:rPr>
          <w:sz w:val="26"/>
          <w:szCs w:val="26"/>
        </w:rPr>
        <w:t>Гацелюка</w:t>
      </w:r>
      <w:r w:rsidR="00536D60">
        <w:rPr>
          <w:sz w:val="26"/>
          <w:szCs w:val="26"/>
        </w:rPr>
        <w:t> </w:t>
      </w:r>
      <w:r w:rsidR="00DC5F1D" w:rsidRPr="006217E5">
        <w:rPr>
          <w:sz w:val="26"/>
          <w:szCs w:val="26"/>
        </w:rPr>
        <w:t xml:space="preserve">В.О., Кидисюка Р.А., </w:t>
      </w:r>
      <w:r w:rsidRPr="006217E5">
        <w:rPr>
          <w:sz w:val="26"/>
          <w:szCs w:val="26"/>
        </w:rPr>
        <w:t>Коліуша О.Л., Мельника Р.І., Омельяна О.С., Сабодаша Р.Б., Сидоровича Р.М., Чумака С.Ю., Шевчук Г.М.,</w:t>
      </w:r>
    </w:p>
    <w:p w:rsidR="00C84567" w:rsidRPr="00DF147E" w:rsidRDefault="00F1444C" w:rsidP="00C84567">
      <w:pPr>
        <w:shd w:val="clear" w:color="auto" w:fill="FFFFFF"/>
        <w:spacing w:after="240" w:line="240" w:lineRule="auto"/>
        <w:jc w:val="both"/>
        <w:rPr>
          <w:rFonts w:ascii="Times New Roman" w:hAnsi="Times New Roman" w:cs="Times New Roman"/>
          <w:sz w:val="26"/>
          <w:szCs w:val="26"/>
          <w:shd w:val="clear" w:color="auto" w:fill="FFFFFF"/>
        </w:rPr>
      </w:pPr>
      <w:r w:rsidRPr="006217E5">
        <w:rPr>
          <w:rFonts w:ascii="Times New Roman" w:eastAsia="Times New Roman" w:hAnsi="Times New Roman" w:cs="Times New Roman"/>
          <w:sz w:val="26"/>
          <w:szCs w:val="26"/>
          <w:lang w:eastAsia="uk-UA"/>
        </w:rPr>
        <w:t xml:space="preserve">розглянувши питання про </w:t>
      </w:r>
      <w:r w:rsidR="00883EDB" w:rsidRPr="006217E5">
        <w:rPr>
          <w:rFonts w:ascii="Times New Roman" w:hAnsi="Times New Roman" w:cs="Times New Roman"/>
          <w:sz w:val="26"/>
          <w:szCs w:val="26"/>
          <w:shd w:val="clear" w:color="auto" w:fill="FFFFFF"/>
        </w:rPr>
        <w:t xml:space="preserve">підтримку рішень колегій Комісії, ухвалених у межах процедури кваліфікаційного оцінювання суддів місцевих та апеляційних судів </w:t>
      </w:r>
      <w:r w:rsidR="00C84567" w:rsidRPr="006217E5">
        <w:rPr>
          <w:rFonts w:ascii="Times New Roman" w:hAnsi="Times New Roman" w:cs="Times New Roman"/>
          <w:sz w:val="26"/>
          <w:szCs w:val="26"/>
          <w:shd w:val="clear" w:color="auto" w:fill="FFFFFF"/>
        </w:rPr>
        <w:t>на відповідність займаній посаді</w:t>
      </w:r>
      <w:r w:rsidR="00DF147E">
        <w:rPr>
          <w:rFonts w:ascii="Times New Roman" w:hAnsi="Times New Roman" w:cs="Times New Roman"/>
          <w:sz w:val="26"/>
          <w:szCs w:val="26"/>
          <w:shd w:val="clear" w:color="auto" w:fill="FFFFFF"/>
        </w:rPr>
        <w:t>,</w:t>
      </w:r>
    </w:p>
    <w:p w:rsidR="007B0F86" w:rsidRPr="006217E5" w:rsidRDefault="00BA65FF" w:rsidP="007B0F86">
      <w:pPr>
        <w:shd w:val="clear" w:color="auto" w:fill="FFFFFF"/>
        <w:spacing w:after="240" w:line="240" w:lineRule="auto"/>
        <w:jc w:val="center"/>
        <w:rPr>
          <w:rFonts w:ascii="Times New Roman" w:hAnsi="Times New Roman" w:cs="Times New Roman"/>
          <w:sz w:val="26"/>
          <w:szCs w:val="26"/>
        </w:rPr>
      </w:pPr>
      <w:r w:rsidRPr="006217E5">
        <w:rPr>
          <w:rFonts w:ascii="Times New Roman" w:hAnsi="Times New Roman" w:cs="Times New Roman"/>
          <w:sz w:val="26"/>
          <w:szCs w:val="26"/>
        </w:rPr>
        <w:t>встановила:</w:t>
      </w:r>
    </w:p>
    <w:p w:rsidR="007B0F86" w:rsidRPr="006217E5" w:rsidRDefault="007B0F86" w:rsidP="003146EB">
      <w:pPr>
        <w:pStyle w:val="a9"/>
        <w:ind w:firstLine="709"/>
        <w:jc w:val="both"/>
        <w:rPr>
          <w:rFonts w:ascii="Times New Roman" w:hAnsi="Times New Roman" w:cs="Times New Roman"/>
          <w:b/>
          <w:sz w:val="26"/>
          <w:szCs w:val="26"/>
          <w:shd w:val="clear" w:color="auto" w:fill="FFFFFF"/>
        </w:rPr>
      </w:pPr>
      <w:r w:rsidRPr="006217E5">
        <w:rPr>
          <w:rFonts w:ascii="Times New Roman" w:hAnsi="Times New Roman" w:cs="Times New Roman"/>
          <w:b/>
          <w:sz w:val="26"/>
          <w:szCs w:val="26"/>
          <w:shd w:val="clear" w:color="auto" w:fill="FFFFFF"/>
        </w:rPr>
        <w:t>Стислий виклад інформації про кар’єру судді.</w:t>
      </w:r>
    </w:p>
    <w:p w:rsidR="003146EB" w:rsidRPr="006217E5" w:rsidRDefault="00DF147E" w:rsidP="003146EB">
      <w:pPr>
        <w:pStyle w:val="a9"/>
        <w:ind w:firstLine="709"/>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Указом Президента України </w:t>
      </w:r>
      <w:r w:rsidR="007B0F86" w:rsidRPr="006217E5">
        <w:rPr>
          <w:rFonts w:ascii="Times New Roman" w:hAnsi="Times New Roman" w:cs="Times New Roman"/>
          <w:sz w:val="26"/>
          <w:szCs w:val="26"/>
        </w:rPr>
        <w:t>від</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29</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вересня 2016</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року №</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 xml:space="preserve">425/2016 </w:t>
      </w:r>
      <w:proofErr w:type="spellStart"/>
      <w:r w:rsidR="007B0F86" w:rsidRPr="006217E5">
        <w:rPr>
          <w:rFonts w:ascii="Times New Roman" w:hAnsi="Times New Roman" w:cs="Times New Roman"/>
          <w:sz w:val="26"/>
          <w:szCs w:val="26"/>
        </w:rPr>
        <w:t>Гуцола</w:t>
      </w:r>
      <w:proofErr w:type="spellEnd"/>
      <w:r w:rsidR="008A43D4">
        <w:rPr>
          <w:rFonts w:ascii="Times New Roman" w:hAnsi="Times New Roman" w:cs="Times New Roman"/>
          <w:sz w:val="26"/>
          <w:szCs w:val="26"/>
        </w:rPr>
        <w:t xml:space="preserve"> </w:t>
      </w:r>
      <w:r w:rsidR="007B0F86" w:rsidRPr="006217E5">
        <w:rPr>
          <w:rFonts w:ascii="Times New Roman" w:hAnsi="Times New Roman" w:cs="Times New Roman"/>
          <w:sz w:val="26"/>
          <w:szCs w:val="26"/>
        </w:rPr>
        <w:t>Максима</w:t>
      </w:r>
      <w:r w:rsidR="008A43D4">
        <w:rPr>
          <w:rFonts w:ascii="Times New Roman" w:hAnsi="Times New Roman" w:cs="Times New Roman"/>
          <w:sz w:val="26"/>
          <w:szCs w:val="26"/>
        </w:rPr>
        <w:t xml:space="preserve"> </w:t>
      </w:r>
      <w:r w:rsidR="007B0F86" w:rsidRPr="006217E5">
        <w:rPr>
          <w:rFonts w:ascii="Times New Roman" w:hAnsi="Times New Roman" w:cs="Times New Roman"/>
          <w:sz w:val="26"/>
          <w:szCs w:val="26"/>
        </w:rPr>
        <w:t xml:space="preserve">Павловича </w:t>
      </w:r>
      <w:r w:rsidR="007B0F86" w:rsidRPr="006217E5">
        <w:rPr>
          <w:rFonts w:ascii="Times New Roman" w:hAnsi="Times New Roman" w:cs="Times New Roman"/>
          <w:sz w:val="26"/>
          <w:szCs w:val="26"/>
          <w:shd w:val="clear" w:color="auto" w:fill="FFFFFF"/>
        </w:rPr>
        <w:t xml:space="preserve">призначено строком на п’ять років на посаду судді </w:t>
      </w:r>
      <w:proofErr w:type="spellStart"/>
      <w:r w:rsidR="007B0F86" w:rsidRPr="006217E5">
        <w:rPr>
          <w:rFonts w:ascii="Times New Roman" w:hAnsi="Times New Roman" w:cs="Times New Roman"/>
          <w:sz w:val="26"/>
          <w:szCs w:val="26"/>
        </w:rPr>
        <w:t>Міловського</w:t>
      </w:r>
      <w:proofErr w:type="spellEnd"/>
      <w:r w:rsidR="007B0F86" w:rsidRPr="006217E5">
        <w:rPr>
          <w:rFonts w:ascii="Times New Roman" w:hAnsi="Times New Roman" w:cs="Times New Roman"/>
          <w:sz w:val="26"/>
          <w:szCs w:val="26"/>
        </w:rPr>
        <w:t xml:space="preserve"> районного суду Луганської області.</w:t>
      </w:r>
    </w:p>
    <w:p w:rsidR="003146EB" w:rsidRPr="006217E5" w:rsidRDefault="007B0F86" w:rsidP="003146EB">
      <w:pPr>
        <w:pStyle w:val="a9"/>
        <w:ind w:firstLine="709"/>
        <w:jc w:val="both"/>
        <w:rPr>
          <w:rFonts w:ascii="Times New Roman" w:hAnsi="Times New Roman" w:cs="Times New Roman"/>
          <w:sz w:val="26"/>
          <w:szCs w:val="26"/>
        </w:rPr>
      </w:pPr>
      <w:r w:rsidRPr="006217E5">
        <w:rPr>
          <w:rFonts w:ascii="Times New Roman" w:hAnsi="Times New Roman" w:cs="Times New Roman"/>
          <w:sz w:val="26"/>
          <w:szCs w:val="26"/>
          <w:shd w:val="clear" w:color="auto" w:fill="FFFFFF"/>
        </w:rPr>
        <w:t>Указо</w:t>
      </w:r>
      <w:r w:rsidR="00DF147E">
        <w:rPr>
          <w:rFonts w:ascii="Times New Roman" w:hAnsi="Times New Roman" w:cs="Times New Roman"/>
          <w:sz w:val="26"/>
          <w:szCs w:val="26"/>
          <w:shd w:val="clear" w:color="auto" w:fill="FFFFFF"/>
        </w:rPr>
        <w:t xml:space="preserve">м Президента України </w:t>
      </w:r>
      <w:r w:rsidR="007D2ADF" w:rsidRPr="006217E5">
        <w:rPr>
          <w:rFonts w:ascii="Times New Roman" w:hAnsi="Times New Roman" w:cs="Times New Roman"/>
          <w:sz w:val="26"/>
          <w:szCs w:val="26"/>
          <w:shd w:val="clear" w:color="auto" w:fill="FFFFFF"/>
        </w:rPr>
        <w:t>від</w:t>
      </w:r>
      <w:r w:rsidR="00536D60">
        <w:rPr>
          <w:rFonts w:ascii="Times New Roman" w:hAnsi="Times New Roman" w:cs="Times New Roman"/>
          <w:sz w:val="26"/>
          <w:szCs w:val="26"/>
          <w:shd w:val="clear" w:color="auto" w:fill="FFFFFF"/>
        </w:rPr>
        <w:t> </w:t>
      </w:r>
      <w:r w:rsidR="007D2ADF" w:rsidRPr="006217E5">
        <w:rPr>
          <w:rFonts w:ascii="Times New Roman" w:hAnsi="Times New Roman" w:cs="Times New Roman"/>
          <w:sz w:val="26"/>
          <w:szCs w:val="26"/>
          <w:shd w:val="clear" w:color="auto" w:fill="FFFFFF"/>
        </w:rPr>
        <w:t>19</w:t>
      </w:r>
      <w:r w:rsidR="00536D60">
        <w:rPr>
          <w:rFonts w:ascii="Times New Roman" w:hAnsi="Times New Roman" w:cs="Times New Roman"/>
          <w:sz w:val="26"/>
          <w:szCs w:val="26"/>
          <w:shd w:val="clear" w:color="auto" w:fill="FFFFFF"/>
        </w:rPr>
        <w:t> </w:t>
      </w:r>
      <w:r w:rsidR="007D2ADF" w:rsidRPr="006217E5">
        <w:rPr>
          <w:rFonts w:ascii="Times New Roman" w:hAnsi="Times New Roman" w:cs="Times New Roman"/>
          <w:sz w:val="26"/>
          <w:szCs w:val="26"/>
          <w:shd w:val="clear" w:color="auto" w:fill="FFFFFF"/>
        </w:rPr>
        <w:t>липня</w:t>
      </w:r>
      <w:r w:rsidRPr="006217E5">
        <w:rPr>
          <w:rFonts w:ascii="Times New Roman" w:hAnsi="Times New Roman" w:cs="Times New Roman"/>
          <w:sz w:val="26"/>
          <w:szCs w:val="26"/>
          <w:shd w:val="clear" w:color="auto" w:fill="FFFFFF"/>
        </w:rPr>
        <w:t xml:space="preserve"> 2018</w:t>
      </w:r>
      <w:r w:rsidR="00536D6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року №</w:t>
      </w:r>
      <w:r w:rsidR="00536D6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 xml:space="preserve">211/2018 суддю </w:t>
      </w:r>
      <w:r w:rsidRPr="006217E5">
        <w:rPr>
          <w:rFonts w:ascii="Times New Roman" w:hAnsi="Times New Roman" w:cs="Times New Roman"/>
          <w:sz w:val="26"/>
          <w:szCs w:val="26"/>
        </w:rPr>
        <w:t xml:space="preserve">переведено шляхом відрядження строком до одного року на роботу до </w:t>
      </w:r>
      <w:proofErr w:type="spellStart"/>
      <w:r w:rsidRPr="006217E5">
        <w:rPr>
          <w:rFonts w:ascii="Times New Roman" w:hAnsi="Times New Roman" w:cs="Times New Roman"/>
          <w:sz w:val="26"/>
          <w:szCs w:val="26"/>
        </w:rPr>
        <w:t>Калинівського</w:t>
      </w:r>
      <w:proofErr w:type="spellEnd"/>
      <w:r w:rsidRPr="006217E5">
        <w:rPr>
          <w:rFonts w:ascii="Times New Roman" w:hAnsi="Times New Roman" w:cs="Times New Roman"/>
          <w:sz w:val="26"/>
          <w:szCs w:val="26"/>
        </w:rPr>
        <w:t xml:space="preserve"> районного суду Вінницької області.</w:t>
      </w:r>
    </w:p>
    <w:p w:rsidR="007B0F86" w:rsidRPr="006217E5" w:rsidRDefault="00DF147E" w:rsidP="003146EB">
      <w:pPr>
        <w:pStyle w:val="a9"/>
        <w:ind w:firstLine="709"/>
        <w:jc w:val="both"/>
        <w:rPr>
          <w:rFonts w:ascii="Times New Roman" w:hAnsi="Times New Roman" w:cs="Times New Roman"/>
          <w:sz w:val="26"/>
          <w:szCs w:val="26"/>
        </w:rPr>
      </w:pPr>
      <w:r>
        <w:rPr>
          <w:rFonts w:ascii="Times New Roman" w:hAnsi="Times New Roman" w:cs="Times New Roman"/>
          <w:sz w:val="26"/>
          <w:szCs w:val="26"/>
        </w:rPr>
        <w:t>Рішенням Голови Верховного Суду від</w:t>
      </w:r>
      <w:r w:rsidR="00536D60">
        <w:rPr>
          <w:rFonts w:ascii="Times New Roman" w:hAnsi="Times New Roman" w:cs="Times New Roman"/>
          <w:sz w:val="26"/>
          <w:szCs w:val="26"/>
        </w:rPr>
        <w:t> </w:t>
      </w:r>
      <w:r>
        <w:rPr>
          <w:rFonts w:ascii="Times New Roman" w:hAnsi="Times New Roman" w:cs="Times New Roman"/>
          <w:sz w:val="26"/>
          <w:szCs w:val="26"/>
        </w:rPr>
        <w:t>26</w:t>
      </w:r>
      <w:r w:rsidR="00536D60">
        <w:rPr>
          <w:rFonts w:ascii="Times New Roman" w:hAnsi="Times New Roman" w:cs="Times New Roman"/>
          <w:sz w:val="26"/>
          <w:szCs w:val="26"/>
        </w:rPr>
        <w:t> </w:t>
      </w:r>
      <w:r>
        <w:rPr>
          <w:rFonts w:ascii="Times New Roman" w:hAnsi="Times New Roman" w:cs="Times New Roman"/>
          <w:sz w:val="26"/>
          <w:szCs w:val="26"/>
        </w:rPr>
        <w:t>квітня 2022</w:t>
      </w:r>
      <w:r w:rsidR="00536D60">
        <w:rPr>
          <w:rFonts w:ascii="Times New Roman" w:hAnsi="Times New Roman" w:cs="Times New Roman"/>
          <w:sz w:val="26"/>
          <w:szCs w:val="26"/>
        </w:rPr>
        <w:t> </w:t>
      </w:r>
      <w:r>
        <w:rPr>
          <w:rFonts w:ascii="Times New Roman" w:hAnsi="Times New Roman" w:cs="Times New Roman"/>
          <w:sz w:val="26"/>
          <w:szCs w:val="26"/>
        </w:rPr>
        <w:t xml:space="preserve">року </w:t>
      </w:r>
      <w:r w:rsidR="007B0F86" w:rsidRPr="006217E5">
        <w:rPr>
          <w:rFonts w:ascii="Times New Roman" w:hAnsi="Times New Roman" w:cs="Times New Roman"/>
          <w:sz w:val="26"/>
          <w:szCs w:val="26"/>
        </w:rPr>
        <w:t>№</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 xml:space="preserve"> 20/0/149-22 суддю </w:t>
      </w:r>
      <w:proofErr w:type="spellStart"/>
      <w:r w:rsidR="007B0F86" w:rsidRPr="006217E5">
        <w:rPr>
          <w:rFonts w:ascii="Times New Roman" w:hAnsi="Times New Roman" w:cs="Times New Roman"/>
          <w:sz w:val="26"/>
          <w:szCs w:val="26"/>
        </w:rPr>
        <w:t>Міловського</w:t>
      </w:r>
      <w:proofErr w:type="spellEnd"/>
      <w:r w:rsidR="007B0F86" w:rsidRPr="006217E5">
        <w:rPr>
          <w:rFonts w:ascii="Times New Roman" w:hAnsi="Times New Roman" w:cs="Times New Roman"/>
          <w:sz w:val="26"/>
          <w:szCs w:val="26"/>
        </w:rPr>
        <w:t xml:space="preserve"> районного суду Луганської області Гуцола</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 xml:space="preserve">М.П. </w:t>
      </w:r>
      <w:proofErr w:type="spellStart"/>
      <w:r w:rsidR="007B0F86" w:rsidRPr="006217E5">
        <w:rPr>
          <w:rFonts w:ascii="Times New Roman" w:hAnsi="Times New Roman" w:cs="Times New Roman"/>
          <w:sz w:val="26"/>
          <w:szCs w:val="26"/>
        </w:rPr>
        <w:t>відряджено</w:t>
      </w:r>
      <w:proofErr w:type="spellEnd"/>
      <w:r w:rsidR="007B0F86" w:rsidRPr="006217E5">
        <w:rPr>
          <w:rFonts w:ascii="Times New Roman" w:hAnsi="Times New Roman" w:cs="Times New Roman"/>
          <w:sz w:val="26"/>
          <w:szCs w:val="26"/>
        </w:rPr>
        <w:t xml:space="preserve"> до </w:t>
      </w:r>
      <w:proofErr w:type="spellStart"/>
      <w:r w:rsidR="007B0F86" w:rsidRPr="006217E5">
        <w:rPr>
          <w:rFonts w:ascii="Times New Roman" w:hAnsi="Times New Roman" w:cs="Times New Roman"/>
          <w:sz w:val="26"/>
          <w:szCs w:val="26"/>
        </w:rPr>
        <w:t>Погребищенського</w:t>
      </w:r>
      <w:proofErr w:type="spellEnd"/>
      <w:r w:rsidR="007B0F86" w:rsidRPr="006217E5">
        <w:rPr>
          <w:rFonts w:ascii="Times New Roman" w:hAnsi="Times New Roman" w:cs="Times New Roman"/>
          <w:sz w:val="26"/>
          <w:szCs w:val="26"/>
        </w:rPr>
        <w:t xml:space="preserve"> районного суду Вінницької області для здійснення правосуддя з 27</w:t>
      </w:r>
      <w:r w:rsidR="00536D60">
        <w:rPr>
          <w:rFonts w:ascii="Times New Roman" w:hAnsi="Times New Roman" w:cs="Times New Roman"/>
          <w:sz w:val="26"/>
          <w:szCs w:val="26"/>
        </w:rPr>
        <w:t> </w:t>
      </w:r>
      <w:r w:rsidR="007B0F86" w:rsidRPr="006217E5">
        <w:rPr>
          <w:rFonts w:ascii="Times New Roman" w:hAnsi="Times New Roman" w:cs="Times New Roman"/>
          <w:sz w:val="26"/>
          <w:szCs w:val="26"/>
        </w:rPr>
        <w:t>квітня</w:t>
      </w:r>
      <w:r w:rsidR="008A43D4">
        <w:rPr>
          <w:rFonts w:ascii="Times New Roman" w:hAnsi="Times New Roman" w:cs="Times New Roman"/>
          <w:sz w:val="26"/>
          <w:szCs w:val="26"/>
        </w:rPr>
        <w:t xml:space="preserve"> </w:t>
      </w:r>
      <w:r w:rsidR="007B0F86" w:rsidRPr="006217E5">
        <w:rPr>
          <w:rFonts w:ascii="Times New Roman" w:hAnsi="Times New Roman" w:cs="Times New Roman"/>
          <w:sz w:val="26"/>
          <w:szCs w:val="26"/>
        </w:rPr>
        <w:t>2022</w:t>
      </w:r>
      <w:r w:rsidR="008A43D4">
        <w:rPr>
          <w:rFonts w:ascii="Times New Roman" w:hAnsi="Times New Roman" w:cs="Times New Roman"/>
          <w:sz w:val="26"/>
          <w:szCs w:val="26"/>
        </w:rPr>
        <w:t> </w:t>
      </w:r>
      <w:r w:rsidR="007B0F86" w:rsidRPr="006217E5">
        <w:rPr>
          <w:rFonts w:ascii="Times New Roman" w:hAnsi="Times New Roman" w:cs="Times New Roman"/>
          <w:sz w:val="26"/>
          <w:szCs w:val="26"/>
        </w:rPr>
        <w:t>року. Строк відрядження в цьому рішенні не зазначен</w:t>
      </w:r>
      <w:r>
        <w:rPr>
          <w:rFonts w:ascii="Times New Roman" w:hAnsi="Times New Roman" w:cs="Times New Roman"/>
          <w:sz w:val="26"/>
          <w:szCs w:val="26"/>
        </w:rPr>
        <w:t>ий</w:t>
      </w:r>
      <w:r w:rsidR="007B0F86" w:rsidRPr="006217E5">
        <w:rPr>
          <w:rFonts w:ascii="Times New Roman" w:hAnsi="Times New Roman" w:cs="Times New Roman"/>
          <w:sz w:val="26"/>
          <w:szCs w:val="26"/>
        </w:rPr>
        <w:t>.</w:t>
      </w:r>
    </w:p>
    <w:p w:rsidR="002B1735" w:rsidRPr="006217E5" w:rsidRDefault="002B1735" w:rsidP="003146EB">
      <w:pPr>
        <w:pStyle w:val="a9"/>
        <w:ind w:firstLine="709"/>
        <w:jc w:val="both"/>
        <w:rPr>
          <w:rFonts w:ascii="Times New Roman" w:hAnsi="Times New Roman" w:cs="Times New Roman"/>
          <w:sz w:val="26"/>
          <w:szCs w:val="26"/>
        </w:rPr>
      </w:pPr>
    </w:p>
    <w:p w:rsidR="003146EB" w:rsidRPr="006217E5" w:rsidRDefault="002B1735" w:rsidP="003146EB">
      <w:pPr>
        <w:pStyle w:val="a9"/>
        <w:ind w:firstLine="709"/>
        <w:jc w:val="both"/>
        <w:rPr>
          <w:rFonts w:ascii="Times New Roman" w:hAnsi="Times New Roman" w:cs="Times New Roman"/>
          <w:b/>
          <w:sz w:val="26"/>
          <w:szCs w:val="26"/>
        </w:rPr>
      </w:pPr>
      <w:r w:rsidRPr="006217E5">
        <w:rPr>
          <w:rFonts w:ascii="Times New Roman" w:hAnsi="Times New Roman" w:cs="Times New Roman"/>
          <w:b/>
          <w:sz w:val="26"/>
          <w:szCs w:val="26"/>
        </w:rPr>
        <w:t>Інформація про кваліфікаційне оцінювання судді.</w:t>
      </w:r>
    </w:p>
    <w:p w:rsidR="003146EB" w:rsidRPr="006217E5" w:rsidRDefault="002B1735" w:rsidP="003146EB">
      <w:pPr>
        <w:pStyle w:val="a9"/>
        <w:ind w:firstLine="709"/>
        <w:jc w:val="both"/>
        <w:rPr>
          <w:rFonts w:ascii="Times New Roman" w:hAnsi="Times New Roman" w:cs="Times New Roman"/>
          <w:sz w:val="26"/>
          <w:szCs w:val="26"/>
        </w:rPr>
      </w:pPr>
      <w:r w:rsidRPr="006217E5">
        <w:rPr>
          <w:rFonts w:ascii="Times New Roman" w:hAnsi="Times New Roman" w:cs="Times New Roman"/>
          <w:sz w:val="26"/>
          <w:szCs w:val="26"/>
        </w:rPr>
        <w:t>Рішенням Вищої кваліфікаційної комісії суддів України від</w:t>
      </w:r>
      <w:r w:rsidR="00536D60">
        <w:rPr>
          <w:rFonts w:ascii="Times New Roman" w:hAnsi="Times New Roman" w:cs="Times New Roman"/>
          <w:sz w:val="26"/>
          <w:szCs w:val="26"/>
        </w:rPr>
        <w:t> </w:t>
      </w:r>
      <w:r w:rsidR="005943D2">
        <w:rPr>
          <w:rFonts w:ascii="Times New Roman" w:hAnsi="Times New Roman" w:cs="Times New Roman"/>
          <w:sz w:val="26"/>
          <w:szCs w:val="26"/>
        </w:rPr>
        <w:t>07</w:t>
      </w:r>
      <w:r w:rsidR="00536D60">
        <w:rPr>
          <w:rFonts w:ascii="Times New Roman" w:hAnsi="Times New Roman" w:cs="Times New Roman"/>
          <w:sz w:val="26"/>
          <w:szCs w:val="26"/>
        </w:rPr>
        <w:t> </w:t>
      </w:r>
      <w:r w:rsidR="005943D2">
        <w:rPr>
          <w:rFonts w:ascii="Times New Roman" w:hAnsi="Times New Roman" w:cs="Times New Roman"/>
          <w:sz w:val="26"/>
          <w:szCs w:val="26"/>
        </w:rPr>
        <w:t>червня 2018 року №</w:t>
      </w:r>
      <w:r w:rsidR="00536D60">
        <w:rPr>
          <w:rFonts w:ascii="Times New Roman" w:hAnsi="Times New Roman" w:cs="Times New Roman"/>
          <w:sz w:val="26"/>
          <w:szCs w:val="26"/>
        </w:rPr>
        <w:t> </w:t>
      </w:r>
      <w:r w:rsidRPr="006217E5">
        <w:rPr>
          <w:rFonts w:ascii="Times New Roman" w:hAnsi="Times New Roman" w:cs="Times New Roman"/>
          <w:sz w:val="26"/>
          <w:szCs w:val="26"/>
        </w:rPr>
        <w:t>133/зп-18 призначено кваліфікаційне оцінювання суддів місцевих та апеляційних судів на</w:t>
      </w:r>
      <w:r w:rsidR="003146EB" w:rsidRPr="006217E5">
        <w:rPr>
          <w:rFonts w:ascii="Times New Roman" w:hAnsi="Times New Roman" w:cs="Times New Roman"/>
          <w:sz w:val="26"/>
          <w:szCs w:val="26"/>
        </w:rPr>
        <w:t xml:space="preserve"> відповідність займаній посаді.</w:t>
      </w:r>
    </w:p>
    <w:p w:rsidR="003146EB" w:rsidRPr="006217E5" w:rsidRDefault="002B1735" w:rsidP="003146EB">
      <w:pPr>
        <w:pStyle w:val="a9"/>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rPr>
        <w:t xml:space="preserve">Цим рішенням </w:t>
      </w:r>
      <w:r w:rsidRPr="006217E5">
        <w:rPr>
          <w:rFonts w:ascii="Times New Roman" w:hAnsi="Times New Roman" w:cs="Times New Roman"/>
          <w:sz w:val="26"/>
          <w:szCs w:val="26"/>
          <w:shd w:val="clear" w:color="auto" w:fill="FFFFFF"/>
        </w:rPr>
        <w:t>встановлено черговість етапів кваліфікаційного оцінювання, визначено графік проведення іспиту в межах кваліфікаційного оцінювання та призначено на 02</w:t>
      </w:r>
      <w:r w:rsidR="00536D6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серпня 2018</w:t>
      </w:r>
      <w:r w:rsidR="00536D6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року іспит для 62 суддів місцевих судів (цивільна спеціалізація), у тому числі для Гуцола</w:t>
      </w:r>
      <w:r w:rsidR="00536D6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М.П.</w:t>
      </w:r>
    </w:p>
    <w:p w:rsidR="00DB69E2" w:rsidRPr="006217E5" w:rsidRDefault="002B1735" w:rsidP="00DB69E2">
      <w:pPr>
        <w:pStyle w:val="a9"/>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shd w:val="clear" w:color="auto" w:fill="FFFFFF"/>
        </w:rPr>
        <w:t>Рішенням Комісії від</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18</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жовтня 2018</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року №</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238/зп-18 визначено результати першого етапу</w:t>
      </w:r>
      <w:r w:rsidR="00DF147E">
        <w:rPr>
          <w:rFonts w:ascii="Times New Roman" w:hAnsi="Times New Roman" w:cs="Times New Roman"/>
          <w:sz w:val="26"/>
          <w:szCs w:val="26"/>
          <w:shd w:val="clear" w:color="auto" w:fill="FFFFFF"/>
        </w:rPr>
        <w:t xml:space="preserve"> «Іспит»</w:t>
      </w:r>
      <w:r w:rsidRPr="006217E5">
        <w:rPr>
          <w:rFonts w:ascii="Times New Roman" w:hAnsi="Times New Roman" w:cs="Times New Roman"/>
          <w:sz w:val="26"/>
          <w:szCs w:val="26"/>
          <w:shd w:val="clear" w:color="auto" w:fill="FFFFFF"/>
        </w:rPr>
        <w:t xml:space="preserve"> кваліфікаційного оцінювання суддів на відповідність займаній посаді. Відповідно до </w:t>
      </w:r>
      <w:r w:rsidR="005943D2">
        <w:rPr>
          <w:rFonts w:ascii="Times New Roman" w:hAnsi="Times New Roman" w:cs="Times New Roman"/>
          <w:sz w:val="26"/>
          <w:szCs w:val="26"/>
          <w:shd w:val="clear" w:color="auto" w:fill="FFFFFF"/>
        </w:rPr>
        <w:t>цьог</w:t>
      </w:r>
      <w:r w:rsidRPr="006217E5">
        <w:rPr>
          <w:rFonts w:ascii="Times New Roman" w:hAnsi="Times New Roman" w:cs="Times New Roman"/>
          <w:sz w:val="26"/>
          <w:szCs w:val="26"/>
          <w:shd w:val="clear" w:color="auto" w:fill="FFFFFF"/>
        </w:rPr>
        <w:t>о рішення Гуцол</w:t>
      </w:r>
      <w:r w:rsidR="005943D2">
        <w:rPr>
          <w:rFonts w:ascii="Times New Roman" w:hAnsi="Times New Roman" w:cs="Times New Roman"/>
          <w:sz w:val="26"/>
          <w:szCs w:val="26"/>
          <w:shd w:val="clear" w:color="auto" w:fill="FFFFFF"/>
        </w:rPr>
        <w:t>а</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М.П. допущен</w:t>
      </w:r>
      <w:r w:rsidR="005943D2">
        <w:rPr>
          <w:rFonts w:ascii="Times New Roman" w:hAnsi="Times New Roman" w:cs="Times New Roman"/>
          <w:sz w:val="26"/>
          <w:szCs w:val="26"/>
          <w:shd w:val="clear" w:color="auto" w:fill="FFFFFF"/>
        </w:rPr>
        <w:t>о</w:t>
      </w:r>
      <w:r w:rsidRPr="006217E5">
        <w:rPr>
          <w:rFonts w:ascii="Times New Roman" w:hAnsi="Times New Roman" w:cs="Times New Roman"/>
          <w:sz w:val="26"/>
          <w:szCs w:val="26"/>
          <w:shd w:val="clear" w:color="auto" w:fill="FFFFFF"/>
        </w:rPr>
        <w:t xml:space="preserve"> до другого </w:t>
      </w:r>
      <w:r w:rsidRPr="006217E5">
        <w:rPr>
          <w:rFonts w:ascii="Times New Roman" w:hAnsi="Times New Roman" w:cs="Times New Roman"/>
          <w:sz w:val="26"/>
          <w:szCs w:val="26"/>
          <w:shd w:val="clear" w:color="auto" w:fill="FFFFFF"/>
        </w:rPr>
        <w:lastRenderedPageBreak/>
        <w:t>етапу кваліфікаційного оцінювання на відповідність займаній посаді – дослідження</w:t>
      </w:r>
      <w:r w:rsidR="003146EB" w:rsidRPr="006217E5">
        <w:rPr>
          <w:rFonts w:ascii="Times New Roman" w:hAnsi="Times New Roman" w:cs="Times New Roman"/>
          <w:sz w:val="26"/>
          <w:szCs w:val="26"/>
          <w:shd w:val="clear" w:color="auto" w:fill="FFFFFF"/>
        </w:rPr>
        <w:t xml:space="preserve"> досьє та проведення співбесіди.</w:t>
      </w:r>
    </w:p>
    <w:p w:rsidR="00DB69E2" w:rsidRPr="006217E5" w:rsidRDefault="002B1735" w:rsidP="00DB69E2">
      <w:pPr>
        <w:pStyle w:val="a9"/>
        <w:ind w:firstLine="709"/>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З метою вирішення питання щодо п</w:t>
      </w:r>
      <w:r w:rsidR="00DB69E2" w:rsidRPr="006217E5">
        <w:rPr>
          <w:rFonts w:ascii="Times New Roman" w:eastAsia="Times New Roman" w:hAnsi="Times New Roman" w:cs="Times New Roman"/>
          <w:sz w:val="26"/>
          <w:szCs w:val="26"/>
          <w:lang w:eastAsia="uk-UA"/>
        </w:rPr>
        <w:t xml:space="preserve">родовження процедур оцінювання </w:t>
      </w:r>
      <w:r w:rsidR="005943D2">
        <w:rPr>
          <w:rFonts w:ascii="Times New Roman" w:eastAsia="Times New Roman" w:hAnsi="Times New Roman" w:cs="Times New Roman"/>
          <w:sz w:val="26"/>
          <w:szCs w:val="26"/>
          <w:lang w:eastAsia="uk-UA"/>
        </w:rPr>
        <w:t xml:space="preserve">згідно з </w:t>
      </w:r>
      <w:r w:rsidR="00DB69E2" w:rsidRPr="006217E5">
        <w:rPr>
          <w:rFonts w:ascii="Times New Roman" w:eastAsia="Times New Roman" w:hAnsi="Times New Roman" w:cs="Times New Roman"/>
          <w:sz w:val="26"/>
          <w:szCs w:val="26"/>
          <w:lang w:eastAsia="uk-UA"/>
        </w:rPr>
        <w:t>рішенням Комісії від</w:t>
      </w:r>
      <w:r w:rsidR="00896A97">
        <w:rPr>
          <w:rFonts w:ascii="Times New Roman" w:eastAsia="Times New Roman" w:hAnsi="Times New Roman" w:cs="Times New Roman"/>
          <w:sz w:val="26"/>
          <w:szCs w:val="26"/>
          <w:lang w:eastAsia="uk-UA"/>
        </w:rPr>
        <w:t> </w:t>
      </w:r>
      <w:r w:rsidR="00DB69E2" w:rsidRPr="006217E5">
        <w:rPr>
          <w:rFonts w:ascii="Times New Roman" w:eastAsia="Times New Roman" w:hAnsi="Times New Roman" w:cs="Times New Roman"/>
          <w:sz w:val="26"/>
          <w:szCs w:val="26"/>
          <w:lang w:eastAsia="uk-UA"/>
        </w:rPr>
        <w:t>20</w:t>
      </w:r>
      <w:r w:rsidR="00896A97">
        <w:rPr>
          <w:rFonts w:ascii="Times New Roman" w:eastAsia="Times New Roman" w:hAnsi="Times New Roman" w:cs="Times New Roman"/>
          <w:sz w:val="26"/>
          <w:szCs w:val="26"/>
          <w:lang w:eastAsia="uk-UA"/>
        </w:rPr>
        <w:t> </w:t>
      </w:r>
      <w:r w:rsidR="00DB69E2" w:rsidRPr="006217E5">
        <w:rPr>
          <w:rFonts w:ascii="Times New Roman" w:eastAsia="Times New Roman" w:hAnsi="Times New Roman" w:cs="Times New Roman"/>
          <w:sz w:val="26"/>
          <w:szCs w:val="26"/>
          <w:lang w:eastAsia="uk-UA"/>
        </w:rPr>
        <w:t>липня 2023</w:t>
      </w:r>
      <w:r w:rsidR="00896A97">
        <w:rPr>
          <w:rFonts w:ascii="Times New Roman" w:eastAsia="Times New Roman" w:hAnsi="Times New Roman" w:cs="Times New Roman"/>
          <w:sz w:val="26"/>
          <w:szCs w:val="26"/>
          <w:lang w:eastAsia="uk-UA"/>
        </w:rPr>
        <w:t> </w:t>
      </w:r>
      <w:r w:rsidR="00DB69E2" w:rsidRPr="006217E5">
        <w:rPr>
          <w:rFonts w:ascii="Times New Roman" w:eastAsia="Times New Roman" w:hAnsi="Times New Roman" w:cs="Times New Roman"/>
          <w:sz w:val="26"/>
          <w:szCs w:val="26"/>
          <w:lang w:eastAsia="uk-UA"/>
        </w:rPr>
        <w:t xml:space="preserve">року </w:t>
      </w:r>
      <w:r w:rsidR="00DB69E2" w:rsidRPr="006217E5">
        <w:rPr>
          <w:rFonts w:ascii="Times New Roman" w:hAnsi="Times New Roman" w:cs="Times New Roman"/>
          <w:sz w:val="26"/>
          <w:szCs w:val="26"/>
        </w:rPr>
        <w:t>№</w:t>
      </w:r>
      <w:r w:rsidR="00896A97">
        <w:rPr>
          <w:rFonts w:ascii="Times New Roman" w:hAnsi="Times New Roman" w:cs="Times New Roman"/>
          <w:sz w:val="26"/>
          <w:szCs w:val="26"/>
        </w:rPr>
        <w:t> </w:t>
      </w:r>
      <w:r w:rsidR="00DB69E2" w:rsidRPr="006217E5">
        <w:rPr>
          <w:rFonts w:ascii="Times New Roman" w:hAnsi="Times New Roman" w:cs="Times New Roman"/>
          <w:sz w:val="26"/>
          <w:szCs w:val="26"/>
          <w:shd w:val="clear" w:color="auto" w:fill="FFFFFF"/>
        </w:rPr>
        <w:t>34/зп-23</w:t>
      </w:r>
      <w:r w:rsidR="00DB69E2" w:rsidRPr="006217E5">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p>
    <w:p w:rsidR="002B1735" w:rsidRPr="006217E5" w:rsidRDefault="002B1735" w:rsidP="00DB69E2">
      <w:pPr>
        <w:pStyle w:val="a9"/>
        <w:ind w:firstLine="709"/>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Згідно з протоколом повторного розподілу між членами Комісії від</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2</w:t>
      </w:r>
      <w:r w:rsidRPr="006217E5">
        <w:rPr>
          <w:rFonts w:ascii="Times New Roman" w:eastAsia="Times New Roman" w:hAnsi="Times New Roman" w:cs="Times New Roman"/>
          <w:sz w:val="26"/>
          <w:szCs w:val="26"/>
          <w:lang w:val="ru-RU" w:eastAsia="uk-UA"/>
        </w:rPr>
        <w:t>5</w:t>
      </w:r>
      <w:r w:rsidR="00896A97">
        <w:rPr>
          <w:rFonts w:ascii="Times New Roman" w:eastAsia="Times New Roman" w:hAnsi="Times New Roman" w:cs="Times New Roman"/>
          <w:sz w:val="26"/>
          <w:szCs w:val="26"/>
          <w:lang w:val="ru-RU" w:eastAsia="uk-UA"/>
        </w:rPr>
        <w:t> </w:t>
      </w:r>
      <w:r w:rsidR="007D2ADF" w:rsidRPr="006217E5">
        <w:rPr>
          <w:rFonts w:ascii="Times New Roman" w:eastAsia="Times New Roman" w:hAnsi="Times New Roman" w:cs="Times New Roman"/>
          <w:sz w:val="26"/>
          <w:szCs w:val="26"/>
          <w:lang w:eastAsia="uk-UA"/>
        </w:rPr>
        <w:t>липня 2023</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року доповідачем у справі виз</w:t>
      </w:r>
      <w:r w:rsidR="005943D2">
        <w:rPr>
          <w:rFonts w:ascii="Times New Roman" w:eastAsia="Times New Roman" w:hAnsi="Times New Roman" w:cs="Times New Roman"/>
          <w:sz w:val="26"/>
          <w:szCs w:val="26"/>
          <w:lang w:eastAsia="uk-UA"/>
        </w:rPr>
        <w:t>начено члена Комісії – Богоноса </w:t>
      </w:r>
      <w:r w:rsidRPr="006217E5">
        <w:rPr>
          <w:rFonts w:ascii="Times New Roman" w:eastAsia="Times New Roman" w:hAnsi="Times New Roman" w:cs="Times New Roman"/>
          <w:sz w:val="26"/>
          <w:szCs w:val="26"/>
          <w:lang w:eastAsia="uk-UA"/>
        </w:rPr>
        <w:t>М.Б.</w:t>
      </w:r>
    </w:p>
    <w:p w:rsidR="00F71B54" w:rsidRPr="006217E5" w:rsidRDefault="00F71B54" w:rsidP="00DB69E2">
      <w:pPr>
        <w:shd w:val="clear" w:color="auto" w:fill="FFFFFF"/>
        <w:spacing w:after="0" w:line="240" w:lineRule="auto"/>
        <w:ind w:firstLine="709"/>
        <w:jc w:val="both"/>
        <w:rPr>
          <w:rFonts w:ascii="Times New Roman" w:hAnsi="Times New Roman" w:cs="Times New Roman"/>
          <w:sz w:val="26"/>
          <w:szCs w:val="26"/>
          <w:shd w:val="clear" w:color="auto" w:fill="FFFFFF"/>
        </w:rPr>
      </w:pPr>
      <w:r w:rsidRPr="006217E5">
        <w:rPr>
          <w:rFonts w:ascii="Times New Roman" w:eastAsia="Times New Roman" w:hAnsi="Times New Roman" w:cs="Times New Roman"/>
          <w:sz w:val="26"/>
          <w:szCs w:val="26"/>
          <w:lang w:eastAsia="uk-UA"/>
        </w:rPr>
        <w:t xml:space="preserve">На підставі викладеного вище </w:t>
      </w:r>
      <w:r w:rsidRPr="006217E5">
        <w:rPr>
          <w:rFonts w:ascii="Times New Roman" w:hAnsi="Times New Roman" w:cs="Times New Roman"/>
          <w:sz w:val="26"/>
          <w:szCs w:val="26"/>
          <w:shd w:val="clear" w:color="auto" w:fill="FFFFFF"/>
        </w:rPr>
        <w:t>процедура кваліф</w:t>
      </w:r>
      <w:r w:rsidR="005943D2">
        <w:rPr>
          <w:rFonts w:ascii="Times New Roman" w:hAnsi="Times New Roman" w:cs="Times New Roman"/>
          <w:sz w:val="26"/>
          <w:szCs w:val="26"/>
          <w:shd w:val="clear" w:color="auto" w:fill="FFFFFF"/>
        </w:rPr>
        <w:t xml:space="preserve">ікаційного оцінювання стосовно </w:t>
      </w:r>
      <w:r w:rsidRPr="006217E5">
        <w:rPr>
          <w:rFonts w:ascii="Times New Roman" w:hAnsi="Times New Roman" w:cs="Times New Roman"/>
          <w:sz w:val="26"/>
          <w:szCs w:val="26"/>
          <w:shd w:val="clear" w:color="auto" w:fill="FFFFFF"/>
        </w:rPr>
        <w:t>Гуцола</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М.П. продовжена з етапу дослідження досьє та проведення співбесіди.</w:t>
      </w:r>
    </w:p>
    <w:p w:rsidR="00DB69E2" w:rsidRPr="006217E5" w:rsidRDefault="00DB69E2" w:rsidP="00DB69E2">
      <w:pPr>
        <w:shd w:val="clear" w:color="auto" w:fill="FFFFFF"/>
        <w:spacing w:after="0" w:line="240" w:lineRule="auto"/>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shd w:val="clear" w:color="auto" w:fill="FFFFFF"/>
        </w:rPr>
        <w:t xml:space="preserve">З метою оновлення даних, що містяться в суддівському досьє, Комісією в межах наданих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 юстиції України, </w:t>
      </w:r>
      <w:r w:rsidR="005F6F9F" w:rsidRPr="006217E5">
        <w:rPr>
          <w:rFonts w:ascii="Times New Roman" w:hAnsi="Times New Roman" w:cs="Times New Roman"/>
          <w:sz w:val="26"/>
          <w:szCs w:val="26"/>
          <w:shd w:val="clear" w:color="auto" w:fill="FFFFFF"/>
        </w:rPr>
        <w:t>Вінницького об’єднаного</w:t>
      </w:r>
      <w:r w:rsidRPr="006217E5">
        <w:rPr>
          <w:rFonts w:ascii="Times New Roman" w:hAnsi="Times New Roman" w:cs="Times New Roman"/>
          <w:sz w:val="26"/>
          <w:szCs w:val="26"/>
          <w:shd w:val="clear" w:color="auto" w:fill="FFFFFF"/>
        </w:rPr>
        <w:t xml:space="preserve"> </w:t>
      </w:r>
      <w:r w:rsidR="005F6F9F" w:rsidRPr="006217E5">
        <w:rPr>
          <w:rFonts w:ascii="Times New Roman" w:hAnsi="Times New Roman" w:cs="Times New Roman"/>
          <w:sz w:val="26"/>
          <w:szCs w:val="26"/>
          <w:shd w:val="clear" w:color="auto" w:fill="FFFFFF"/>
        </w:rPr>
        <w:t>місько</w:t>
      </w:r>
      <w:r w:rsidRPr="006217E5">
        <w:rPr>
          <w:rFonts w:ascii="Times New Roman" w:hAnsi="Times New Roman" w:cs="Times New Roman"/>
          <w:sz w:val="26"/>
          <w:szCs w:val="26"/>
          <w:shd w:val="clear" w:color="auto" w:fill="FFFFFF"/>
        </w:rPr>
        <w:t>го територіального центру комплектування та соціальної підтримки.</w:t>
      </w:r>
    </w:p>
    <w:p w:rsidR="00DB69E2" w:rsidRPr="006217E5" w:rsidRDefault="00DB69E2" w:rsidP="00DB69E2">
      <w:pPr>
        <w:shd w:val="clear" w:color="auto" w:fill="FFFFFF"/>
        <w:spacing w:after="0" w:line="240" w:lineRule="auto"/>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shd w:val="clear" w:color="auto" w:fill="FFFFFF"/>
        </w:rPr>
        <w:t>У відповідь на запити отримано інформацію стосовно Гуцола</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М.П., яку долучено до матеріалів досьє.</w:t>
      </w:r>
    </w:p>
    <w:p w:rsidR="005F6F9F" w:rsidRPr="006217E5" w:rsidRDefault="00F71B54" w:rsidP="005F6F9F">
      <w:pPr>
        <w:pStyle w:val="a9"/>
        <w:ind w:firstLine="709"/>
        <w:jc w:val="both"/>
        <w:rPr>
          <w:rFonts w:ascii="Times New Roman" w:hAnsi="Times New Roman" w:cs="Times New Roman"/>
          <w:sz w:val="26"/>
          <w:szCs w:val="26"/>
          <w:shd w:val="clear" w:color="auto" w:fill="FCFCFC"/>
        </w:rPr>
      </w:pPr>
      <w:r w:rsidRPr="006217E5">
        <w:rPr>
          <w:rFonts w:ascii="Times New Roman" w:eastAsia="Times New Roman" w:hAnsi="Times New Roman" w:cs="Times New Roman"/>
          <w:sz w:val="26"/>
          <w:szCs w:val="26"/>
          <w:lang w:eastAsia="uk-UA"/>
        </w:rPr>
        <w:t>06</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листопада 2023</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 xml:space="preserve">року </w:t>
      </w:r>
      <w:r w:rsidRPr="006217E5">
        <w:rPr>
          <w:rFonts w:ascii="Times New Roman" w:hAnsi="Times New Roman" w:cs="Times New Roman"/>
          <w:sz w:val="26"/>
          <w:szCs w:val="26"/>
          <w:shd w:val="clear" w:color="auto" w:fill="FFFFFF"/>
        </w:rPr>
        <w:t xml:space="preserve">на адресу Комісії </w:t>
      </w:r>
      <w:r w:rsidR="005943D2" w:rsidRPr="006217E5">
        <w:rPr>
          <w:rFonts w:ascii="Times New Roman" w:hAnsi="Times New Roman" w:cs="Times New Roman"/>
          <w:sz w:val="26"/>
          <w:szCs w:val="26"/>
          <w:shd w:val="clear" w:color="auto" w:fill="FFFFFF"/>
        </w:rPr>
        <w:t>надійшов висновок</w:t>
      </w:r>
      <w:r w:rsidRPr="006217E5">
        <w:rPr>
          <w:rFonts w:ascii="Times New Roman" w:hAnsi="Times New Roman" w:cs="Times New Roman"/>
          <w:sz w:val="26"/>
          <w:szCs w:val="26"/>
          <w:shd w:val="clear" w:color="auto" w:fill="FFFFFF"/>
        </w:rPr>
        <w:t xml:space="preserve"> </w:t>
      </w:r>
      <w:r w:rsidRPr="006217E5">
        <w:rPr>
          <w:rFonts w:ascii="Times New Roman" w:hAnsi="Times New Roman" w:cs="Times New Roman"/>
          <w:sz w:val="26"/>
          <w:szCs w:val="26"/>
        </w:rPr>
        <w:t>Громадської ради доброчесності</w:t>
      </w:r>
      <w:r w:rsidR="00784B9D" w:rsidRPr="006217E5">
        <w:rPr>
          <w:rFonts w:ascii="Times New Roman" w:hAnsi="Times New Roman" w:cs="Times New Roman"/>
          <w:sz w:val="26"/>
          <w:szCs w:val="26"/>
          <w:shd w:val="clear" w:color="auto" w:fill="FFFFFF"/>
        </w:rPr>
        <w:t xml:space="preserve"> (далі</w:t>
      </w:r>
      <w:r w:rsidR="00896A97">
        <w:rPr>
          <w:rFonts w:ascii="Times New Roman" w:hAnsi="Times New Roman" w:cs="Times New Roman"/>
          <w:sz w:val="26"/>
          <w:szCs w:val="26"/>
        </w:rPr>
        <w:t> </w:t>
      </w:r>
      <w:r w:rsidR="005943D2">
        <w:rPr>
          <w:rFonts w:ascii="Times New Roman" w:hAnsi="Times New Roman" w:cs="Times New Roman"/>
          <w:sz w:val="26"/>
          <w:szCs w:val="26"/>
          <w:shd w:val="clear" w:color="auto" w:fill="FFFFFF"/>
        </w:rPr>
        <w:t>–</w:t>
      </w:r>
      <w:r w:rsidR="00896A97">
        <w:rPr>
          <w:rFonts w:ascii="Times New Roman" w:hAnsi="Times New Roman" w:cs="Times New Roman"/>
          <w:sz w:val="26"/>
          <w:szCs w:val="26"/>
          <w:shd w:val="clear" w:color="auto" w:fill="FFFFFF"/>
        </w:rPr>
        <w:t> </w:t>
      </w:r>
      <w:r w:rsidR="005943D2">
        <w:rPr>
          <w:rFonts w:ascii="Times New Roman" w:hAnsi="Times New Roman" w:cs="Times New Roman"/>
          <w:sz w:val="26"/>
          <w:szCs w:val="26"/>
          <w:shd w:val="clear" w:color="auto" w:fill="FFFFFF"/>
        </w:rPr>
        <w:t>ГРД</w:t>
      </w:r>
      <w:r w:rsidRPr="006217E5">
        <w:rPr>
          <w:rFonts w:ascii="Times New Roman" w:hAnsi="Times New Roman" w:cs="Times New Roman"/>
          <w:sz w:val="26"/>
          <w:szCs w:val="26"/>
          <w:shd w:val="clear" w:color="auto" w:fill="FFFFFF"/>
        </w:rPr>
        <w:t xml:space="preserve">) про невідповідність судді </w:t>
      </w:r>
      <w:proofErr w:type="spellStart"/>
      <w:r w:rsidRPr="006217E5">
        <w:rPr>
          <w:rFonts w:ascii="Times New Roman" w:hAnsi="Times New Roman" w:cs="Times New Roman"/>
          <w:sz w:val="26"/>
          <w:szCs w:val="26"/>
        </w:rPr>
        <w:t>Міловського</w:t>
      </w:r>
      <w:proofErr w:type="spellEnd"/>
      <w:r w:rsidRPr="006217E5">
        <w:rPr>
          <w:rFonts w:ascii="Times New Roman" w:hAnsi="Times New Roman" w:cs="Times New Roman"/>
          <w:sz w:val="26"/>
          <w:szCs w:val="26"/>
        </w:rPr>
        <w:t xml:space="preserve"> районного суду Луганської області </w:t>
      </w:r>
      <w:bookmarkStart w:id="0" w:name="_Hlk152932516"/>
      <w:r w:rsidRPr="006217E5">
        <w:rPr>
          <w:rFonts w:ascii="Times New Roman" w:hAnsi="Times New Roman" w:cs="Times New Roman"/>
          <w:sz w:val="26"/>
          <w:szCs w:val="26"/>
        </w:rPr>
        <w:t>Гуцола</w:t>
      </w:r>
      <w:r w:rsidR="00896A97">
        <w:rPr>
          <w:rFonts w:ascii="Times New Roman" w:hAnsi="Times New Roman" w:cs="Times New Roman"/>
          <w:sz w:val="26"/>
          <w:szCs w:val="26"/>
        </w:rPr>
        <w:t> </w:t>
      </w:r>
      <w:r w:rsidRPr="006217E5">
        <w:rPr>
          <w:rFonts w:ascii="Times New Roman" w:hAnsi="Times New Roman" w:cs="Times New Roman"/>
          <w:sz w:val="26"/>
          <w:szCs w:val="26"/>
        </w:rPr>
        <w:t>М.П.</w:t>
      </w:r>
      <w:bookmarkEnd w:id="0"/>
      <w:r w:rsidRPr="006217E5">
        <w:rPr>
          <w:rFonts w:ascii="Times New Roman" w:hAnsi="Times New Roman" w:cs="Times New Roman"/>
          <w:sz w:val="26"/>
          <w:szCs w:val="26"/>
          <w:shd w:val="clear" w:color="auto" w:fill="FFFFFF"/>
        </w:rPr>
        <w:t xml:space="preserve"> критеріям доброчесності та професійної етики.</w:t>
      </w:r>
    </w:p>
    <w:p w:rsidR="005F6F9F" w:rsidRPr="006217E5" w:rsidRDefault="006F38A8" w:rsidP="005F6F9F">
      <w:pPr>
        <w:pStyle w:val="a9"/>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shd w:val="clear" w:color="auto" w:fill="FFFFFF"/>
          <w:lang w:val="ru-RU"/>
        </w:rPr>
        <w:t>09</w:t>
      </w:r>
      <w:r w:rsidR="00896A97">
        <w:rPr>
          <w:rFonts w:ascii="Times New Roman" w:hAnsi="Times New Roman" w:cs="Times New Roman"/>
          <w:sz w:val="26"/>
          <w:szCs w:val="26"/>
          <w:shd w:val="clear" w:color="auto" w:fill="FFFFFF"/>
        </w:rPr>
        <w:t> </w:t>
      </w:r>
      <w:r w:rsidR="007C185D" w:rsidRPr="006217E5">
        <w:rPr>
          <w:rFonts w:ascii="Times New Roman" w:hAnsi="Times New Roman" w:cs="Times New Roman"/>
          <w:sz w:val="26"/>
          <w:szCs w:val="26"/>
          <w:shd w:val="clear" w:color="auto" w:fill="FFFFFF"/>
        </w:rPr>
        <w:t xml:space="preserve">листопада </w:t>
      </w:r>
      <w:r w:rsidR="009C7B30" w:rsidRPr="006217E5">
        <w:rPr>
          <w:rFonts w:ascii="Times New Roman" w:hAnsi="Times New Roman" w:cs="Times New Roman"/>
          <w:sz w:val="26"/>
          <w:szCs w:val="26"/>
          <w:shd w:val="clear" w:color="auto" w:fill="FFFFFF"/>
        </w:rPr>
        <w:t>2023</w:t>
      </w:r>
      <w:r w:rsidR="00896A97">
        <w:rPr>
          <w:rFonts w:ascii="Times New Roman" w:hAnsi="Times New Roman" w:cs="Times New Roman"/>
          <w:sz w:val="26"/>
          <w:szCs w:val="26"/>
          <w:shd w:val="clear" w:color="auto" w:fill="FFFFFF"/>
        </w:rPr>
        <w:t> </w:t>
      </w:r>
      <w:r w:rsidR="00227C5A" w:rsidRPr="006217E5">
        <w:rPr>
          <w:rFonts w:ascii="Times New Roman" w:hAnsi="Times New Roman" w:cs="Times New Roman"/>
          <w:sz w:val="26"/>
          <w:szCs w:val="26"/>
          <w:shd w:val="clear" w:color="auto" w:fill="FFFFFF"/>
        </w:rPr>
        <w:t>року</w:t>
      </w:r>
      <w:r w:rsidR="009C7B30" w:rsidRPr="006217E5">
        <w:rPr>
          <w:rFonts w:ascii="Times New Roman" w:hAnsi="Times New Roman" w:cs="Times New Roman"/>
          <w:sz w:val="26"/>
          <w:szCs w:val="26"/>
          <w:shd w:val="clear" w:color="auto" w:fill="FFFFFF"/>
        </w:rPr>
        <w:t xml:space="preserve"> на адресу Комі</w:t>
      </w:r>
      <w:proofErr w:type="gramStart"/>
      <w:r w:rsidR="009C7B30" w:rsidRPr="006217E5">
        <w:rPr>
          <w:rFonts w:ascii="Times New Roman" w:hAnsi="Times New Roman" w:cs="Times New Roman"/>
          <w:sz w:val="26"/>
          <w:szCs w:val="26"/>
          <w:shd w:val="clear" w:color="auto" w:fill="FFFFFF"/>
        </w:rPr>
        <w:t>с</w:t>
      </w:r>
      <w:proofErr w:type="gramEnd"/>
      <w:r w:rsidR="009C7B30" w:rsidRPr="006217E5">
        <w:rPr>
          <w:rFonts w:ascii="Times New Roman" w:hAnsi="Times New Roman" w:cs="Times New Roman"/>
          <w:sz w:val="26"/>
          <w:szCs w:val="26"/>
          <w:shd w:val="clear" w:color="auto" w:fill="FFFFFF"/>
        </w:rPr>
        <w:t>ії від</w:t>
      </w:r>
      <w:r w:rsidR="00286BF0" w:rsidRPr="006217E5">
        <w:rPr>
          <w:rFonts w:ascii="Times New Roman" w:hAnsi="Times New Roman" w:cs="Times New Roman"/>
          <w:sz w:val="26"/>
          <w:szCs w:val="26"/>
          <w:shd w:val="clear" w:color="auto" w:fill="FFFFFF"/>
        </w:rPr>
        <w:t xml:space="preserve"> </w:t>
      </w:r>
      <w:r w:rsidR="00BC69AB" w:rsidRPr="006217E5">
        <w:rPr>
          <w:rFonts w:ascii="Times New Roman" w:hAnsi="Times New Roman" w:cs="Times New Roman"/>
          <w:sz w:val="26"/>
          <w:szCs w:val="26"/>
          <w:shd w:val="clear" w:color="auto" w:fill="FFFFFF"/>
        </w:rPr>
        <w:t>Гуцола</w:t>
      </w:r>
      <w:r w:rsidR="00896A97">
        <w:rPr>
          <w:rFonts w:ascii="Times New Roman" w:hAnsi="Times New Roman" w:cs="Times New Roman"/>
          <w:sz w:val="26"/>
          <w:szCs w:val="26"/>
          <w:shd w:val="clear" w:color="auto" w:fill="FFFFFF"/>
        </w:rPr>
        <w:t> </w:t>
      </w:r>
      <w:r w:rsidR="00BC69AB" w:rsidRPr="006217E5">
        <w:rPr>
          <w:rFonts w:ascii="Times New Roman" w:hAnsi="Times New Roman" w:cs="Times New Roman"/>
          <w:sz w:val="26"/>
          <w:szCs w:val="26"/>
          <w:shd w:val="clear" w:color="auto" w:fill="FFFFFF"/>
        </w:rPr>
        <w:t>М.П.</w:t>
      </w:r>
      <w:r w:rsidR="00286BF0" w:rsidRPr="006217E5">
        <w:rPr>
          <w:rFonts w:ascii="Times New Roman" w:hAnsi="Times New Roman" w:cs="Times New Roman"/>
          <w:sz w:val="26"/>
          <w:szCs w:val="26"/>
          <w:shd w:val="clear" w:color="auto" w:fill="FFFFFF"/>
        </w:rPr>
        <w:t xml:space="preserve"> надійшли пояснення </w:t>
      </w:r>
      <w:r w:rsidR="007C185D" w:rsidRPr="006217E5">
        <w:rPr>
          <w:rFonts w:ascii="Times New Roman" w:hAnsi="Times New Roman" w:cs="Times New Roman"/>
          <w:sz w:val="26"/>
          <w:szCs w:val="26"/>
          <w:shd w:val="clear" w:color="auto" w:fill="FFFFFF"/>
        </w:rPr>
        <w:t xml:space="preserve">стосовно </w:t>
      </w:r>
      <w:r w:rsidR="00286BF0" w:rsidRPr="006217E5">
        <w:rPr>
          <w:rFonts w:ascii="Times New Roman" w:hAnsi="Times New Roman" w:cs="Times New Roman"/>
          <w:sz w:val="26"/>
          <w:szCs w:val="26"/>
          <w:shd w:val="clear" w:color="auto" w:fill="FFFFFF"/>
        </w:rPr>
        <w:t xml:space="preserve">висновку </w:t>
      </w:r>
      <w:r w:rsidR="00C17EEE" w:rsidRPr="006217E5">
        <w:rPr>
          <w:rFonts w:ascii="Times New Roman" w:hAnsi="Times New Roman" w:cs="Times New Roman"/>
          <w:sz w:val="26"/>
          <w:szCs w:val="26"/>
          <w:shd w:val="clear" w:color="auto" w:fill="FFFFFF"/>
        </w:rPr>
        <w:t>ГРД</w:t>
      </w:r>
      <w:r w:rsidR="00227C5A" w:rsidRPr="006217E5">
        <w:rPr>
          <w:rFonts w:ascii="Times New Roman" w:hAnsi="Times New Roman" w:cs="Times New Roman"/>
          <w:sz w:val="26"/>
          <w:szCs w:val="26"/>
          <w:shd w:val="clear" w:color="auto" w:fill="FFFFFF"/>
        </w:rPr>
        <w:t>. Суддя висловив незгоду з висновком та навів власні аргументи на спростування надісланої ГРД інформації.</w:t>
      </w:r>
    </w:p>
    <w:p w:rsidR="00D92282" w:rsidRPr="006217E5" w:rsidRDefault="007C185D" w:rsidP="003146EB">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217E5">
        <w:rPr>
          <w:rFonts w:ascii="Times New Roman" w:hAnsi="Times New Roman" w:cs="Times New Roman"/>
          <w:sz w:val="26"/>
          <w:szCs w:val="26"/>
        </w:rPr>
        <w:t>Комісією</w:t>
      </w:r>
      <w:r w:rsidR="00171AE2" w:rsidRPr="006217E5">
        <w:rPr>
          <w:rFonts w:ascii="Times New Roman" w:hAnsi="Times New Roman" w:cs="Times New Roman"/>
          <w:sz w:val="26"/>
          <w:szCs w:val="26"/>
        </w:rPr>
        <w:t xml:space="preserve"> у складі колегії</w:t>
      </w:r>
      <w:r w:rsidRPr="006217E5">
        <w:rPr>
          <w:rFonts w:ascii="Times New Roman" w:hAnsi="Times New Roman" w:cs="Times New Roman"/>
          <w:sz w:val="26"/>
          <w:szCs w:val="26"/>
        </w:rPr>
        <w:t xml:space="preserve"> </w:t>
      </w:r>
      <w:r w:rsidR="00D92282" w:rsidRPr="006217E5">
        <w:rPr>
          <w:rFonts w:ascii="Times New Roman" w:hAnsi="Times New Roman" w:cs="Times New Roman"/>
          <w:sz w:val="26"/>
          <w:szCs w:val="26"/>
        </w:rPr>
        <w:t>13</w:t>
      </w:r>
      <w:r w:rsidR="00896A97">
        <w:rPr>
          <w:rFonts w:ascii="Times New Roman" w:hAnsi="Times New Roman" w:cs="Times New Roman"/>
          <w:sz w:val="26"/>
          <w:szCs w:val="26"/>
        </w:rPr>
        <w:t> </w:t>
      </w:r>
      <w:r w:rsidRPr="006217E5">
        <w:rPr>
          <w:rFonts w:ascii="Times New Roman" w:hAnsi="Times New Roman" w:cs="Times New Roman"/>
          <w:sz w:val="26"/>
          <w:szCs w:val="26"/>
        </w:rPr>
        <w:t>листопада 2023</w:t>
      </w:r>
      <w:r w:rsidR="00896A97">
        <w:rPr>
          <w:rFonts w:ascii="Times New Roman" w:hAnsi="Times New Roman" w:cs="Times New Roman"/>
          <w:sz w:val="26"/>
          <w:szCs w:val="26"/>
        </w:rPr>
        <w:t> </w:t>
      </w:r>
      <w:r w:rsidRPr="006217E5">
        <w:rPr>
          <w:rFonts w:ascii="Times New Roman" w:hAnsi="Times New Roman" w:cs="Times New Roman"/>
          <w:sz w:val="26"/>
          <w:szCs w:val="26"/>
        </w:rPr>
        <w:t xml:space="preserve">року </w:t>
      </w:r>
      <w:r w:rsidR="00D92282" w:rsidRPr="006217E5">
        <w:rPr>
          <w:rFonts w:ascii="Times New Roman" w:hAnsi="Times New Roman" w:cs="Times New Roman"/>
          <w:sz w:val="26"/>
          <w:szCs w:val="26"/>
        </w:rPr>
        <w:t xml:space="preserve">проведено співбесіду із суддею, за результатами якої ухвалено рішення про </w:t>
      </w:r>
      <w:r w:rsidR="00D92282" w:rsidRPr="006217E5">
        <w:rPr>
          <w:rFonts w:ascii="Times New Roman" w:eastAsia="Times New Roman" w:hAnsi="Times New Roman" w:cs="Times New Roman"/>
          <w:sz w:val="26"/>
          <w:szCs w:val="26"/>
          <w:lang w:eastAsia="uk-UA"/>
        </w:rPr>
        <w:t xml:space="preserve">визнання судді </w:t>
      </w:r>
      <w:proofErr w:type="spellStart"/>
      <w:r w:rsidR="00D92282" w:rsidRPr="006217E5">
        <w:rPr>
          <w:rFonts w:ascii="Times New Roman" w:eastAsia="Times New Roman" w:hAnsi="Times New Roman" w:cs="Times New Roman"/>
          <w:sz w:val="26"/>
          <w:szCs w:val="26"/>
          <w:lang w:eastAsia="uk-UA"/>
        </w:rPr>
        <w:t>Міловського</w:t>
      </w:r>
      <w:proofErr w:type="spellEnd"/>
      <w:r w:rsidR="00D92282" w:rsidRPr="006217E5">
        <w:rPr>
          <w:rFonts w:ascii="Times New Roman" w:eastAsia="Times New Roman" w:hAnsi="Times New Roman" w:cs="Times New Roman"/>
          <w:sz w:val="26"/>
          <w:szCs w:val="26"/>
          <w:lang w:eastAsia="uk-UA"/>
        </w:rPr>
        <w:t xml:space="preserve"> районного суду Луганської області</w:t>
      </w:r>
      <w:r w:rsidR="00D92282" w:rsidRPr="006217E5">
        <w:rPr>
          <w:rFonts w:ascii="Times New Roman" w:hAnsi="Times New Roman" w:cs="Times New Roman"/>
          <w:sz w:val="26"/>
          <w:szCs w:val="26"/>
          <w:shd w:val="clear" w:color="auto" w:fill="FFFFFF"/>
        </w:rPr>
        <w:t xml:space="preserve"> </w:t>
      </w:r>
      <w:r w:rsidR="00D92282" w:rsidRPr="006217E5">
        <w:rPr>
          <w:rFonts w:ascii="Times New Roman" w:eastAsia="Times New Roman" w:hAnsi="Times New Roman" w:cs="Times New Roman"/>
          <w:sz w:val="26"/>
          <w:szCs w:val="26"/>
          <w:lang w:eastAsia="uk-UA"/>
        </w:rPr>
        <w:t>Гуцола</w:t>
      </w:r>
      <w:r w:rsidR="00896A97">
        <w:rPr>
          <w:rFonts w:ascii="Times New Roman" w:eastAsia="Times New Roman" w:hAnsi="Times New Roman" w:cs="Times New Roman"/>
          <w:sz w:val="26"/>
          <w:szCs w:val="26"/>
          <w:lang w:eastAsia="uk-UA"/>
        </w:rPr>
        <w:t> </w:t>
      </w:r>
      <w:r w:rsidR="00D92282" w:rsidRPr="006217E5">
        <w:rPr>
          <w:rFonts w:ascii="Times New Roman" w:eastAsia="Times New Roman" w:hAnsi="Times New Roman" w:cs="Times New Roman"/>
          <w:sz w:val="26"/>
          <w:szCs w:val="26"/>
          <w:lang w:eastAsia="uk-UA"/>
        </w:rPr>
        <w:t>М.П. таким, що відповідає займаній посаді. Визначено, що</w:t>
      </w:r>
      <w:r w:rsidR="00D92282" w:rsidRPr="006217E5">
        <w:rPr>
          <w:rFonts w:ascii="Times New Roman" w:hAnsi="Times New Roman" w:cs="Times New Roman"/>
          <w:sz w:val="26"/>
          <w:szCs w:val="26"/>
          <w:shd w:val="clear" w:color="auto" w:fill="FFFFFF"/>
        </w:rPr>
        <w:t xml:space="preserve"> </w:t>
      </w:r>
      <w:r w:rsidR="00D92282" w:rsidRPr="006217E5">
        <w:rPr>
          <w:rFonts w:ascii="Times New Roman" w:eastAsia="Times New Roman" w:hAnsi="Times New Roman" w:cs="Times New Roman"/>
          <w:sz w:val="26"/>
          <w:szCs w:val="26"/>
          <w:lang w:eastAsia="uk-UA"/>
        </w:rPr>
        <w:t>Гуцол</w:t>
      </w:r>
      <w:r w:rsidR="00896A97">
        <w:rPr>
          <w:rFonts w:ascii="Times New Roman" w:eastAsia="Times New Roman" w:hAnsi="Times New Roman" w:cs="Times New Roman"/>
          <w:sz w:val="26"/>
          <w:szCs w:val="26"/>
          <w:lang w:eastAsia="uk-UA"/>
        </w:rPr>
        <w:t> </w:t>
      </w:r>
      <w:r w:rsidR="00D92282" w:rsidRPr="006217E5">
        <w:rPr>
          <w:rFonts w:ascii="Times New Roman" w:eastAsia="Times New Roman" w:hAnsi="Times New Roman" w:cs="Times New Roman"/>
          <w:sz w:val="26"/>
          <w:szCs w:val="26"/>
          <w:lang w:eastAsia="uk-UA"/>
        </w:rPr>
        <w:t>М.П. за результатами кваліфікаційного оцінювання на відповідність займаній посаді набрав 687,375</w:t>
      </w:r>
      <w:r w:rsidR="00896A97">
        <w:rPr>
          <w:rFonts w:ascii="Times New Roman" w:eastAsia="Times New Roman" w:hAnsi="Times New Roman" w:cs="Times New Roman"/>
          <w:sz w:val="26"/>
          <w:szCs w:val="26"/>
          <w:lang w:eastAsia="uk-UA"/>
        </w:rPr>
        <w:t> </w:t>
      </w:r>
      <w:r w:rsidR="00D92282" w:rsidRPr="006217E5">
        <w:rPr>
          <w:rFonts w:ascii="Times New Roman" w:eastAsia="Times New Roman" w:hAnsi="Times New Roman" w:cs="Times New Roman"/>
          <w:sz w:val="26"/>
          <w:szCs w:val="26"/>
          <w:lang w:eastAsia="uk-UA"/>
        </w:rPr>
        <w:t>бала.</w:t>
      </w:r>
    </w:p>
    <w:p w:rsidR="00A125D5" w:rsidRPr="006217E5" w:rsidRDefault="00B85F96" w:rsidP="003146EB">
      <w:pPr>
        <w:pStyle w:val="a9"/>
        <w:ind w:firstLine="709"/>
        <w:jc w:val="both"/>
        <w:rPr>
          <w:rFonts w:ascii="Times New Roman" w:hAnsi="Times New Roman" w:cs="Times New Roman"/>
          <w:bCs/>
          <w:sz w:val="26"/>
          <w:szCs w:val="26"/>
        </w:rPr>
      </w:pPr>
      <w:r w:rsidRPr="006217E5">
        <w:rPr>
          <w:rFonts w:ascii="Times New Roman" w:eastAsia="Times New Roman" w:hAnsi="Times New Roman" w:cs="Times New Roman"/>
          <w:sz w:val="26"/>
          <w:szCs w:val="26"/>
          <w:lang w:eastAsia="uk-UA"/>
        </w:rPr>
        <w:t xml:space="preserve">У рішенні вказано, що воно набирає чинності в порядку, </w:t>
      </w:r>
      <w:r w:rsidR="008044F1" w:rsidRPr="006217E5">
        <w:rPr>
          <w:rFonts w:ascii="Times New Roman" w:eastAsia="Times New Roman" w:hAnsi="Times New Roman" w:cs="Times New Roman"/>
          <w:sz w:val="26"/>
          <w:szCs w:val="26"/>
          <w:lang w:eastAsia="uk-UA"/>
        </w:rPr>
        <w:t>передбаченому пунктом</w:t>
      </w:r>
      <w:r w:rsidR="00896A97">
        <w:rPr>
          <w:rFonts w:ascii="Times New Roman" w:eastAsia="Times New Roman" w:hAnsi="Times New Roman" w:cs="Times New Roman"/>
          <w:sz w:val="26"/>
          <w:szCs w:val="26"/>
          <w:lang w:eastAsia="uk-UA"/>
        </w:rPr>
        <w:t> </w:t>
      </w:r>
      <w:r w:rsidR="008044F1" w:rsidRPr="006217E5">
        <w:rPr>
          <w:rFonts w:ascii="Times New Roman" w:eastAsia="Times New Roman" w:hAnsi="Times New Roman" w:cs="Times New Roman"/>
          <w:sz w:val="26"/>
          <w:szCs w:val="26"/>
          <w:lang w:eastAsia="uk-UA"/>
        </w:rPr>
        <w:t>124</w:t>
      </w:r>
      <w:r w:rsidRPr="006217E5">
        <w:rPr>
          <w:rFonts w:ascii="Times New Roman" w:eastAsia="Times New Roman" w:hAnsi="Times New Roman" w:cs="Times New Roman"/>
          <w:sz w:val="26"/>
          <w:szCs w:val="26"/>
          <w:lang w:eastAsia="uk-UA"/>
        </w:rPr>
        <w:t xml:space="preserve"> Регламенту </w:t>
      </w:r>
      <w:r w:rsidRPr="006217E5">
        <w:rPr>
          <w:rFonts w:ascii="Times New Roman" w:hAnsi="Times New Roman" w:cs="Times New Roman"/>
          <w:bCs/>
          <w:sz w:val="26"/>
          <w:szCs w:val="26"/>
        </w:rPr>
        <w:t>Вищої кваліфі</w:t>
      </w:r>
      <w:r w:rsidR="008044F1" w:rsidRPr="006217E5">
        <w:rPr>
          <w:rFonts w:ascii="Times New Roman" w:hAnsi="Times New Roman" w:cs="Times New Roman"/>
          <w:bCs/>
          <w:sz w:val="26"/>
          <w:szCs w:val="26"/>
        </w:rPr>
        <w:t>каційної комісії суддів України.</w:t>
      </w:r>
    </w:p>
    <w:p w:rsidR="00C9180E" w:rsidRPr="006217E5" w:rsidRDefault="00D92282" w:rsidP="00C9180E">
      <w:pPr>
        <w:pStyle w:val="a9"/>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shd w:val="clear" w:color="auto" w:fill="FFFFFF"/>
        </w:rPr>
        <w:t>Питання щодо підтримки цього рішення вине</w:t>
      </w:r>
      <w:r w:rsidR="005943D2">
        <w:rPr>
          <w:rFonts w:ascii="Times New Roman" w:hAnsi="Times New Roman" w:cs="Times New Roman"/>
          <w:sz w:val="26"/>
          <w:szCs w:val="26"/>
          <w:shd w:val="clear" w:color="auto" w:fill="FFFFFF"/>
        </w:rPr>
        <w:t>се</w:t>
      </w:r>
      <w:r w:rsidRPr="006217E5">
        <w:rPr>
          <w:rFonts w:ascii="Times New Roman" w:hAnsi="Times New Roman" w:cs="Times New Roman"/>
          <w:sz w:val="26"/>
          <w:szCs w:val="26"/>
          <w:shd w:val="clear" w:color="auto" w:fill="FFFFFF"/>
        </w:rPr>
        <w:t>но на розгляд Вищої кваліфікаційної комісії суддів України у пленарному складі.</w:t>
      </w:r>
    </w:p>
    <w:p w:rsidR="007B0F86" w:rsidRPr="006217E5" w:rsidRDefault="005943D2" w:rsidP="00C9180E">
      <w:pPr>
        <w:pStyle w:val="a9"/>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У засіданні К</w:t>
      </w:r>
      <w:r w:rsidR="00DE48C7" w:rsidRPr="006217E5">
        <w:rPr>
          <w:rFonts w:ascii="Times New Roman" w:hAnsi="Times New Roman" w:cs="Times New Roman"/>
          <w:sz w:val="26"/>
          <w:szCs w:val="26"/>
        </w:rPr>
        <w:t>омісі</w:t>
      </w:r>
      <w:r>
        <w:rPr>
          <w:rFonts w:ascii="Times New Roman" w:hAnsi="Times New Roman" w:cs="Times New Roman"/>
          <w:sz w:val="26"/>
          <w:szCs w:val="26"/>
        </w:rPr>
        <w:t>ї</w:t>
      </w:r>
      <w:r w:rsidR="00DE48C7" w:rsidRPr="006217E5">
        <w:rPr>
          <w:rFonts w:ascii="Times New Roman" w:hAnsi="Times New Roman" w:cs="Times New Roman"/>
          <w:sz w:val="26"/>
          <w:szCs w:val="26"/>
        </w:rPr>
        <w:t xml:space="preserve"> у пленарному складі</w:t>
      </w:r>
      <w:r w:rsidR="00784B9D" w:rsidRPr="006217E5">
        <w:rPr>
          <w:rFonts w:ascii="Times New Roman" w:hAnsi="Times New Roman" w:cs="Times New Roman"/>
          <w:sz w:val="26"/>
          <w:szCs w:val="26"/>
        </w:rPr>
        <w:t xml:space="preserve"> 05</w:t>
      </w:r>
      <w:r w:rsidR="00896A97">
        <w:rPr>
          <w:rFonts w:ascii="Times New Roman" w:hAnsi="Times New Roman" w:cs="Times New Roman"/>
          <w:sz w:val="26"/>
          <w:szCs w:val="26"/>
        </w:rPr>
        <w:t> </w:t>
      </w:r>
      <w:r w:rsidR="00784B9D" w:rsidRPr="006217E5">
        <w:rPr>
          <w:rFonts w:ascii="Times New Roman" w:hAnsi="Times New Roman" w:cs="Times New Roman"/>
          <w:sz w:val="26"/>
          <w:szCs w:val="26"/>
        </w:rPr>
        <w:t>грудня 2023</w:t>
      </w:r>
      <w:r w:rsidR="00896A97">
        <w:rPr>
          <w:rFonts w:ascii="Times New Roman" w:hAnsi="Times New Roman" w:cs="Times New Roman"/>
          <w:sz w:val="26"/>
          <w:szCs w:val="26"/>
        </w:rPr>
        <w:t> </w:t>
      </w:r>
      <w:r w:rsidR="00784B9D" w:rsidRPr="006217E5">
        <w:rPr>
          <w:rFonts w:ascii="Times New Roman" w:hAnsi="Times New Roman" w:cs="Times New Roman"/>
          <w:sz w:val="26"/>
          <w:szCs w:val="26"/>
        </w:rPr>
        <w:t>року</w:t>
      </w:r>
      <w:r w:rsidR="00DE48C7" w:rsidRPr="006217E5">
        <w:rPr>
          <w:rFonts w:ascii="Times New Roman" w:hAnsi="Times New Roman" w:cs="Times New Roman"/>
          <w:sz w:val="26"/>
          <w:szCs w:val="26"/>
        </w:rPr>
        <w:t xml:space="preserve"> обговорено рішення Комісії, ухвалене у складі колегії, про підтвердження відповідності </w:t>
      </w:r>
      <w:r>
        <w:rPr>
          <w:rFonts w:ascii="Times New Roman" w:hAnsi="Times New Roman" w:cs="Times New Roman"/>
          <w:sz w:val="26"/>
          <w:szCs w:val="26"/>
        </w:rPr>
        <w:t>судді Гуцола</w:t>
      </w:r>
      <w:r w:rsidR="00896A97">
        <w:rPr>
          <w:rFonts w:ascii="Times New Roman" w:hAnsi="Times New Roman" w:cs="Times New Roman"/>
          <w:sz w:val="26"/>
          <w:szCs w:val="26"/>
        </w:rPr>
        <w:t> </w:t>
      </w:r>
      <w:r>
        <w:rPr>
          <w:rFonts w:ascii="Times New Roman" w:hAnsi="Times New Roman" w:cs="Times New Roman"/>
          <w:sz w:val="26"/>
          <w:szCs w:val="26"/>
        </w:rPr>
        <w:t xml:space="preserve">М.П. </w:t>
      </w:r>
      <w:r w:rsidR="00DE48C7" w:rsidRPr="006217E5">
        <w:rPr>
          <w:rFonts w:ascii="Times New Roman" w:hAnsi="Times New Roman" w:cs="Times New Roman"/>
          <w:sz w:val="26"/>
          <w:szCs w:val="26"/>
        </w:rPr>
        <w:t>займаній посаді, висновок та інформацію ГРД, пояснення судді, інші обставини, документи та матеріали.</w:t>
      </w:r>
    </w:p>
    <w:p w:rsidR="009E19FD" w:rsidRPr="006217E5" w:rsidRDefault="009E19FD" w:rsidP="003146EB">
      <w:pPr>
        <w:pStyle w:val="a9"/>
        <w:ind w:firstLine="709"/>
        <w:jc w:val="both"/>
        <w:rPr>
          <w:rFonts w:ascii="Times New Roman" w:hAnsi="Times New Roman" w:cs="Times New Roman"/>
          <w:sz w:val="26"/>
          <w:szCs w:val="26"/>
        </w:rPr>
      </w:pPr>
    </w:p>
    <w:p w:rsidR="009E19FD" w:rsidRPr="006217E5" w:rsidRDefault="00565850" w:rsidP="003146EB">
      <w:pPr>
        <w:pStyle w:val="a9"/>
        <w:ind w:firstLine="709"/>
        <w:jc w:val="both"/>
        <w:rPr>
          <w:rFonts w:ascii="Times New Roman" w:hAnsi="Times New Roman" w:cs="Times New Roman"/>
          <w:b/>
          <w:bCs/>
          <w:sz w:val="26"/>
          <w:szCs w:val="26"/>
        </w:rPr>
      </w:pPr>
      <w:r w:rsidRPr="006217E5">
        <w:rPr>
          <w:rFonts w:ascii="Times New Roman" w:hAnsi="Times New Roman" w:cs="Times New Roman"/>
          <w:b/>
          <w:bCs/>
          <w:sz w:val="26"/>
          <w:szCs w:val="26"/>
        </w:rPr>
        <w:t>Джерела права та їх застосування.</w:t>
      </w:r>
    </w:p>
    <w:p w:rsidR="00983D07" w:rsidRPr="006217E5" w:rsidRDefault="00486749" w:rsidP="003146EB">
      <w:pPr>
        <w:pStyle w:val="a9"/>
        <w:ind w:firstLine="709"/>
        <w:jc w:val="both"/>
        <w:rPr>
          <w:rFonts w:ascii="Times New Roman" w:hAnsi="Times New Roman" w:cs="Times New Roman"/>
          <w:sz w:val="26"/>
          <w:szCs w:val="26"/>
          <w:shd w:val="clear" w:color="auto" w:fill="FFFFFF"/>
        </w:rPr>
      </w:pPr>
      <w:r w:rsidRPr="006217E5">
        <w:rPr>
          <w:rFonts w:ascii="Times New Roman" w:eastAsia="Times New Roman" w:hAnsi="Times New Roman" w:cs="Times New Roman"/>
          <w:sz w:val="26"/>
          <w:szCs w:val="26"/>
          <w:lang w:eastAsia="uk-UA"/>
        </w:rPr>
        <w:t>Згідно з пунктом</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 xml:space="preserve">16-1 </w:t>
      </w:r>
      <w:r w:rsidR="0028677F" w:rsidRPr="006217E5">
        <w:rPr>
          <w:rFonts w:ascii="Times New Roman" w:eastAsia="Times New Roman" w:hAnsi="Times New Roman" w:cs="Times New Roman"/>
          <w:sz w:val="26"/>
          <w:szCs w:val="26"/>
          <w:lang w:eastAsia="uk-UA"/>
        </w:rPr>
        <w:t>розділу</w:t>
      </w:r>
      <w:r w:rsidR="00896A97">
        <w:rPr>
          <w:rFonts w:ascii="Times New Roman" w:eastAsia="Times New Roman" w:hAnsi="Times New Roman" w:cs="Times New Roman"/>
          <w:sz w:val="26"/>
          <w:szCs w:val="26"/>
          <w:lang w:eastAsia="uk-UA"/>
        </w:rPr>
        <w:t> </w:t>
      </w:r>
      <w:r w:rsidR="0028677F" w:rsidRPr="006217E5">
        <w:rPr>
          <w:rFonts w:ascii="Times New Roman" w:eastAsia="Times New Roman" w:hAnsi="Times New Roman" w:cs="Times New Roman"/>
          <w:sz w:val="26"/>
          <w:szCs w:val="26"/>
          <w:lang w:eastAsia="uk-UA"/>
        </w:rPr>
        <w:t>XV «Перехідні положення» Конституції України</w:t>
      </w:r>
      <w:r w:rsidR="0028677F" w:rsidRPr="00090438">
        <w:rPr>
          <w:rFonts w:ascii="Times New Roman" w:eastAsia="Times New Roman" w:hAnsi="Times New Roman" w:cs="Times New Roman"/>
          <w:sz w:val="10"/>
          <w:szCs w:val="10"/>
          <w:lang w:eastAsia="uk-UA"/>
        </w:rPr>
        <w:t xml:space="preserve"> </w:t>
      </w:r>
      <w:r w:rsidR="0028677F" w:rsidRPr="006217E5">
        <w:rPr>
          <w:rFonts w:ascii="Times New Roman" w:eastAsia="Times New Roman" w:hAnsi="Times New Roman" w:cs="Times New Roman"/>
          <w:sz w:val="26"/>
          <w:szCs w:val="26"/>
          <w:lang w:eastAsia="uk-UA"/>
        </w:rPr>
        <w:t>відповідність</w:t>
      </w:r>
      <w:r w:rsidR="0028677F" w:rsidRPr="00090438">
        <w:rPr>
          <w:rFonts w:ascii="Times New Roman" w:eastAsia="Times New Roman" w:hAnsi="Times New Roman" w:cs="Times New Roman"/>
          <w:sz w:val="10"/>
          <w:szCs w:val="10"/>
          <w:lang w:eastAsia="uk-UA"/>
        </w:rPr>
        <w:t xml:space="preserve"> </w:t>
      </w:r>
      <w:r w:rsidR="0028677F" w:rsidRPr="006217E5">
        <w:rPr>
          <w:rFonts w:ascii="Times New Roman" w:eastAsia="Times New Roman" w:hAnsi="Times New Roman" w:cs="Times New Roman"/>
          <w:sz w:val="26"/>
          <w:szCs w:val="26"/>
          <w:lang w:eastAsia="uk-UA"/>
        </w:rPr>
        <w:t>займаній</w:t>
      </w:r>
      <w:r w:rsidR="0028677F" w:rsidRPr="00090438">
        <w:rPr>
          <w:rFonts w:ascii="Times New Roman" w:eastAsia="Times New Roman" w:hAnsi="Times New Roman" w:cs="Times New Roman"/>
          <w:sz w:val="10"/>
          <w:szCs w:val="10"/>
          <w:lang w:eastAsia="uk-UA"/>
        </w:rPr>
        <w:t xml:space="preserve"> </w:t>
      </w:r>
      <w:r w:rsidR="0028677F" w:rsidRPr="006217E5">
        <w:rPr>
          <w:rFonts w:ascii="Times New Roman" w:eastAsia="Times New Roman" w:hAnsi="Times New Roman" w:cs="Times New Roman"/>
          <w:sz w:val="26"/>
          <w:szCs w:val="26"/>
          <w:lang w:eastAsia="uk-UA"/>
        </w:rPr>
        <w:t>посаді судді, якого призначено на посаду строком на п’ять років або обрано суддею безстроково до набрання чинності Законом України «Про</w:t>
      </w:r>
      <w:r w:rsidR="0028677F" w:rsidRPr="00090438">
        <w:rPr>
          <w:rFonts w:ascii="Times New Roman" w:eastAsia="Times New Roman" w:hAnsi="Times New Roman" w:cs="Times New Roman"/>
          <w:sz w:val="10"/>
          <w:szCs w:val="10"/>
          <w:lang w:eastAsia="uk-UA"/>
        </w:rPr>
        <w:t xml:space="preserve"> </w:t>
      </w:r>
      <w:r w:rsidR="0028677F" w:rsidRPr="006217E5">
        <w:rPr>
          <w:rFonts w:ascii="Times New Roman" w:eastAsia="Times New Roman" w:hAnsi="Times New Roman" w:cs="Times New Roman"/>
          <w:sz w:val="26"/>
          <w:szCs w:val="26"/>
          <w:lang w:eastAsia="uk-UA"/>
        </w:rPr>
        <w:t xml:space="preserve">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w:t>
      </w:r>
      <w:r w:rsidR="0028677F" w:rsidRPr="006217E5">
        <w:rPr>
          <w:rFonts w:ascii="Times New Roman" w:eastAsia="Times New Roman" w:hAnsi="Times New Roman" w:cs="Times New Roman"/>
          <w:sz w:val="26"/>
          <w:szCs w:val="26"/>
          <w:lang w:eastAsia="uk-UA"/>
        </w:rPr>
        <w:lastRenderedPageBreak/>
        <w:t>етики або доброчесності чи відмова судді від такого оцінювання є підставою для звільнення судді з посади.</w:t>
      </w:r>
    </w:p>
    <w:p w:rsidR="00711124" w:rsidRPr="006217E5" w:rsidRDefault="00FE0024" w:rsidP="003146EB">
      <w:pPr>
        <w:pStyle w:val="a9"/>
        <w:ind w:firstLine="709"/>
        <w:jc w:val="both"/>
        <w:rPr>
          <w:rFonts w:ascii="Times New Roman" w:eastAsia="Batang" w:hAnsi="Times New Roman" w:cs="Times New Roman"/>
          <w:sz w:val="26"/>
          <w:szCs w:val="26"/>
          <w:shd w:val="clear" w:color="auto" w:fill="FFFFFF"/>
        </w:rPr>
      </w:pPr>
      <w:r w:rsidRPr="006217E5">
        <w:rPr>
          <w:rFonts w:ascii="Times New Roman" w:eastAsia="Times New Roman" w:hAnsi="Times New Roman" w:cs="Times New Roman"/>
          <w:sz w:val="26"/>
          <w:szCs w:val="26"/>
          <w:lang w:eastAsia="uk-UA"/>
        </w:rPr>
        <w:t>Пунктом</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20 розділу</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 xml:space="preserve">ХІІ «Прикінцеві та перехідні положення» Закону </w:t>
      </w:r>
      <w:r w:rsidR="009E19FD" w:rsidRPr="006217E5">
        <w:rPr>
          <w:rFonts w:ascii="Times New Roman" w:eastAsia="Times New Roman" w:hAnsi="Times New Roman" w:cs="Times New Roman"/>
          <w:sz w:val="26"/>
          <w:szCs w:val="26"/>
          <w:lang w:eastAsia="uk-UA"/>
        </w:rPr>
        <w:t>України «</w:t>
      </w:r>
      <w:r w:rsidR="009E19FD" w:rsidRPr="006217E5">
        <w:rPr>
          <w:rFonts w:ascii="Times New Roman" w:hAnsi="Times New Roman" w:cs="Times New Roman"/>
          <w:bCs/>
          <w:sz w:val="26"/>
          <w:szCs w:val="26"/>
          <w:shd w:val="clear" w:color="auto" w:fill="FFFFFF"/>
        </w:rPr>
        <w:t>Про судоустрій і статус суддів</w:t>
      </w:r>
      <w:r w:rsidR="009E19FD" w:rsidRPr="006217E5">
        <w:rPr>
          <w:rFonts w:ascii="Times New Roman" w:eastAsia="Times New Roman" w:hAnsi="Times New Roman" w:cs="Times New Roman"/>
          <w:sz w:val="26"/>
          <w:szCs w:val="26"/>
          <w:lang w:eastAsia="uk-UA"/>
        </w:rPr>
        <w:t xml:space="preserve">» </w:t>
      </w:r>
      <w:r w:rsidRPr="006217E5">
        <w:rPr>
          <w:rFonts w:ascii="Times New Roman" w:eastAsia="Times New Roman" w:hAnsi="Times New Roman" w:cs="Times New Roman"/>
          <w:sz w:val="26"/>
          <w:szCs w:val="26"/>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9A4BA4" w:rsidRPr="006217E5" w:rsidRDefault="00711124" w:rsidP="003146EB">
      <w:pPr>
        <w:pStyle w:val="a9"/>
        <w:ind w:firstLine="709"/>
        <w:jc w:val="both"/>
        <w:rPr>
          <w:rFonts w:ascii="Times New Roman" w:eastAsia="Batang" w:hAnsi="Times New Roman" w:cs="Times New Roman"/>
          <w:sz w:val="26"/>
          <w:szCs w:val="26"/>
          <w:shd w:val="clear" w:color="auto" w:fill="FFFFFF"/>
        </w:rPr>
      </w:pPr>
      <w:r w:rsidRPr="006217E5">
        <w:rPr>
          <w:rFonts w:ascii="Times New Roman" w:eastAsia="Batang" w:hAnsi="Times New Roman" w:cs="Times New Roman"/>
          <w:sz w:val="26"/>
          <w:szCs w:val="26"/>
          <w:shd w:val="clear" w:color="auto" w:fill="FFFFFF"/>
        </w:rPr>
        <w:t>Згідно</w:t>
      </w:r>
      <w:r w:rsidRPr="00090438">
        <w:rPr>
          <w:rFonts w:ascii="Times New Roman" w:eastAsia="Batang" w:hAnsi="Times New Roman" w:cs="Times New Roman"/>
          <w:sz w:val="10"/>
          <w:szCs w:val="10"/>
          <w:shd w:val="clear" w:color="auto" w:fill="FFFFFF"/>
        </w:rPr>
        <w:t xml:space="preserve"> </w:t>
      </w:r>
      <w:r w:rsidRPr="006217E5">
        <w:rPr>
          <w:rFonts w:ascii="Times New Roman" w:eastAsia="Batang" w:hAnsi="Times New Roman" w:cs="Times New Roman"/>
          <w:sz w:val="26"/>
          <w:szCs w:val="26"/>
          <w:shd w:val="clear" w:color="auto" w:fill="FFFFFF"/>
        </w:rPr>
        <w:t xml:space="preserve">з </w:t>
      </w:r>
      <w:r w:rsidR="00AB172E" w:rsidRPr="006217E5">
        <w:rPr>
          <w:rFonts w:ascii="Times New Roman" w:eastAsia="Times New Roman" w:hAnsi="Times New Roman" w:cs="Times New Roman"/>
          <w:sz w:val="26"/>
          <w:szCs w:val="26"/>
          <w:lang w:eastAsia="uk-UA"/>
        </w:rPr>
        <w:t>частиною першою статті</w:t>
      </w:r>
      <w:r w:rsidR="00896A97">
        <w:rPr>
          <w:rFonts w:ascii="Times New Roman" w:eastAsia="Times New Roman" w:hAnsi="Times New Roman" w:cs="Times New Roman"/>
          <w:sz w:val="26"/>
          <w:szCs w:val="26"/>
          <w:lang w:eastAsia="uk-UA"/>
        </w:rPr>
        <w:t> </w:t>
      </w:r>
      <w:r w:rsidR="00AB172E" w:rsidRPr="006217E5">
        <w:rPr>
          <w:rFonts w:ascii="Times New Roman" w:eastAsia="Times New Roman" w:hAnsi="Times New Roman" w:cs="Times New Roman"/>
          <w:sz w:val="26"/>
          <w:szCs w:val="26"/>
          <w:lang w:eastAsia="uk-UA"/>
        </w:rPr>
        <w:t xml:space="preserve">88 </w:t>
      </w:r>
      <w:r w:rsidR="00AB172E" w:rsidRPr="006217E5">
        <w:rPr>
          <w:rFonts w:ascii="Times New Roman" w:hAnsi="Times New Roman" w:cs="Times New Roman"/>
          <w:sz w:val="26"/>
          <w:szCs w:val="26"/>
        </w:rPr>
        <w:t>Закону України «Про судоустрій</w:t>
      </w:r>
      <w:r w:rsidR="005943D2">
        <w:rPr>
          <w:rFonts w:ascii="Times New Roman" w:hAnsi="Times New Roman" w:cs="Times New Roman"/>
          <w:sz w:val="26"/>
          <w:szCs w:val="26"/>
        </w:rPr>
        <w:t xml:space="preserve"> і</w:t>
      </w:r>
      <w:r w:rsidR="00AB172E" w:rsidRPr="006217E5">
        <w:rPr>
          <w:rFonts w:ascii="Times New Roman" w:hAnsi="Times New Roman" w:cs="Times New Roman"/>
          <w:sz w:val="26"/>
          <w:szCs w:val="26"/>
        </w:rPr>
        <w:t xml:space="preserve"> статус суддів» (далі</w:t>
      </w:r>
      <w:r w:rsidR="00896A97">
        <w:rPr>
          <w:rFonts w:ascii="Times New Roman" w:hAnsi="Times New Roman" w:cs="Times New Roman"/>
          <w:sz w:val="26"/>
          <w:szCs w:val="26"/>
        </w:rPr>
        <w:t> </w:t>
      </w:r>
      <w:r w:rsidR="00F22939" w:rsidRPr="006217E5">
        <w:rPr>
          <w:rFonts w:ascii="Times New Roman" w:hAnsi="Times New Roman" w:cs="Times New Roman"/>
          <w:sz w:val="26"/>
          <w:szCs w:val="26"/>
        </w:rPr>
        <w:t>–</w:t>
      </w:r>
      <w:r w:rsidR="00896A97">
        <w:rPr>
          <w:rFonts w:ascii="Times New Roman" w:hAnsi="Times New Roman" w:cs="Times New Roman"/>
          <w:sz w:val="26"/>
          <w:szCs w:val="26"/>
        </w:rPr>
        <w:t> </w:t>
      </w:r>
      <w:r w:rsidR="00AB172E" w:rsidRPr="006217E5">
        <w:rPr>
          <w:rFonts w:ascii="Times New Roman" w:hAnsi="Times New Roman" w:cs="Times New Roman"/>
          <w:sz w:val="26"/>
          <w:szCs w:val="26"/>
        </w:rPr>
        <w:t>Закон)</w:t>
      </w:r>
      <w:r w:rsidR="00AB172E" w:rsidRPr="006217E5">
        <w:rPr>
          <w:rFonts w:ascii="Times New Roman" w:eastAsia="Times New Roman" w:hAnsi="Times New Roman" w:cs="Times New Roman"/>
          <w:sz w:val="26"/>
          <w:szCs w:val="26"/>
          <w:lang w:eastAsia="uk-UA"/>
        </w:rPr>
        <w:t xml:space="preserve"> Вища кваліфікаційна комісія суддів України ухвалює мотивоване рішення про підтвердження або </w:t>
      </w:r>
      <w:proofErr w:type="spellStart"/>
      <w:r w:rsidR="00AB172E" w:rsidRPr="006217E5">
        <w:rPr>
          <w:rFonts w:ascii="Times New Roman" w:eastAsia="Times New Roman" w:hAnsi="Times New Roman" w:cs="Times New Roman"/>
          <w:sz w:val="26"/>
          <w:szCs w:val="26"/>
          <w:lang w:eastAsia="uk-UA"/>
        </w:rPr>
        <w:t>непідтвердження</w:t>
      </w:r>
      <w:proofErr w:type="spellEnd"/>
      <w:r w:rsidR="00AB172E" w:rsidRPr="006217E5">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rsidR="00711124" w:rsidRPr="006217E5" w:rsidRDefault="00AB172E" w:rsidP="003146EB">
      <w:pPr>
        <w:pStyle w:val="a9"/>
        <w:ind w:firstLine="709"/>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Якщо</w:t>
      </w:r>
      <w:r w:rsidRPr="00090438">
        <w:rPr>
          <w:rFonts w:ascii="Times New Roman" w:eastAsia="Times New Roman" w:hAnsi="Times New Roman" w:cs="Times New Roman"/>
          <w:sz w:val="10"/>
          <w:szCs w:val="10"/>
          <w:lang w:eastAsia="uk-UA"/>
        </w:rPr>
        <w:t xml:space="preserve"> </w:t>
      </w:r>
      <w:r w:rsidRPr="006217E5">
        <w:rPr>
          <w:rFonts w:ascii="Times New Roman" w:eastAsia="Times New Roman" w:hAnsi="Times New Roman" w:cs="Times New Roman"/>
          <w:sz w:val="26"/>
          <w:szCs w:val="26"/>
          <w:lang w:eastAsia="uk-UA"/>
        </w:rPr>
        <w:t>Громадська</w:t>
      </w:r>
      <w:r w:rsidRPr="00090438">
        <w:rPr>
          <w:rFonts w:ascii="Times New Roman" w:eastAsia="Times New Roman" w:hAnsi="Times New Roman" w:cs="Times New Roman"/>
          <w:sz w:val="10"/>
          <w:szCs w:val="10"/>
          <w:lang w:eastAsia="uk-UA"/>
        </w:rPr>
        <w:t xml:space="preserve"> </w:t>
      </w:r>
      <w:r w:rsidRPr="006217E5">
        <w:rPr>
          <w:rFonts w:ascii="Times New Roman" w:eastAsia="Times New Roman" w:hAnsi="Times New Roman" w:cs="Times New Roman"/>
          <w:sz w:val="26"/>
          <w:szCs w:val="26"/>
          <w:lang w:eastAsia="uk-UA"/>
        </w:rPr>
        <w:t>рада</w:t>
      </w:r>
      <w:r w:rsidRPr="00090438">
        <w:rPr>
          <w:rFonts w:ascii="Times New Roman" w:eastAsia="Times New Roman" w:hAnsi="Times New Roman" w:cs="Times New Roman"/>
          <w:sz w:val="10"/>
          <w:szCs w:val="10"/>
          <w:lang w:eastAsia="uk-UA"/>
        </w:rPr>
        <w:t xml:space="preserve"> </w:t>
      </w:r>
      <w:r w:rsidRPr="006217E5">
        <w:rPr>
          <w:rFonts w:ascii="Times New Roman" w:eastAsia="Times New Roman" w:hAnsi="Times New Roman" w:cs="Times New Roman"/>
          <w:sz w:val="26"/>
          <w:szCs w:val="26"/>
          <w:lang w:eastAsia="uk-UA"/>
        </w:rPr>
        <w:t>доброчесності</w:t>
      </w:r>
      <w:r w:rsidRPr="00090438">
        <w:rPr>
          <w:rFonts w:ascii="Times New Roman" w:eastAsia="Times New Roman" w:hAnsi="Times New Roman" w:cs="Times New Roman"/>
          <w:sz w:val="10"/>
          <w:szCs w:val="10"/>
          <w:lang w:eastAsia="uk-UA"/>
        </w:rPr>
        <w:t xml:space="preserve"> </w:t>
      </w:r>
      <w:r w:rsidRPr="006217E5">
        <w:rPr>
          <w:rFonts w:ascii="Times New Roman" w:eastAsia="Times New Roman" w:hAnsi="Times New Roman" w:cs="Times New Roman"/>
          <w:sz w:val="26"/>
          <w:szCs w:val="26"/>
          <w:lang w:eastAsia="uk-UA"/>
        </w:rPr>
        <w:t>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w:t>
      </w:r>
      <w:r w:rsidR="009A4BA4" w:rsidRPr="006217E5">
        <w:rPr>
          <w:rFonts w:ascii="Times New Roman" w:eastAsia="Times New Roman" w:hAnsi="Times New Roman" w:cs="Times New Roman"/>
          <w:sz w:val="26"/>
          <w:szCs w:val="26"/>
          <w:lang w:eastAsia="uk-UA"/>
        </w:rPr>
        <w:t>нше ніж одинадцятьма її членами.</w:t>
      </w:r>
    </w:p>
    <w:p w:rsidR="00921AD8" w:rsidRPr="006217E5" w:rsidRDefault="00BC69AB" w:rsidP="003146EB">
      <w:pPr>
        <w:pStyle w:val="a9"/>
        <w:ind w:firstLine="709"/>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З</w:t>
      </w:r>
      <w:r w:rsidR="00921AD8" w:rsidRPr="006217E5">
        <w:rPr>
          <w:rFonts w:ascii="Times New Roman" w:eastAsia="Arsenal" w:hAnsi="Times New Roman" w:cs="Times New Roman"/>
          <w:sz w:val="26"/>
          <w:szCs w:val="26"/>
        </w:rPr>
        <w:t xml:space="preserve">гідно </w:t>
      </w:r>
      <w:r w:rsidR="00711124" w:rsidRPr="006217E5">
        <w:rPr>
          <w:rFonts w:ascii="Times New Roman" w:eastAsia="Times New Roman" w:hAnsi="Times New Roman" w:cs="Times New Roman"/>
          <w:sz w:val="26"/>
          <w:szCs w:val="26"/>
          <w:lang w:eastAsia="uk-UA"/>
        </w:rPr>
        <w:t xml:space="preserve">з </w:t>
      </w:r>
      <w:r w:rsidR="00921AD8" w:rsidRPr="006217E5">
        <w:rPr>
          <w:rFonts w:ascii="Times New Roman" w:eastAsia="Times New Roman" w:hAnsi="Times New Roman" w:cs="Times New Roman"/>
          <w:sz w:val="26"/>
          <w:szCs w:val="26"/>
          <w:lang w:eastAsia="uk-UA"/>
        </w:rPr>
        <w:t>п</w:t>
      </w:r>
      <w:r w:rsidR="00F22939" w:rsidRPr="006217E5">
        <w:rPr>
          <w:rFonts w:ascii="Times New Roman" w:eastAsia="Times New Roman" w:hAnsi="Times New Roman" w:cs="Times New Roman"/>
          <w:sz w:val="26"/>
          <w:szCs w:val="26"/>
          <w:lang w:eastAsia="uk-UA"/>
        </w:rPr>
        <w:t>унктом</w:t>
      </w:r>
      <w:r w:rsidR="00896A97">
        <w:rPr>
          <w:rFonts w:ascii="Times New Roman" w:eastAsia="Times New Roman" w:hAnsi="Times New Roman" w:cs="Times New Roman"/>
          <w:sz w:val="26"/>
          <w:szCs w:val="26"/>
          <w:lang w:eastAsia="uk-UA"/>
        </w:rPr>
        <w:t> </w:t>
      </w:r>
      <w:r w:rsidR="00921AD8" w:rsidRPr="006217E5">
        <w:rPr>
          <w:rFonts w:ascii="Times New Roman" w:eastAsia="Times New Roman" w:hAnsi="Times New Roman" w:cs="Times New Roman"/>
          <w:sz w:val="26"/>
          <w:szCs w:val="26"/>
          <w:lang w:eastAsia="uk-UA"/>
        </w:rPr>
        <w:t>124</w:t>
      </w:r>
      <w:r w:rsidR="00921AD8" w:rsidRPr="00090438">
        <w:rPr>
          <w:rFonts w:ascii="Times New Roman" w:eastAsia="Times New Roman" w:hAnsi="Times New Roman" w:cs="Times New Roman"/>
          <w:sz w:val="10"/>
          <w:szCs w:val="10"/>
          <w:lang w:eastAsia="uk-UA"/>
        </w:rPr>
        <w:t xml:space="preserve"> </w:t>
      </w:r>
      <w:r w:rsidR="00D92282" w:rsidRPr="006217E5">
        <w:rPr>
          <w:rFonts w:ascii="Times New Roman" w:eastAsia="Arsenal" w:hAnsi="Times New Roman" w:cs="Times New Roman"/>
          <w:sz w:val="26"/>
          <w:szCs w:val="26"/>
        </w:rPr>
        <w:t>параграфа</w:t>
      </w:r>
      <w:r w:rsidR="00896A97">
        <w:rPr>
          <w:rFonts w:ascii="Times New Roman" w:eastAsia="Arsenal" w:hAnsi="Times New Roman" w:cs="Times New Roman"/>
          <w:sz w:val="26"/>
          <w:szCs w:val="26"/>
        </w:rPr>
        <w:t> </w:t>
      </w:r>
      <w:r w:rsidR="00D92282" w:rsidRPr="006217E5">
        <w:rPr>
          <w:rFonts w:ascii="Times New Roman" w:eastAsia="Arsenal" w:hAnsi="Times New Roman" w:cs="Times New Roman"/>
          <w:sz w:val="26"/>
          <w:szCs w:val="26"/>
        </w:rPr>
        <w:t>9</w:t>
      </w:r>
      <w:r w:rsidR="00D92282" w:rsidRPr="00090438">
        <w:rPr>
          <w:rFonts w:ascii="Times New Roman" w:eastAsia="Arsenal" w:hAnsi="Times New Roman" w:cs="Times New Roman"/>
          <w:sz w:val="10"/>
          <w:szCs w:val="10"/>
        </w:rPr>
        <w:t xml:space="preserve"> </w:t>
      </w:r>
      <w:r w:rsidR="00D92282" w:rsidRPr="006217E5">
        <w:rPr>
          <w:rFonts w:ascii="Times New Roman" w:eastAsia="Arsenal" w:hAnsi="Times New Roman" w:cs="Times New Roman"/>
          <w:sz w:val="26"/>
          <w:szCs w:val="26"/>
        </w:rPr>
        <w:t>розділу</w:t>
      </w:r>
      <w:r w:rsidR="00896A97">
        <w:rPr>
          <w:rFonts w:ascii="Times New Roman" w:eastAsia="Arsenal" w:hAnsi="Times New Roman" w:cs="Times New Roman"/>
          <w:sz w:val="26"/>
          <w:szCs w:val="26"/>
        </w:rPr>
        <w:t> </w:t>
      </w:r>
      <w:r w:rsidR="00D92282" w:rsidRPr="006217E5">
        <w:rPr>
          <w:rFonts w:ascii="Times New Roman" w:eastAsia="Arsenal" w:hAnsi="Times New Roman" w:cs="Times New Roman"/>
          <w:sz w:val="26"/>
          <w:szCs w:val="26"/>
        </w:rPr>
        <w:t>ІІ</w:t>
      </w:r>
      <w:r w:rsidR="00D92282" w:rsidRPr="006217E5">
        <w:rPr>
          <w:rFonts w:ascii="Times New Roman" w:eastAsia="Times New Roman" w:hAnsi="Times New Roman" w:cs="Times New Roman"/>
          <w:sz w:val="26"/>
          <w:szCs w:val="26"/>
          <w:lang w:eastAsia="uk-UA"/>
        </w:rPr>
        <w:t xml:space="preserve"> </w:t>
      </w:r>
      <w:r w:rsidR="00A56430" w:rsidRPr="006217E5">
        <w:rPr>
          <w:rFonts w:ascii="Times New Roman" w:eastAsia="Times New Roman" w:hAnsi="Times New Roman" w:cs="Times New Roman"/>
          <w:sz w:val="26"/>
          <w:szCs w:val="26"/>
          <w:lang w:eastAsia="uk-UA"/>
        </w:rPr>
        <w:t>Регламенту Вищої кваліфікаційної комісії суддів України (в редакції ріш</w:t>
      </w:r>
      <w:r w:rsidR="002234AA" w:rsidRPr="006217E5">
        <w:rPr>
          <w:rFonts w:ascii="Times New Roman" w:eastAsia="Times New Roman" w:hAnsi="Times New Roman" w:cs="Times New Roman"/>
          <w:sz w:val="26"/>
          <w:szCs w:val="26"/>
          <w:lang w:eastAsia="uk-UA"/>
        </w:rPr>
        <w:t>ення Комісії від</w:t>
      </w:r>
      <w:r w:rsidR="00896A97">
        <w:rPr>
          <w:rFonts w:ascii="Times New Roman" w:eastAsia="Times New Roman" w:hAnsi="Times New Roman" w:cs="Times New Roman"/>
          <w:sz w:val="26"/>
          <w:szCs w:val="26"/>
          <w:lang w:eastAsia="uk-UA"/>
        </w:rPr>
        <w:t> </w:t>
      </w:r>
      <w:r w:rsidR="002234AA" w:rsidRPr="006217E5">
        <w:rPr>
          <w:rFonts w:ascii="Times New Roman" w:eastAsia="Times New Roman" w:hAnsi="Times New Roman" w:cs="Times New Roman"/>
          <w:sz w:val="26"/>
          <w:szCs w:val="26"/>
          <w:lang w:eastAsia="uk-UA"/>
        </w:rPr>
        <w:t>19</w:t>
      </w:r>
      <w:r w:rsidR="00896A97">
        <w:rPr>
          <w:rFonts w:ascii="Times New Roman" w:eastAsia="Times New Roman" w:hAnsi="Times New Roman" w:cs="Times New Roman"/>
          <w:sz w:val="26"/>
          <w:szCs w:val="26"/>
          <w:lang w:eastAsia="uk-UA"/>
        </w:rPr>
        <w:t> </w:t>
      </w:r>
      <w:r w:rsidR="002234AA" w:rsidRPr="006217E5">
        <w:rPr>
          <w:rFonts w:ascii="Times New Roman" w:eastAsia="Times New Roman" w:hAnsi="Times New Roman" w:cs="Times New Roman"/>
          <w:sz w:val="26"/>
          <w:szCs w:val="26"/>
          <w:lang w:eastAsia="uk-UA"/>
        </w:rPr>
        <w:t xml:space="preserve"> жовтня 2023</w:t>
      </w:r>
      <w:r w:rsidR="00896A97">
        <w:rPr>
          <w:rFonts w:ascii="Times New Roman" w:eastAsia="Times New Roman" w:hAnsi="Times New Roman" w:cs="Times New Roman"/>
          <w:sz w:val="26"/>
          <w:szCs w:val="26"/>
          <w:lang w:eastAsia="uk-UA"/>
        </w:rPr>
        <w:t> </w:t>
      </w:r>
      <w:r w:rsidR="00A56430" w:rsidRPr="006217E5">
        <w:rPr>
          <w:rFonts w:ascii="Times New Roman" w:eastAsia="Times New Roman" w:hAnsi="Times New Roman" w:cs="Times New Roman"/>
          <w:sz w:val="26"/>
          <w:szCs w:val="26"/>
          <w:lang w:eastAsia="uk-UA"/>
        </w:rPr>
        <w:t>року №</w:t>
      </w:r>
      <w:r w:rsidR="002234AA" w:rsidRPr="006217E5">
        <w:rPr>
          <w:rFonts w:ascii="Times New Roman" w:eastAsia="Times New Roman" w:hAnsi="Times New Roman" w:cs="Times New Roman"/>
          <w:sz w:val="26"/>
          <w:szCs w:val="26"/>
          <w:lang w:eastAsia="uk-UA"/>
        </w:rPr>
        <w:t> </w:t>
      </w:r>
      <w:r w:rsidR="00A56430" w:rsidRPr="006217E5">
        <w:rPr>
          <w:rFonts w:ascii="Times New Roman" w:eastAsia="Times New Roman" w:hAnsi="Times New Roman" w:cs="Times New Roman"/>
          <w:sz w:val="26"/>
          <w:szCs w:val="26"/>
          <w:lang w:eastAsia="uk-UA"/>
        </w:rPr>
        <w:t>119/</w:t>
      </w:r>
      <w:proofErr w:type="spellStart"/>
      <w:r w:rsidR="00A56430" w:rsidRPr="006217E5">
        <w:rPr>
          <w:rFonts w:ascii="Times New Roman" w:eastAsia="Times New Roman" w:hAnsi="Times New Roman" w:cs="Times New Roman"/>
          <w:sz w:val="26"/>
          <w:szCs w:val="26"/>
          <w:lang w:eastAsia="uk-UA"/>
        </w:rPr>
        <w:t>зп</w:t>
      </w:r>
      <w:proofErr w:type="spellEnd"/>
      <w:r w:rsidR="00A56430" w:rsidRPr="006217E5">
        <w:rPr>
          <w:rFonts w:ascii="Times New Roman" w:eastAsia="Times New Roman" w:hAnsi="Times New Roman" w:cs="Times New Roman"/>
          <w:sz w:val="26"/>
          <w:szCs w:val="26"/>
          <w:lang w:eastAsia="uk-UA"/>
        </w:rPr>
        <w:t>-</w:t>
      </w:r>
      <w:r w:rsidR="002234AA" w:rsidRPr="006217E5">
        <w:rPr>
          <w:rFonts w:ascii="Times New Roman" w:eastAsia="Times New Roman" w:hAnsi="Times New Roman" w:cs="Times New Roman"/>
          <w:sz w:val="26"/>
          <w:szCs w:val="26"/>
          <w:lang w:eastAsia="uk-UA"/>
        </w:rPr>
        <w:t> </w:t>
      </w:r>
      <w:r w:rsidR="00A56430" w:rsidRPr="006217E5">
        <w:rPr>
          <w:rFonts w:ascii="Times New Roman" w:eastAsia="Times New Roman" w:hAnsi="Times New Roman" w:cs="Times New Roman"/>
          <w:sz w:val="26"/>
          <w:szCs w:val="26"/>
          <w:lang w:eastAsia="uk-UA"/>
        </w:rPr>
        <w:t>23) р</w:t>
      </w:r>
      <w:r w:rsidR="00921AD8" w:rsidRPr="006217E5">
        <w:rPr>
          <w:rFonts w:ascii="Times New Roman" w:eastAsia="Times New Roman" w:hAnsi="Times New Roman" w:cs="Times New Roman"/>
          <w:sz w:val="26"/>
          <w:szCs w:val="26"/>
          <w:lang w:eastAsia="uk-UA"/>
        </w:rPr>
        <w:t>ішення про підтвердження здатності судді (кандидата на посаду судді) здійснювати правосуддя у відповідному</w:t>
      </w:r>
      <w:r w:rsidR="0058042B" w:rsidRPr="006217E5">
        <w:rPr>
          <w:rFonts w:ascii="Times New Roman" w:eastAsia="Times New Roman" w:hAnsi="Times New Roman" w:cs="Times New Roman"/>
          <w:sz w:val="26"/>
          <w:szCs w:val="26"/>
          <w:lang w:eastAsia="uk-UA"/>
        </w:rPr>
        <w:t xml:space="preserve"> </w:t>
      </w:r>
      <w:r w:rsidR="00921AD8" w:rsidRPr="006217E5">
        <w:rPr>
          <w:rFonts w:ascii="Times New Roman" w:eastAsia="Times New Roman" w:hAnsi="Times New Roman" w:cs="Times New Roman"/>
          <w:sz w:val="26"/>
          <w:szCs w:val="26"/>
          <w:lang w:eastAsia="uk-UA"/>
        </w:rPr>
        <w:t>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w:t>
      </w:r>
      <w:r w:rsidR="00896A97">
        <w:rPr>
          <w:rFonts w:ascii="Times New Roman" w:eastAsia="Times New Roman" w:hAnsi="Times New Roman" w:cs="Times New Roman"/>
          <w:sz w:val="26"/>
          <w:szCs w:val="26"/>
          <w:lang w:eastAsia="uk-UA"/>
        </w:rPr>
        <w:t> </w:t>
      </w:r>
      <w:r w:rsidR="00921AD8" w:rsidRPr="006217E5">
        <w:rPr>
          <w:rFonts w:ascii="Times New Roman" w:eastAsia="Times New Roman" w:hAnsi="Times New Roman" w:cs="Times New Roman"/>
          <w:sz w:val="26"/>
          <w:szCs w:val="26"/>
          <w:lang w:eastAsia="uk-UA"/>
        </w:rPr>
        <w:t>другим частини</w:t>
      </w:r>
      <w:r w:rsidR="00896A97">
        <w:rPr>
          <w:rFonts w:ascii="Times New Roman" w:eastAsia="Times New Roman" w:hAnsi="Times New Roman" w:cs="Times New Roman"/>
          <w:sz w:val="26"/>
          <w:szCs w:val="26"/>
          <w:lang w:eastAsia="uk-UA"/>
        </w:rPr>
        <w:t> </w:t>
      </w:r>
      <w:r w:rsidR="00921AD8" w:rsidRPr="006217E5">
        <w:rPr>
          <w:rFonts w:ascii="Times New Roman" w:eastAsia="Times New Roman" w:hAnsi="Times New Roman" w:cs="Times New Roman"/>
          <w:sz w:val="26"/>
          <w:szCs w:val="26"/>
          <w:lang w:eastAsia="uk-UA"/>
        </w:rPr>
        <w:t>першої статті</w:t>
      </w:r>
      <w:r w:rsidR="00896A97">
        <w:rPr>
          <w:rFonts w:ascii="Times New Roman" w:eastAsia="Times New Roman" w:hAnsi="Times New Roman" w:cs="Times New Roman"/>
          <w:sz w:val="26"/>
          <w:szCs w:val="26"/>
          <w:lang w:eastAsia="uk-UA"/>
        </w:rPr>
        <w:t> </w:t>
      </w:r>
      <w:r w:rsidR="00921AD8" w:rsidRPr="006217E5">
        <w:rPr>
          <w:rFonts w:ascii="Times New Roman" w:eastAsia="Times New Roman" w:hAnsi="Times New Roman" w:cs="Times New Roman"/>
          <w:sz w:val="26"/>
          <w:szCs w:val="26"/>
          <w:lang w:eastAsia="uk-UA"/>
        </w:rPr>
        <w:t>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09399D" w:rsidRPr="006217E5" w:rsidRDefault="00A56430" w:rsidP="003146EB">
      <w:pPr>
        <w:pStyle w:val="a9"/>
        <w:ind w:firstLine="709"/>
        <w:jc w:val="both"/>
        <w:rPr>
          <w:rFonts w:ascii="Times New Roman" w:eastAsia="Arsenal" w:hAnsi="Times New Roman" w:cs="Times New Roman"/>
          <w:sz w:val="26"/>
          <w:szCs w:val="26"/>
        </w:rPr>
      </w:pPr>
      <w:r w:rsidRPr="006217E5">
        <w:rPr>
          <w:rFonts w:ascii="Times New Roman" w:eastAsia="Arsenal" w:hAnsi="Times New Roman" w:cs="Times New Roman"/>
          <w:sz w:val="26"/>
          <w:szCs w:val="26"/>
        </w:rPr>
        <w:t>В</w:t>
      </w:r>
      <w:r w:rsidR="00AB172E" w:rsidRPr="006217E5">
        <w:rPr>
          <w:rFonts w:ascii="Times New Roman" w:eastAsia="Arsenal" w:hAnsi="Times New Roman" w:cs="Times New Roman"/>
          <w:sz w:val="26"/>
          <w:szCs w:val="26"/>
        </w:rPr>
        <w:t>ідповідно до пункту</w:t>
      </w:r>
      <w:r w:rsidR="00896A97">
        <w:rPr>
          <w:rFonts w:ascii="Times New Roman" w:eastAsia="Arsenal" w:hAnsi="Times New Roman" w:cs="Times New Roman"/>
          <w:sz w:val="26"/>
          <w:szCs w:val="26"/>
        </w:rPr>
        <w:t> </w:t>
      </w:r>
      <w:r w:rsidR="00AB172E" w:rsidRPr="006217E5">
        <w:rPr>
          <w:rFonts w:ascii="Times New Roman" w:eastAsia="Arsenal" w:hAnsi="Times New Roman" w:cs="Times New Roman"/>
          <w:sz w:val="26"/>
          <w:szCs w:val="26"/>
        </w:rPr>
        <w:t xml:space="preserve">128 </w:t>
      </w:r>
      <w:r w:rsidR="008E3910" w:rsidRPr="006217E5">
        <w:rPr>
          <w:rFonts w:ascii="Times New Roman" w:eastAsia="Arsenal" w:hAnsi="Times New Roman" w:cs="Times New Roman"/>
          <w:sz w:val="26"/>
          <w:szCs w:val="26"/>
        </w:rPr>
        <w:t>параграфа</w:t>
      </w:r>
      <w:r w:rsidR="00896A97">
        <w:rPr>
          <w:rFonts w:ascii="Times New Roman" w:eastAsia="Arsenal" w:hAnsi="Times New Roman" w:cs="Times New Roman"/>
          <w:sz w:val="26"/>
          <w:szCs w:val="26"/>
        </w:rPr>
        <w:t> </w:t>
      </w:r>
      <w:r w:rsidR="0009399D" w:rsidRPr="006217E5">
        <w:rPr>
          <w:rFonts w:ascii="Times New Roman" w:eastAsia="Arsenal" w:hAnsi="Times New Roman" w:cs="Times New Roman"/>
          <w:sz w:val="26"/>
          <w:szCs w:val="26"/>
        </w:rPr>
        <w:t>9 розділу</w:t>
      </w:r>
      <w:r w:rsidR="00896A97">
        <w:rPr>
          <w:rFonts w:ascii="Times New Roman" w:eastAsia="Arsenal" w:hAnsi="Times New Roman" w:cs="Times New Roman"/>
          <w:sz w:val="26"/>
          <w:szCs w:val="26"/>
        </w:rPr>
        <w:t> </w:t>
      </w:r>
      <w:r w:rsidR="0009399D" w:rsidRPr="006217E5">
        <w:rPr>
          <w:rFonts w:ascii="Times New Roman" w:eastAsia="Arsenal" w:hAnsi="Times New Roman" w:cs="Times New Roman"/>
          <w:sz w:val="26"/>
          <w:szCs w:val="26"/>
        </w:rPr>
        <w:t>ІІ Регламенту Вищої кваліфікаційної комісії суддів України</w:t>
      </w:r>
      <w:r w:rsidR="00921AD8" w:rsidRPr="006217E5">
        <w:rPr>
          <w:rFonts w:ascii="Times New Roman" w:eastAsia="Arsenal" w:hAnsi="Times New Roman" w:cs="Times New Roman"/>
          <w:sz w:val="26"/>
          <w:szCs w:val="26"/>
        </w:rPr>
        <w:t xml:space="preserve"> </w:t>
      </w:r>
      <w:r w:rsidR="00E3262B" w:rsidRPr="006217E5">
        <w:rPr>
          <w:rFonts w:ascii="Times New Roman" w:eastAsia="Arsenal" w:hAnsi="Times New Roman" w:cs="Times New Roman"/>
          <w:sz w:val="26"/>
          <w:szCs w:val="26"/>
        </w:rPr>
        <w:t>(в редакції рішення Комісії від</w:t>
      </w:r>
      <w:r w:rsidR="00896A97">
        <w:rPr>
          <w:rFonts w:ascii="Times New Roman" w:eastAsia="Arsenal" w:hAnsi="Times New Roman" w:cs="Times New Roman"/>
          <w:sz w:val="26"/>
          <w:szCs w:val="26"/>
        </w:rPr>
        <w:t> </w:t>
      </w:r>
      <w:r w:rsidR="00E3262B" w:rsidRPr="006217E5">
        <w:rPr>
          <w:rFonts w:ascii="Times New Roman" w:eastAsia="Arsenal" w:hAnsi="Times New Roman" w:cs="Times New Roman"/>
          <w:sz w:val="26"/>
          <w:szCs w:val="26"/>
        </w:rPr>
        <w:t>19</w:t>
      </w:r>
      <w:r w:rsidR="00896A97">
        <w:rPr>
          <w:rFonts w:ascii="Times New Roman" w:eastAsia="Arsenal" w:hAnsi="Times New Roman" w:cs="Times New Roman"/>
          <w:sz w:val="26"/>
          <w:szCs w:val="26"/>
        </w:rPr>
        <w:t> </w:t>
      </w:r>
      <w:r w:rsidR="00E3262B" w:rsidRPr="006217E5">
        <w:rPr>
          <w:rFonts w:ascii="Times New Roman" w:eastAsia="Arsenal" w:hAnsi="Times New Roman" w:cs="Times New Roman"/>
          <w:sz w:val="26"/>
          <w:szCs w:val="26"/>
        </w:rPr>
        <w:t>жовтня 2023</w:t>
      </w:r>
      <w:r w:rsidR="00896A97">
        <w:rPr>
          <w:rFonts w:ascii="Times New Roman" w:eastAsia="Arsenal" w:hAnsi="Times New Roman" w:cs="Times New Roman"/>
          <w:sz w:val="26"/>
          <w:szCs w:val="26"/>
        </w:rPr>
        <w:t> </w:t>
      </w:r>
      <w:r w:rsidR="00E3262B" w:rsidRPr="006217E5">
        <w:rPr>
          <w:rFonts w:ascii="Times New Roman" w:eastAsia="Arsenal" w:hAnsi="Times New Roman" w:cs="Times New Roman"/>
          <w:sz w:val="26"/>
          <w:szCs w:val="26"/>
        </w:rPr>
        <w:t>року №</w:t>
      </w:r>
      <w:r w:rsidR="00896A97">
        <w:rPr>
          <w:rFonts w:ascii="Times New Roman" w:eastAsia="Arsenal" w:hAnsi="Times New Roman" w:cs="Times New Roman"/>
          <w:sz w:val="26"/>
          <w:szCs w:val="26"/>
        </w:rPr>
        <w:t> </w:t>
      </w:r>
      <w:r w:rsidR="00E3262B" w:rsidRPr="006217E5">
        <w:rPr>
          <w:rFonts w:ascii="Times New Roman" w:eastAsia="Arsenal" w:hAnsi="Times New Roman" w:cs="Times New Roman"/>
          <w:sz w:val="26"/>
          <w:szCs w:val="26"/>
        </w:rPr>
        <w:t xml:space="preserve">119/зп-23) </w:t>
      </w:r>
      <w:r w:rsidR="0009399D" w:rsidRPr="006217E5">
        <w:rPr>
          <w:rFonts w:ascii="Times New Roman" w:eastAsia="Times New Roman" w:hAnsi="Times New Roman" w:cs="Times New Roman"/>
          <w:sz w:val="26"/>
          <w:szCs w:val="26"/>
          <w:lang w:eastAsia="uk-UA"/>
        </w:rPr>
        <w:t>у</w:t>
      </w:r>
      <w:r w:rsidR="00AB172E" w:rsidRPr="006217E5">
        <w:rPr>
          <w:rFonts w:ascii="Times New Roman" w:eastAsia="Arsenal" w:hAnsi="Times New Roman" w:cs="Times New Roman"/>
          <w:sz w:val="26"/>
          <w:szCs w:val="26"/>
        </w:rPr>
        <w:t xml:space="preserve">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 розгляд Комісії у пленарному складі виноситься питання щодо підтримки</w:t>
      </w:r>
      <w:r w:rsidR="00AB172E" w:rsidRPr="00BD55EC">
        <w:rPr>
          <w:rFonts w:ascii="Times New Roman" w:eastAsia="Arsenal" w:hAnsi="Times New Roman" w:cs="Times New Roman"/>
          <w:sz w:val="10"/>
          <w:szCs w:val="10"/>
        </w:rPr>
        <w:t xml:space="preserve"> </w:t>
      </w:r>
      <w:r w:rsidR="00AB172E" w:rsidRPr="006217E5">
        <w:rPr>
          <w:rFonts w:ascii="Times New Roman" w:eastAsia="Arsenal" w:hAnsi="Times New Roman" w:cs="Times New Roman"/>
          <w:sz w:val="26"/>
          <w:szCs w:val="26"/>
        </w:rPr>
        <w:t>зазначеного рішення відповідно до вимог абзацу другого частини першої статті 88 Закону.</w:t>
      </w:r>
    </w:p>
    <w:p w:rsidR="00B72448" w:rsidRPr="006217E5" w:rsidRDefault="00A56430" w:rsidP="003146EB">
      <w:pPr>
        <w:pStyle w:val="a9"/>
        <w:ind w:firstLine="709"/>
        <w:jc w:val="both"/>
        <w:rPr>
          <w:rFonts w:ascii="Times New Roman" w:hAnsi="Times New Roman" w:cs="Times New Roman"/>
          <w:sz w:val="26"/>
          <w:szCs w:val="26"/>
          <w:shd w:val="clear" w:color="auto" w:fill="FFFFFF"/>
        </w:rPr>
      </w:pPr>
      <w:r w:rsidRPr="006217E5">
        <w:rPr>
          <w:rFonts w:ascii="Times New Roman" w:eastAsia="Arsenal" w:hAnsi="Times New Roman" w:cs="Times New Roman"/>
          <w:sz w:val="26"/>
          <w:szCs w:val="26"/>
        </w:rPr>
        <w:t xml:space="preserve">Згідно </w:t>
      </w:r>
      <w:r w:rsidR="00711124" w:rsidRPr="006217E5">
        <w:rPr>
          <w:rFonts w:ascii="Times New Roman" w:eastAsia="Arsenal" w:hAnsi="Times New Roman" w:cs="Times New Roman"/>
          <w:sz w:val="26"/>
          <w:szCs w:val="26"/>
        </w:rPr>
        <w:t xml:space="preserve">з </w:t>
      </w:r>
      <w:r w:rsidRPr="006217E5">
        <w:rPr>
          <w:rFonts w:ascii="Times New Roman" w:eastAsia="Arsenal" w:hAnsi="Times New Roman" w:cs="Times New Roman"/>
          <w:sz w:val="26"/>
          <w:szCs w:val="26"/>
        </w:rPr>
        <w:t>пункт</w:t>
      </w:r>
      <w:r w:rsidR="00711124" w:rsidRPr="006217E5">
        <w:rPr>
          <w:rFonts w:ascii="Times New Roman" w:eastAsia="Arsenal" w:hAnsi="Times New Roman" w:cs="Times New Roman"/>
          <w:sz w:val="26"/>
          <w:szCs w:val="26"/>
        </w:rPr>
        <w:t>ом</w:t>
      </w:r>
      <w:r w:rsidR="002C0DA9" w:rsidRPr="00BD55EC">
        <w:rPr>
          <w:rFonts w:ascii="Times New Roman" w:eastAsia="Arsenal" w:hAnsi="Times New Roman" w:cs="Times New Roman"/>
          <w:sz w:val="10"/>
          <w:szCs w:val="10"/>
        </w:rPr>
        <w:t xml:space="preserve"> </w:t>
      </w:r>
      <w:r w:rsidR="002C0DA9" w:rsidRPr="006217E5">
        <w:rPr>
          <w:rFonts w:ascii="Times New Roman" w:eastAsia="Arsenal" w:hAnsi="Times New Roman" w:cs="Times New Roman"/>
          <w:sz w:val="26"/>
          <w:szCs w:val="26"/>
        </w:rPr>
        <w:t>126</w:t>
      </w:r>
      <w:r w:rsidR="002C0DA9" w:rsidRPr="00BD55EC">
        <w:rPr>
          <w:rFonts w:ascii="Times New Roman" w:eastAsia="Arsenal" w:hAnsi="Times New Roman" w:cs="Times New Roman"/>
          <w:sz w:val="10"/>
          <w:szCs w:val="10"/>
        </w:rPr>
        <w:t xml:space="preserve"> </w:t>
      </w:r>
      <w:r w:rsidR="00D92282" w:rsidRPr="006217E5">
        <w:rPr>
          <w:rFonts w:ascii="Times New Roman" w:eastAsia="Arsenal" w:hAnsi="Times New Roman" w:cs="Times New Roman"/>
          <w:sz w:val="26"/>
          <w:szCs w:val="26"/>
        </w:rPr>
        <w:t>параграфа</w:t>
      </w:r>
      <w:r w:rsidR="00D92282" w:rsidRPr="00BD55EC">
        <w:rPr>
          <w:rFonts w:ascii="Times New Roman" w:eastAsia="Arsenal" w:hAnsi="Times New Roman" w:cs="Times New Roman"/>
          <w:sz w:val="10"/>
          <w:szCs w:val="10"/>
        </w:rPr>
        <w:t xml:space="preserve"> </w:t>
      </w:r>
      <w:r w:rsidR="00D92282" w:rsidRPr="006217E5">
        <w:rPr>
          <w:rFonts w:ascii="Times New Roman" w:eastAsia="Arsenal" w:hAnsi="Times New Roman" w:cs="Times New Roman"/>
          <w:sz w:val="26"/>
          <w:szCs w:val="26"/>
        </w:rPr>
        <w:t>9 розділу</w:t>
      </w:r>
      <w:r w:rsidR="00D92282" w:rsidRPr="00BD55EC">
        <w:rPr>
          <w:rFonts w:ascii="Times New Roman" w:eastAsia="Arsenal" w:hAnsi="Times New Roman" w:cs="Times New Roman"/>
          <w:sz w:val="10"/>
          <w:szCs w:val="10"/>
        </w:rPr>
        <w:t xml:space="preserve"> </w:t>
      </w:r>
      <w:r w:rsidR="00D92282" w:rsidRPr="006217E5">
        <w:rPr>
          <w:rFonts w:ascii="Times New Roman" w:eastAsia="Arsenal" w:hAnsi="Times New Roman" w:cs="Times New Roman"/>
          <w:sz w:val="26"/>
          <w:szCs w:val="26"/>
        </w:rPr>
        <w:t xml:space="preserve">ІІ </w:t>
      </w:r>
      <w:r w:rsidR="002C0DA9" w:rsidRPr="006217E5">
        <w:rPr>
          <w:rFonts w:ascii="Times New Roman" w:eastAsia="Arsenal" w:hAnsi="Times New Roman" w:cs="Times New Roman"/>
          <w:sz w:val="26"/>
          <w:szCs w:val="26"/>
        </w:rPr>
        <w:t xml:space="preserve">Регламенту Вищої кваліфікаційної комісії суддів України  </w:t>
      </w:r>
      <w:r w:rsidRPr="006217E5">
        <w:rPr>
          <w:rFonts w:ascii="Times New Roman" w:eastAsia="Arsenal" w:hAnsi="Times New Roman" w:cs="Times New Roman"/>
          <w:sz w:val="26"/>
          <w:szCs w:val="26"/>
        </w:rPr>
        <w:t>(в редакції рішення Комісії</w:t>
      </w:r>
      <w:r w:rsidR="002C0DA9" w:rsidRPr="006217E5">
        <w:rPr>
          <w:rFonts w:ascii="Times New Roman" w:eastAsia="Arsenal" w:hAnsi="Times New Roman" w:cs="Times New Roman"/>
          <w:sz w:val="26"/>
          <w:szCs w:val="26"/>
        </w:rPr>
        <w:t xml:space="preserve"> </w:t>
      </w:r>
      <w:r w:rsidRPr="006217E5">
        <w:rPr>
          <w:rFonts w:ascii="Times New Roman" w:eastAsia="Arsenal" w:hAnsi="Times New Roman" w:cs="Times New Roman"/>
          <w:sz w:val="26"/>
          <w:szCs w:val="26"/>
        </w:rPr>
        <w:t>від 19 жовтня 2023 року №</w:t>
      </w:r>
      <w:r w:rsidR="00BD55EC" w:rsidRPr="00BD55EC">
        <w:rPr>
          <w:rFonts w:ascii="Times New Roman" w:eastAsia="Arsenal" w:hAnsi="Times New Roman" w:cs="Times New Roman"/>
          <w:sz w:val="10"/>
          <w:szCs w:val="10"/>
        </w:rPr>
        <w:t> </w:t>
      </w:r>
      <w:r w:rsidRPr="006217E5">
        <w:rPr>
          <w:rFonts w:ascii="Times New Roman" w:eastAsia="Arsenal" w:hAnsi="Times New Roman" w:cs="Times New Roman"/>
          <w:sz w:val="26"/>
          <w:szCs w:val="26"/>
        </w:rPr>
        <w:t>119/зп-23)</w:t>
      </w:r>
      <w:r w:rsidRPr="00BD55EC">
        <w:rPr>
          <w:rFonts w:ascii="Times New Roman" w:eastAsia="Arsenal" w:hAnsi="Times New Roman" w:cs="Times New Roman"/>
          <w:sz w:val="10"/>
          <w:szCs w:val="10"/>
        </w:rPr>
        <w:t xml:space="preserve"> </w:t>
      </w:r>
      <w:r w:rsidRPr="006217E5">
        <w:rPr>
          <w:rFonts w:ascii="Times New Roman" w:hAnsi="Times New Roman" w:cs="Times New Roman"/>
          <w:sz w:val="26"/>
          <w:szCs w:val="26"/>
          <w:shd w:val="clear" w:color="auto" w:fill="FFFFFF"/>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w:t>
      </w:r>
      <w:r w:rsidR="00A15E0B" w:rsidRPr="006217E5">
        <w:rPr>
          <w:rFonts w:ascii="Times New Roman" w:hAnsi="Times New Roman" w:cs="Times New Roman"/>
          <w:sz w:val="26"/>
          <w:szCs w:val="26"/>
          <w:shd w:val="clear" w:color="auto" w:fill="FFFFFF"/>
        </w:rPr>
        <w:t>к</w:t>
      </w:r>
      <w:r w:rsidRPr="006217E5">
        <w:rPr>
          <w:rFonts w:ascii="Times New Roman" w:hAnsi="Times New Roman" w:cs="Times New Roman"/>
          <w:sz w:val="26"/>
          <w:szCs w:val="26"/>
          <w:shd w:val="clear" w:color="auto" w:fill="FFFFFF"/>
        </w:rPr>
        <w:t>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Громадської ради доброчесності, пояснення судді (кандидата на посаду судді)</w:t>
      </w:r>
      <w:r w:rsidR="00396976" w:rsidRPr="006217E5">
        <w:rPr>
          <w:rFonts w:ascii="Times New Roman" w:hAnsi="Times New Roman" w:cs="Times New Roman"/>
          <w:sz w:val="26"/>
          <w:szCs w:val="26"/>
          <w:shd w:val="clear" w:color="auto" w:fill="FFFFFF"/>
        </w:rPr>
        <w:t>,</w:t>
      </w:r>
      <w:r w:rsidRPr="006217E5">
        <w:rPr>
          <w:rFonts w:ascii="Times New Roman" w:hAnsi="Times New Roman" w:cs="Times New Roman"/>
          <w:sz w:val="26"/>
          <w:szCs w:val="26"/>
          <w:shd w:val="clear" w:color="auto" w:fill="FFFFFF"/>
        </w:rPr>
        <w:t xml:space="preserve"> інші обставини, документи та матеріали.</w:t>
      </w:r>
    </w:p>
    <w:p w:rsidR="006272BC" w:rsidRPr="006217E5" w:rsidRDefault="00B72448" w:rsidP="003146EB">
      <w:pPr>
        <w:pStyle w:val="a9"/>
        <w:ind w:firstLine="709"/>
        <w:jc w:val="both"/>
        <w:rPr>
          <w:rFonts w:ascii="Times New Roman" w:eastAsia="Times New Roman" w:hAnsi="Times New Roman" w:cs="Times New Roman"/>
          <w:sz w:val="26"/>
          <w:szCs w:val="26"/>
          <w:lang w:eastAsia="uk-UA"/>
        </w:rPr>
      </w:pPr>
      <w:r w:rsidRPr="006217E5">
        <w:rPr>
          <w:rFonts w:ascii="Times New Roman" w:eastAsia="Arsenal" w:hAnsi="Times New Roman" w:cs="Times New Roman"/>
          <w:sz w:val="26"/>
          <w:szCs w:val="26"/>
        </w:rPr>
        <w:t>Пунктом</w:t>
      </w:r>
      <w:r w:rsidR="00896A97">
        <w:rPr>
          <w:rFonts w:ascii="Times New Roman" w:eastAsia="Arsenal" w:hAnsi="Times New Roman" w:cs="Times New Roman"/>
          <w:sz w:val="26"/>
          <w:szCs w:val="26"/>
        </w:rPr>
        <w:t> </w:t>
      </w:r>
      <w:r w:rsidRPr="006217E5">
        <w:rPr>
          <w:rFonts w:ascii="Times New Roman" w:eastAsia="Arsenal" w:hAnsi="Times New Roman" w:cs="Times New Roman"/>
          <w:sz w:val="26"/>
          <w:szCs w:val="26"/>
        </w:rPr>
        <w:t>128</w:t>
      </w:r>
      <w:r w:rsidR="00D92282" w:rsidRPr="006217E5">
        <w:rPr>
          <w:rFonts w:ascii="Times New Roman" w:eastAsia="Arsenal" w:hAnsi="Times New Roman" w:cs="Times New Roman"/>
          <w:sz w:val="26"/>
          <w:szCs w:val="26"/>
        </w:rPr>
        <w:t xml:space="preserve"> параграфа</w:t>
      </w:r>
      <w:r w:rsidR="00896A97">
        <w:rPr>
          <w:rFonts w:ascii="Times New Roman" w:eastAsia="Arsenal" w:hAnsi="Times New Roman" w:cs="Times New Roman"/>
          <w:sz w:val="26"/>
          <w:szCs w:val="26"/>
        </w:rPr>
        <w:t> </w:t>
      </w:r>
      <w:r w:rsidR="00D92282" w:rsidRPr="006217E5">
        <w:rPr>
          <w:rFonts w:ascii="Times New Roman" w:eastAsia="Arsenal" w:hAnsi="Times New Roman" w:cs="Times New Roman"/>
          <w:sz w:val="26"/>
          <w:szCs w:val="26"/>
        </w:rPr>
        <w:t>9 розділу</w:t>
      </w:r>
      <w:r w:rsidR="00896A97">
        <w:rPr>
          <w:rFonts w:ascii="Times New Roman" w:eastAsia="Arsenal" w:hAnsi="Times New Roman" w:cs="Times New Roman"/>
          <w:sz w:val="26"/>
          <w:szCs w:val="26"/>
        </w:rPr>
        <w:t> </w:t>
      </w:r>
      <w:r w:rsidR="00D92282" w:rsidRPr="006217E5">
        <w:rPr>
          <w:rFonts w:ascii="Times New Roman" w:eastAsia="Arsenal" w:hAnsi="Times New Roman" w:cs="Times New Roman"/>
          <w:sz w:val="26"/>
          <w:szCs w:val="26"/>
        </w:rPr>
        <w:t>ІІ</w:t>
      </w:r>
      <w:r w:rsidRPr="006217E5">
        <w:rPr>
          <w:rFonts w:ascii="Times New Roman" w:eastAsia="Arsenal" w:hAnsi="Times New Roman" w:cs="Times New Roman"/>
          <w:sz w:val="26"/>
          <w:szCs w:val="26"/>
        </w:rPr>
        <w:t xml:space="preserve"> Регламенту</w:t>
      </w:r>
      <w:r w:rsidR="002C0DA9" w:rsidRPr="006217E5">
        <w:rPr>
          <w:rFonts w:ascii="Times New Roman" w:eastAsia="Arsenal" w:hAnsi="Times New Roman" w:cs="Times New Roman"/>
          <w:sz w:val="26"/>
          <w:szCs w:val="26"/>
        </w:rPr>
        <w:t xml:space="preserve"> Вищої кваліфікаційної комісії суддів України </w:t>
      </w:r>
      <w:r w:rsidRPr="006217E5">
        <w:rPr>
          <w:rFonts w:ascii="Times New Roman" w:eastAsia="Arsenal" w:hAnsi="Times New Roman" w:cs="Times New Roman"/>
          <w:sz w:val="26"/>
          <w:szCs w:val="26"/>
        </w:rPr>
        <w:t>(в редакції рішення Комісії від</w:t>
      </w:r>
      <w:r w:rsidR="00896A97">
        <w:rPr>
          <w:rFonts w:ascii="Times New Roman" w:eastAsia="Arsenal" w:hAnsi="Times New Roman" w:cs="Times New Roman"/>
          <w:sz w:val="26"/>
          <w:szCs w:val="26"/>
        </w:rPr>
        <w:t> </w:t>
      </w:r>
      <w:r w:rsidRPr="006217E5">
        <w:rPr>
          <w:rFonts w:ascii="Times New Roman" w:eastAsia="Arsenal" w:hAnsi="Times New Roman" w:cs="Times New Roman"/>
          <w:sz w:val="26"/>
          <w:szCs w:val="26"/>
        </w:rPr>
        <w:t>19</w:t>
      </w:r>
      <w:r w:rsidR="00896A97">
        <w:rPr>
          <w:rFonts w:ascii="Times New Roman" w:eastAsia="Arsenal" w:hAnsi="Times New Roman" w:cs="Times New Roman"/>
          <w:sz w:val="26"/>
          <w:szCs w:val="26"/>
        </w:rPr>
        <w:t> </w:t>
      </w:r>
      <w:r w:rsidRPr="006217E5">
        <w:rPr>
          <w:rFonts w:ascii="Times New Roman" w:eastAsia="Arsenal" w:hAnsi="Times New Roman" w:cs="Times New Roman"/>
          <w:sz w:val="26"/>
          <w:szCs w:val="26"/>
        </w:rPr>
        <w:t>жовтня 2023</w:t>
      </w:r>
      <w:r w:rsidR="00896A97">
        <w:rPr>
          <w:rFonts w:ascii="Times New Roman" w:eastAsia="Arsenal" w:hAnsi="Times New Roman" w:cs="Times New Roman"/>
          <w:sz w:val="26"/>
          <w:szCs w:val="26"/>
        </w:rPr>
        <w:t> </w:t>
      </w:r>
      <w:r w:rsidRPr="006217E5">
        <w:rPr>
          <w:rFonts w:ascii="Times New Roman" w:eastAsia="Arsenal" w:hAnsi="Times New Roman" w:cs="Times New Roman"/>
          <w:sz w:val="26"/>
          <w:szCs w:val="26"/>
        </w:rPr>
        <w:t>року</w:t>
      </w:r>
      <w:r w:rsidR="002C0DA9" w:rsidRPr="006217E5">
        <w:rPr>
          <w:rFonts w:ascii="Times New Roman" w:eastAsia="Arsenal" w:hAnsi="Times New Roman" w:cs="Times New Roman"/>
          <w:sz w:val="26"/>
          <w:szCs w:val="26"/>
        </w:rPr>
        <w:t xml:space="preserve"> </w:t>
      </w:r>
      <w:r w:rsidRPr="006217E5">
        <w:rPr>
          <w:rFonts w:ascii="Times New Roman" w:eastAsia="Arsenal" w:hAnsi="Times New Roman" w:cs="Times New Roman"/>
          <w:sz w:val="26"/>
          <w:szCs w:val="26"/>
        </w:rPr>
        <w:t>№</w:t>
      </w:r>
      <w:r w:rsidR="00896A97">
        <w:rPr>
          <w:rFonts w:ascii="Times New Roman" w:eastAsia="Arsenal" w:hAnsi="Times New Roman" w:cs="Times New Roman"/>
          <w:sz w:val="26"/>
          <w:szCs w:val="26"/>
        </w:rPr>
        <w:t> </w:t>
      </w:r>
      <w:r w:rsidRPr="006217E5">
        <w:rPr>
          <w:rFonts w:ascii="Times New Roman" w:eastAsia="Arsenal" w:hAnsi="Times New Roman" w:cs="Times New Roman"/>
          <w:sz w:val="26"/>
          <w:szCs w:val="26"/>
        </w:rPr>
        <w:t>119/зп-23) передбачено, що</w:t>
      </w:r>
      <w:r w:rsidR="004756D9" w:rsidRPr="006217E5">
        <w:rPr>
          <w:rFonts w:ascii="Times New Roman" w:eastAsia="Arsenal" w:hAnsi="Times New Roman" w:cs="Times New Roman"/>
          <w:b/>
          <w:sz w:val="26"/>
          <w:szCs w:val="26"/>
        </w:rPr>
        <w:t xml:space="preserve"> </w:t>
      </w:r>
      <w:r w:rsidRPr="006217E5">
        <w:rPr>
          <w:rFonts w:ascii="Times New Roman" w:eastAsia="Times New Roman" w:hAnsi="Times New Roman" w:cs="Times New Roman"/>
          <w:sz w:val="26"/>
          <w:szCs w:val="26"/>
          <w:lang w:eastAsia="uk-UA"/>
        </w:rPr>
        <w:t xml:space="preserve">за результатами засідання у пленарному складі з </w:t>
      </w:r>
      <w:r w:rsidRPr="006217E5">
        <w:rPr>
          <w:rFonts w:ascii="Times New Roman" w:eastAsia="Times New Roman" w:hAnsi="Times New Roman" w:cs="Times New Roman"/>
          <w:sz w:val="26"/>
          <w:szCs w:val="26"/>
          <w:lang w:eastAsia="uk-UA"/>
        </w:rPr>
        <w:lastRenderedPageBreak/>
        <w:t>підстави, визначеної абзацом</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другим частини</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першої статті</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88 Закону, Комісія ухвалює одне з таких рішень:</w:t>
      </w:r>
    </w:p>
    <w:p w:rsidR="006272BC" w:rsidRPr="006217E5" w:rsidRDefault="00B72448" w:rsidP="003146EB">
      <w:pPr>
        <w:pStyle w:val="a9"/>
        <w:ind w:firstLine="709"/>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w:t>
      </w:r>
      <w:r w:rsidRPr="00BD55EC">
        <w:rPr>
          <w:rFonts w:ascii="Times New Roman" w:eastAsia="Times New Roman" w:hAnsi="Times New Roman" w:cs="Times New Roman"/>
          <w:sz w:val="10"/>
          <w:szCs w:val="10"/>
          <w:lang w:eastAsia="uk-UA"/>
        </w:rPr>
        <w:t xml:space="preserve"> </w:t>
      </w:r>
      <w:r w:rsidRPr="006217E5">
        <w:rPr>
          <w:rFonts w:ascii="Times New Roman" w:eastAsia="Times New Roman" w:hAnsi="Times New Roman" w:cs="Times New Roman"/>
          <w:sz w:val="26"/>
          <w:szCs w:val="26"/>
          <w:lang w:eastAsia="uk-UA"/>
        </w:rPr>
        <w:t xml:space="preserve">про підтримку рішення Комісії у складі </w:t>
      </w:r>
      <w:r w:rsidR="00A15E0B" w:rsidRPr="006217E5">
        <w:rPr>
          <w:rFonts w:ascii="Times New Roman" w:eastAsia="Times New Roman" w:hAnsi="Times New Roman" w:cs="Times New Roman"/>
          <w:sz w:val="26"/>
          <w:szCs w:val="26"/>
          <w:lang w:eastAsia="uk-UA"/>
        </w:rPr>
        <w:t>к</w:t>
      </w:r>
      <w:r w:rsidRPr="006217E5">
        <w:rPr>
          <w:rFonts w:ascii="Times New Roman" w:eastAsia="Times New Roman" w:hAnsi="Times New Roman" w:cs="Times New Roman"/>
          <w:sz w:val="26"/>
          <w:szCs w:val="26"/>
          <w:lang w:eastAsia="uk-UA"/>
        </w:rPr>
        <w:t>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6272BC" w:rsidRPr="006217E5" w:rsidRDefault="00B72448" w:rsidP="003146EB">
      <w:pPr>
        <w:pStyle w:val="a9"/>
        <w:ind w:firstLine="709"/>
        <w:jc w:val="both"/>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 xml:space="preserve">- про </w:t>
      </w:r>
      <w:proofErr w:type="spellStart"/>
      <w:r w:rsidRPr="006217E5">
        <w:rPr>
          <w:rFonts w:ascii="Times New Roman" w:eastAsia="Times New Roman" w:hAnsi="Times New Roman" w:cs="Times New Roman"/>
          <w:sz w:val="26"/>
          <w:szCs w:val="26"/>
          <w:lang w:eastAsia="uk-UA"/>
        </w:rPr>
        <w:t>непідтвердження</w:t>
      </w:r>
      <w:proofErr w:type="spellEnd"/>
      <w:r w:rsidRPr="006217E5">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 (відповідності судді займаній посаді).</w:t>
      </w:r>
    </w:p>
    <w:p w:rsidR="005A4D5B" w:rsidRPr="006217E5" w:rsidRDefault="005A4D5B" w:rsidP="003146EB">
      <w:pPr>
        <w:pStyle w:val="a9"/>
        <w:ind w:firstLine="709"/>
        <w:jc w:val="both"/>
        <w:rPr>
          <w:rFonts w:ascii="Times New Roman" w:eastAsia="Times New Roman" w:hAnsi="Times New Roman" w:cs="Times New Roman"/>
          <w:b/>
          <w:sz w:val="26"/>
          <w:szCs w:val="26"/>
          <w:lang w:eastAsia="uk-UA"/>
        </w:rPr>
      </w:pPr>
    </w:p>
    <w:p w:rsidR="00BD2785" w:rsidRPr="006217E5" w:rsidRDefault="00396976" w:rsidP="003146EB">
      <w:pPr>
        <w:pStyle w:val="a9"/>
        <w:ind w:firstLine="709"/>
        <w:jc w:val="both"/>
        <w:rPr>
          <w:rFonts w:ascii="Times New Roman" w:eastAsia="Times New Roman" w:hAnsi="Times New Roman" w:cs="Times New Roman"/>
          <w:b/>
          <w:sz w:val="26"/>
          <w:szCs w:val="26"/>
          <w:lang w:eastAsia="uk-UA"/>
        </w:rPr>
      </w:pPr>
      <w:r w:rsidRPr="006217E5">
        <w:rPr>
          <w:rFonts w:ascii="Times New Roman" w:eastAsia="Times New Roman" w:hAnsi="Times New Roman" w:cs="Times New Roman"/>
          <w:b/>
          <w:sz w:val="26"/>
          <w:szCs w:val="26"/>
          <w:lang w:eastAsia="uk-UA"/>
        </w:rPr>
        <w:t xml:space="preserve">Мотиви, </w:t>
      </w:r>
      <w:r w:rsidR="005A4D5B" w:rsidRPr="006217E5">
        <w:rPr>
          <w:rFonts w:ascii="Times New Roman" w:eastAsia="Times New Roman" w:hAnsi="Times New Roman" w:cs="Times New Roman"/>
          <w:b/>
          <w:sz w:val="26"/>
          <w:szCs w:val="26"/>
          <w:lang w:eastAsia="uk-UA"/>
        </w:rPr>
        <w:t>якими керується Комісія при ухваленні рішення.</w:t>
      </w:r>
    </w:p>
    <w:p w:rsidR="008F31E6" w:rsidRPr="006217E5" w:rsidRDefault="00D936F3" w:rsidP="008F31E6">
      <w:pPr>
        <w:pStyle w:val="a9"/>
        <w:ind w:firstLine="709"/>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shd w:val="clear" w:color="auto" w:fill="FFFFFF"/>
        </w:rPr>
        <w:t>Р</w:t>
      </w:r>
      <w:r w:rsidR="00A56430" w:rsidRPr="006217E5">
        <w:rPr>
          <w:rFonts w:ascii="Times New Roman" w:hAnsi="Times New Roman" w:cs="Times New Roman"/>
          <w:sz w:val="26"/>
          <w:szCs w:val="26"/>
          <w:shd w:val="clear" w:color="auto" w:fill="FFFFFF"/>
        </w:rPr>
        <w:t xml:space="preserve">ішенням Комісії у складі </w:t>
      </w:r>
      <w:r w:rsidR="00396976" w:rsidRPr="006217E5">
        <w:rPr>
          <w:rFonts w:ascii="Times New Roman" w:hAnsi="Times New Roman" w:cs="Times New Roman"/>
          <w:sz w:val="26"/>
          <w:szCs w:val="26"/>
          <w:shd w:val="clear" w:color="auto" w:fill="FFFFFF"/>
        </w:rPr>
        <w:t>к</w:t>
      </w:r>
      <w:r w:rsidR="00A56430" w:rsidRPr="006217E5">
        <w:rPr>
          <w:rFonts w:ascii="Times New Roman" w:hAnsi="Times New Roman" w:cs="Times New Roman"/>
          <w:sz w:val="26"/>
          <w:szCs w:val="26"/>
          <w:shd w:val="clear" w:color="auto" w:fill="FFFFFF"/>
        </w:rPr>
        <w:t>олегії від</w:t>
      </w:r>
      <w:r w:rsidR="00896A97">
        <w:rPr>
          <w:rFonts w:ascii="Times New Roman" w:hAnsi="Times New Roman" w:cs="Times New Roman"/>
          <w:sz w:val="26"/>
          <w:szCs w:val="26"/>
          <w:shd w:val="clear" w:color="auto" w:fill="FFFFFF"/>
        </w:rPr>
        <w:t> </w:t>
      </w:r>
      <w:r w:rsidR="00D92282" w:rsidRPr="006217E5">
        <w:rPr>
          <w:rFonts w:ascii="Times New Roman" w:hAnsi="Times New Roman" w:cs="Times New Roman"/>
          <w:sz w:val="26"/>
          <w:szCs w:val="26"/>
          <w:shd w:val="clear" w:color="auto" w:fill="FFFFFF"/>
        </w:rPr>
        <w:t>13</w:t>
      </w:r>
      <w:r w:rsidR="00896A97">
        <w:rPr>
          <w:rFonts w:ascii="Times New Roman" w:hAnsi="Times New Roman" w:cs="Times New Roman"/>
          <w:sz w:val="26"/>
          <w:szCs w:val="26"/>
          <w:shd w:val="clear" w:color="auto" w:fill="FFFFFF"/>
        </w:rPr>
        <w:t> </w:t>
      </w:r>
      <w:r w:rsidR="00D92282" w:rsidRPr="006217E5">
        <w:rPr>
          <w:rFonts w:ascii="Times New Roman" w:hAnsi="Times New Roman" w:cs="Times New Roman"/>
          <w:sz w:val="26"/>
          <w:szCs w:val="26"/>
          <w:shd w:val="clear" w:color="auto" w:fill="FFFFFF"/>
        </w:rPr>
        <w:t>листопада</w:t>
      </w:r>
      <w:r w:rsidR="00A56430" w:rsidRPr="00896A97">
        <w:rPr>
          <w:rFonts w:ascii="Times New Roman" w:hAnsi="Times New Roman" w:cs="Times New Roman"/>
          <w:sz w:val="26"/>
          <w:szCs w:val="26"/>
          <w:shd w:val="clear" w:color="auto" w:fill="FFFFFF"/>
        </w:rPr>
        <w:t xml:space="preserve"> </w:t>
      </w:r>
      <w:r w:rsidR="00A56430" w:rsidRPr="006217E5">
        <w:rPr>
          <w:rFonts w:ascii="Times New Roman" w:hAnsi="Times New Roman" w:cs="Times New Roman"/>
          <w:sz w:val="26"/>
          <w:szCs w:val="26"/>
          <w:shd w:val="clear" w:color="auto" w:fill="FFFFFF"/>
        </w:rPr>
        <w:t>20</w:t>
      </w:r>
      <w:r w:rsidR="00D92282" w:rsidRPr="006217E5">
        <w:rPr>
          <w:rFonts w:ascii="Times New Roman" w:hAnsi="Times New Roman" w:cs="Times New Roman"/>
          <w:sz w:val="26"/>
          <w:szCs w:val="26"/>
          <w:shd w:val="clear" w:color="auto" w:fill="FFFFFF"/>
        </w:rPr>
        <w:t>23</w:t>
      </w:r>
      <w:r w:rsidR="00896A97">
        <w:rPr>
          <w:rFonts w:ascii="Times New Roman" w:hAnsi="Times New Roman" w:cs="Times New Roman"/>
          <w:sz w:val="26"/>
          <w:szCs w:val="26"/>
          <w:shd w:val="clear" w:color="auto" w:fill="FFFFFF"/>
        </w:rPr>
        <w:t> </w:t>
      </w:r>
      <w:r w:rsidR="00A56430" w:rsidRPr="006217E5">
        <w:rPr>
          <w:rFonts w:ascii="Times New Roman" w:hAnsi="Times New Roman" w:cs="Times New Roman"/>
          <w:sz w:val="26"/>
          <w:szCs w:val="26"/>
          <w:shd w:val="clear" w:color="auto" w:fill="FFFFFF"/>
        </w:rPr>
        <w:t>року №</w:t>
      </w:r>
      <w:r w:rsidR="00896A97">
        <w:rPr>
          <w:rFonts w:ascii="Times New Roman" w:hAnsi="Times New Roman" w:cs="Times New Roman"/>
          <w:sz w:val="26"/>
          <w:szCs w:val="26"/>
          <w:shd w:val="clear" w:color="auto" w:fill="FFFFFF"/>
        </w:rPr>
        <w:t> </w:t>
      </w:r>
      <w:r w:rsidR="00D92282" w:rsidRPr="006217E5">
        <w:rPr>
          <w:rFonts w:ascii="Times New Roman" w:hAnsi="Times New Roman" w:cs="Times New Roman"/>
          <w:sz w:val="26"/>
          <w:szCs w:val="26"/>
          <w:shd w:val="clear" w:color="auto" w:fill="FFFFFF"/>
        </w:rPr>
        <w:t>3</w:t>
      </w:r>
      <w:r w:rsidR="00A56430" w:rsidRPr="006217E5">
        <w:rPr>
          <w:rFonts w:ascii="Times New Roman" w:hAnsi="Times New Roman" w:cs="Times New Roman"/>
          <w:sz w:val="26"/>
          <w:szCs w:val="26"/>
          <w:shd w:val="clear" w:color="auto" w:fill="FFFFFF"/>
        </w:rPr>
        <w:t>/ко-</w:t>
      </w:r>
      <w:r w:rsidR="00D92282" w:rsidRPr="006217E5">
        <w:rPr>
          <w:rFonts w:ascii="Times New Roman" w:hAnsi="Times New Roman" w:cs="Times New Roman"/>
          <w:sz w:val="26"/>
          <w:szCs w:val="26"/>
          <w:shd w:val="clear" w:color="auto" w:fill="FFFFFF"/>
        </w:rPr>
        <w:t>23</w:t>
      </w:r>
      <w:r w:rsidR="00A56430" w:rsidRPr="006217E5">
        <w:rPr>
          <w:rFonts w:ascii="Times New Roman" w:hAnsi="Times New Roman" w:cs="Times New Roman"/>
          <w:sz w:val="26"/>
          <w:szCs w:val="26"/>
          <w:shd w:val="clear" w:color="auto" w:fill="FFFFFF"/>
        </w:rPr>
        <w:t xml:space="preserve"> суддю </w:t>
      </w:r>
      <w:proofErr w:type="spellStart"/>
      <w:r w:rsidR="00D92282" w:rsidRPr="006217E5">
        <w:rPr>
          <w:rFonts w:ascii="Times New Roman" w:eastAsia="Times New Roman" w:hAnsi="Times New Roman" w:cs="Times New Roman"/>
          <w:sz w:val="26"/>
          <w:szCs w:val="26"/>
          <w:lang w:eastAsia="uk-UA"/>
        </w:rPr>
        <w:t>Міловського</w:t>
      </w:r>
      <w:proofErr w:type="spellEnd"/>
      <w:r w:rsidR="00D92282" w:rsidRPr="006217E5">
        <w:rPr>
          <w:rFonts w:ascii="Times New Roman" w:eastAsia="Times New Roman" w:hAnsi="Times New Roman" w:cs="Times New Roman"/>
          <w:sz w:val="26"/>
          <w:szCs w:val="26"/>
          <w:lang w:eastAsia="uk-UA"/>
        </w:rPr>
        <w:t xml:space="preserve"> районного суду Луганської області</w:t>
      </w:r>
      <w:r w:rsidR="00D92282" w:rsidRPr="006217E5">
        <w:rPr>
          <w:rFonts w:ascii="Times New Roman" w:hAnsi="Times New Roman" w:cs="Times New Roman"/>
          <w:sz w:val="26"/>
          <w:szCs w:val="26"/>
          <w:shd w:val="clear" w:color="auto" w:fill="FFFFFF"/>
        </w:rPr>
        <w:t xml:space="preserve"> </w:t>
      </w:r>
      <w:r w:rsidR="00D92282" w:rsidRPr="006217E5">
        <w:rPr>
          <w:rFonts w:ascii="Times New Roman" w:eastAsia="Times New Roman" w:hAnsi="Times New Roman" w:cs="Times New Roman"/>
          <w:sz w:val="26"/>
          <w:szCs w:val="26"/>
          <w:lang w:eastAsia="uk-UA"/>
        </w:rPr>
        <w:t>Гуцола</w:t>
      </w:r>
      <w:r w:rsidR="00896A97">
        <w:rPr>
          <w:rFonts w:ascii="Times New Roman" w:eastAsia="Times New Roman" w:hAnsi="Times New Roman" w:cs="Times New Roman"/>
          <w:sz w:val="26"/>
          <w:szCs w:val="26"/>
          <w:lang w:eastAsia="uk-UA"/>
        </w:rPr>
        <w:t> </w:t>
      </w:r>
      <w:r w:rsidR="00D92282" w:rsidRPr="006217E5">
        <w:rPr>
          <w:rFonts w:ascii="Times New Roman" w:eastAsia="Times New Roman" w:hAnsi="Times New Roman" w:cs="Times New Roman"/>
          <w:sz w:val="26"/>
          <w:szCs w:val="26"/>
          <w:lang w:eastAsia="uk-UA"/>
        </w:rPr>
        <w:t>М.П.</w:t>
      </w:r>
      <w:r w:rsidR="00A56430" w:rsidRPr="006217E5">
        <w:rPr>
          <w:rFonts w:ascii="Times New Roman" w:hAnsi="Times New Roman" w:cs="Times New Roman"/>
          <w:sz w:val="26"/>
          <w:szCs w:val="26"/>
          <w:shd w:val="clear" w:color="auto" w:fill="FFFFFF"/>
        </w:rPr>
        <w:t xml:space="preserve"> </w:t>
      </w:r>
      <w:r w:rsidR="00396976" w:rsidRPr="006217E5">
        <w:rPr>
          <w:rFonts w:ascii="Times New Roman" w:hAnsi="Times New Roman" w:cs="Times New Roman"/>
          <w:sz w:val="26"/>
          <w:szCs w:val="26"/>
          <w:shd w:val="clear" w:color="auto" w:fill="FFFFFF"/>
        </w:rPr>
        <w:t xml:space="preserve">визнано </w:t>
      </w:r>
      <w:r w:rsidR="00A56430" w:rsidRPr="006217E5">
        <w:rPr>
          <w:rFonts w:ascii="Times New Roman" w:hAnsi="Times New Roman" w:cs="Times New Roman"/>
          <w:sz w:val="26"/>
          <w:szCs w:val="26"/>
          <w:shd w:val="clear" w:color="auto" w:fill="FFFFFF"/>
        </w:rPr>
        <w:t>таким</w:t>
      </w:r>
      <w:r w:rsidR="00396976" w:rsidRPr="006217E5">
        <w:rPr>
          <w:rFonts w:ascii="Times New Roman" w:hAnsi="Times New Roman" w:cs="Times New Roman"/>
          <w:sz w:val="26"/>
          <w:szCs w:val="26"/>
          <w:shd w:val="clear" w:color="auto" w:fill="FFFFFF"/>
        </w:rPr>
        <w:t>,</w:t>
      </w:r>
      <w:r w:rsidR="000B4E26" w:rsidRPr="006217E5">
        <w:rPr>
          <w:rFonts w:ascii="Times New Roman" w:hAnsi="Times New Roman" w:cs="Times New Roman"/>
          <w:sz w:val="26"/>
          <w:szCs w:val="26"/>
          <w:shd w:val="clear" w:color="auto" w:fill="FFFFFF"/>
        </w:rPr>
        <w:t xml:space="preserve"> що відповідає займаній посаді.</w:t>
      </w:r>
    </w:p>
    <w:p w:rsidR="008F31E6" w:rsidRPr="006217E5" w:rsidRDefault="001A1DA9" w:rsidP="008F31E6">
      <w:pPr>
        <w:pStyle w:val="a9"/>
        <w:ind w:firstLine="709"/>
        <w:jc w:val="both"/>
        <w:rPr>
          <w:rFonts w:ascii="Times New Roman" w:hAnsi="Times New Roman" w:cs="Times New Roman"/>
          <w:sz w:val="26"/>
          <w:szCs w:val="26"/>
        </w:rPr>
      </w:pPr>
      <w:r w:rsidRPr="006217E5">
        <w:rPr>
          <w:rFonts w:ascii="Times New Roman" w:hAnsi="Times New Roman" w:cs="Times New Roman"/>
          <w:sz w:val="26"/>
          <w:szCs w:val="26"/>
          <w:shd w:val="clear" w:color="auto" w:fill="FFFFFF"/>
        </w:rPr>
        <w:t>Рішення обґрунтовано тим, що за критеріями компетентності (професійної, особистої та соціальної) суддя набрав</w:t>
      </w:r>
      <w:r w:rsidRPr="00896A97">
        <w:rPr>
          <w:rFonts w:ascii="Times New Roman" w:hAnsi="Times New Roman" w:cs="Times New Roman"/>
          <w:sz w:val="26"/>
          <w:szCs w:val="26"/>
          <w:shd w:val="clear" w:color="auto" w:fill="FFFFFF"/>
        </w:rPr>
        <w:t xml:space="preserve"> </w:t>
      </w:r>
      <w:r w:rsidR="00D92282" w:rsidRPr="006217E5">
        <w:rPr>
          <w:rFonts w:ascii="Times New Roman" w:hAnsi="Times New Roman" w:cs="Times New Roman"/>
          <w:sz w:val="26"/>
          <w:szCs w:val="26"/>
          <w:shd w:val="clear" w:color="auto" w:fill="FFFFFF"/>
        </w:rPr>
        <w:t>3</w:t>
      </w:r>
      <w:r w:rsidR="00925EAC" w:rsidRPr="006217E5">
        <w:rPr>
          <w:rFonts w:ascii="Times New Roman" w:hAnsi="Times New Roman" w:cs="Times New Roman"/>
          <w:sz w:val="26"/>
          <w:szCs w:val="26"/>
          <w:shd w:val="clear" w:color="auto" w:fill="FFFFFF"/>
        </w:rPr>
        <w:t>49</w:t>
      </w:r>
      <w:r w:rsidR="00D92282" w:rsidRPr="006217E5">
        <w:rPr>
          <w:rFonts w:ascii="Times New Roman" w:hAnsi="Times New Roman" w:cs="Times New Roman"/>
          <w:sz w:val="26"/>
          <w:szCs w:val="26"/>
          <w:shd w:val="clear" w:color="auto" w:fill="FFFFFF"/>
        </w:rPr>
        <w:t>,</w:t>
      </w:r>
      <w:r w:rsidR="00925EAC" w:rsidRPr="006217E5">
        <w:rPr>
          <w:rFonts w:ascii="Times New Roman" w:hAnsi="Times New Roman" w:cs="Times New Roman"/>
          <w:sz w:val="26"/>
          <w:szCs w:val="26"/>
          <w:shd w:val="clear" w:color="auto" w:fill="FFFFFF"/>
        </w:rPr>
        <w:t>87</w:t>
      </w:r>
      <w:r w:rsidR="00D92282" w:rsidRPr="006217E5">
        <w:rPr>
          <w:rFonts w:ascii="Times New Roman" w:hAnsi="Times New Roman" w:cs="Times New Roman"/>
          <w:sz w:val="26"/>
          <w:szCs w:val="26"/>
          <w:shd w:val="clear" w:color="auto" w:fill="FFFFFF"/>
        </w:rPr>
        <w:t>5</w:t>
      </w:r>
      <w:r w:rsidR="00896A97">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бал</w:t>
      </w:r>
      <w:r w:rsidR="00D92282" w:rsidRPr="006217E5">
        <w:rPr>
          <w:rFonts w:ascii="Times New Roman" w:hAnsi="Times New Roman" w:cs="Times New Roman"/>
          <w:sz w:val="26"/>
          <w:szCs w:val="26"/>
          <w:shd w:val="clear" w:color="auto" w:fill="FFFFFF"/>
        </w:rPr>
        <w:t>а</w:t>
      </w:r>
      <w:r w:rsidRPr="006217E5">
        <w:rPr>
          <w:rFonts w:ascii="Times New Roman" w:hAnsi="Times New Roman" w:cs="Times New Roman"/>
          <w:sz w:val="26"/>
          <w:szCs w:val="26"/>
          <w:shd w:val="clear" w:color="auto" w:fill="FFFFFF"/>
        </w:rPr>
        <w:t xml:space="preserve">, </w:t>
      </w:r>
      <w:r w:rsidR="007C185D" w:rsidRPr="006217E5">
        <w:rPr>
          <w:rFonts w:ascii="Times New Roman" w:hAnsi="Times New Roman" w:cs="Times New Roman"/>
          <w:sz w:val="26"/>
          <w:szCs w:val="26"/>
          <w:shd w:val="clear" w:color="auto" w:fill="FFFFFF"/>
        </w:rPr>
        <w:t>з</w:t>
      </w:r>
      <w:r w:rsidRPr="006217E5">
        <w:rPr>
          <w:rFonts w:ascii="Times New Roman" w:hAnsi="Times New Roman" w:cs="Times New Roman"/>
          <w:sz w:val="26"/>
          <w:szCs w:val="26"/>
        </w:rPr>
        <w:t xml:space="preserve">а критерієм професійної етики, </w:t>
      </w:r>
      <w:r w:rsidR="007C185D" w:rsidRPr="006217E5">
        <w:rPr>
          <w:rFonts w:ascii="Times New Roman" w:hAnsi="Times New Roman" w:cs="Times New Roman"/>
          <w:sz w:val="26"/>
          <w:szCs w:val="26"/>
        </w:rPr>
        <w:t>оціненим за показниками, визначеними пунктом</w:t>
      </w:r>
      <w:r w:rsidR="00896A97">
        <w:rPr>
          <w:rFonts w:ascii="Times New Roman" w:hAnsi="Times New Roman" w:cs="Times New Roman"/>
          <w:sz w:val="26"/>
          <w:szCs w:val="26"/>
        </w:rPr>
        <w:t> </w:t>
      </w:r>
      <w:r w:rsidR="007C185D" w:rsidRPr="006217E5">
        <w:rPr>
          <w:rFonts w:ascii="Times New Roman" w:hAnsi="Times New Roman" w:cs="Times New Roman"/>
          <w:sz w:val="26"/>
          <w:szCs w:val="26"/>
        </w:rPr>
        <w:t>8 глави</w:t>
      </w:r>
      <w:r w:rsidR="00896A97">
        <w:rPr>
          <w:rFonts w:ascii="Times New Roman" w:hAnsi="Times New Roman" w:cs="Times New Roman"/>
          <w:sz w:val="26"/>
          <w:szCs w:val="26"/>
        </w:rPr>
        <w:t> </w:t>
      </w:r>
      <w:r w:rsidR="007C185D" w:rsidRPr="006217E5">
        <w:rPr>
          <w:rFonts w:ascii="Times New Roman" w:hAnsi="Times New Roman" w:cs="Times New Roman"/>
          <w:sz w:val="26"/>
          <w:szCs w:val="26"/>
        </w:rPr>
        <w:t>2 розділу</w:t>
      </w:r>
      <w:r w:rsidR="00896A97">
        <w:rPr>
          <w:rFonts w:ascii="Times New Roman" w:hAnsi="Times New Roman" w:cs="Times New Roman"/>
          <w:sz w:val="26"/>
          <w:szCs w:val="26"/>
        </w:rPr>
        <w:t> </w:t>
      </w:r>
      <w:r w:rsidR="007C185D" w:rsidRPr="006217E5">
        <w:rPr>
          <w:rFonts w:ascii="Times New Roman" w:hAnsi="Times New Roman" w:cs="Times New Roman"/>
          <w:sz w:val="26"/>
          <w:szCs w:val="26"/>
        </w:rPr>
        <w:t>II Положення</w:t>
      </w:r>
      <w:r w:rsidR="00396976" w:rsidRPr="006217E5">
        <w:rPr>
          <w:rFonts w:ascii="Times New Roman" w:hAnsi="Times New Roman" w:cs="Times New Roman"/>
          <w:sz w:val="26"/>
          <w:szCs w:val="26"/>
        </w:rPr>
        <w:t xml:space="preserve"> </w:t>
      </w:r>
      <w:r w:rsidR="000B4E26" w:rsidRPr="006217E5">
        <w:rPr>
          <w:rFonts w:ascii="Times New Roman" w:hAnsi="Times New Roman" w:cs="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896A97">
        <w:rPr>
          <w:rFonts w:ascii="Times New Roman" w:hAnsi="Times New Roman" w:cs="Times New Roman"/>
          <w:sz w:val="26"/>
          <w:szCs w:val="26"/>
        </w:rPr>
        <w:t> </w:t>
      </w:r>
      <w:r w:rsidR="000B4E26" w:rsidRPr="006217E5">
        <w:rPr>
          <w:rFonts w:ascii="Times New Roman" w:hAnsi="Times New Roman" w:cs="Times New Roman"/>
          <w:sz w:val="26"/>
          <w:szCs w:val="26"/>
        </w:rPr>
        <w:t>–</w:t>
      </w:r>
      <w:r w:rsidR="00896A97">
        <w:rPr>
          <w:rFonts w:ascii="Times New Roman" w:hAnsi="Times New Roman" w:cs="Times New Roman"/>
          <w:sz w:val="26"/>
          <w:szCs w:val="26"/>
        </w:rPr>
        <w:t> </w:t>
      </w:r>
      <w:r w:rsidR="000B4E26" w:rsidRPr="006217E5">
        <w:rPr>
          <w:rFonts w:ascii="Times New Roman" w:hAnsi="Times New Roman" w:cs="Times New Roman"/>
          <w:sz w:val="26"/>
          <w:szCs w:val="26"/>
        </w:rPr>
        <w:t>Положення)</w:t>
      </w:r>
      <w:r w:rsidR="007C185D" w:rsidRPr="006217E5">
        <w:rPr>
          <w:rFonts w:ascii="Times New Roman" w:hAnsi="Times New Roman" w:cs="Times New Roman"/>
          <w:sz w:val="26"/>
          <w:szCs w:val="26"/>
        </w:rPr>
        <w:t xml:space="preserve"> </w:t>
      </w:r>
      <w:r w:rsidR="00396976" w:rsidRPr="006217E5">
        <w:rPr>
          <w:rFonts w:ascii="Times New Roman" w:hAnsi="Times New Roman" w:cs="Times New Roman"/>
          <w:sz w:val="26"/>
          <w:szCs w:val="26"/>
        </w:rPr>
        <w:t>–</w:t>
      </w:r>
      <w:r w:rsidRPr="006217E5">
        <w:rPr>
          <w:rFonts w:ascii="Times New Roman" w:hAnsi="Times New Roman" w:cs="Times New Roman"/>
          <w:sz w:val="26"/>
          <w:szCs w:val="26"/>
        </w:rPr>
        <w:t xml:space="preserve"> </w:t>
      </w:r>
      <w:r w:rsidR="00925EAC" w:rsidRPr="006217E5">
        <w:rPr>
          <w:rFonts w:ascii="Times New Roman" w:hAnsi="Times New Roman" w:cs="Times New Roman"/>
          <w:sz w:val="26"/>
          <w:szCs w:val="26"/>
        </w:rPr>
        <w:t>155</w:t>
      </w:r>
      <w:r w:rsidR="00896A97">
        <w:rPr>
          <w:rFonts w:ascii="Times New Roman" w:hAnsi="Times New Roman" w:cs="Times New Roman"/>
          <w:sz w:val="26"/>
          <w:szCs w:val="26"/>
        </w:rPr>
        <w:t> </w:t>
      </w:r>
      <w:r w:rsidRPr="006217E5">
        <w:rPr>
          <w:rFonts w:ascii="Times New Roman" w:hAnsi="Times New Roman" w:cs="Times New Roman"/>
          <w:sz w:val="26"/>
          <w:szCs w:val="26"/>
        </w:rPr>
        <w:t xml:space="preserve">балів та </w:t>
      </w:r>
      <w:r w:rsidR="00396976" w:rsidRPr="006217E5">
        <w:rPr>
          <w:rFonts w:ascii="Times New Roman" w:hAnsi="Times New Roman" w:cs="Times New Roman"/>
          <w:sz w:val="26"/>
          <w:szCs w:val="26"/>
        </w:rPr>
        <w:t>з</w:t>
      </w:r>
      <w:r w:rsidRPr="006217E5">
        <w:rPr>
          <w:rFonts w:ascii="Times New Roman" w:hAnsi="Times New Roman" w:cs="Times New Roman"/>
          <w:sz w:val="26"/>
          <w:szCs w:val="26"/>
        </w:rPr>
        <w:t>а критерієм доброчесності, оціненим за показниками, визначеними пунктом</w:t>
      </w:r>
      <w:r w:rsidR="00896A97">
        <w:rPr>
          <w:rFonts w:ascii="Times New Roman" w:hAnsi="Times New Roman" w:cs="Times New Roman"/>
          <w:sz w:val="26"/>
          <w:szCs w:val="26"/>
        </w:rPr>
        <w:t> </w:t>
      </w:r>
      <w:r w:rsidR="002C0DA9" w:rsidRPr="006217E5">
        <w:rPr>
          <w:rFonts w:ascii="Times New Roman" w:hAnsi="Times New Roman" w:cs="Times New Roman"/>
          <w:sz w:val="26"/>
          <w:szCs w:val="26"/>
        </w:rPr>
        <w:t>9 глави</w:t>
      </w:r>
      <w:r w:rsidR="00896A97">
        <w:rPr>
          <w:rFonts w:ascii="Times New Roman" w:hAnsi="Times New Roman" w:cs="Times New Roman"/>
          <w:sz w:val="26"/>
          <w:szCs w:val="26"/>
        </w:rPr>
        <w:t> </w:t>
      </w:r>
      <w:r w:rsidR="002C0DA9" w:rsidRPr="006217E5">
        <w:rPr>
          <w:rFonts w:ascii="Times New Roman" w:hAnsi="Times New Roman" w:cs="Times New Roman"/>
          <w:sz w:val="26"/>
          <w:szCs w:val="26"/>
        </w:rPr>
        <w:t>2 розділу</w:t>
      </w:r>
      <w:r w:rsidR="00896A97">
        <w:rPr>
          <w:rFonts w:ascii="Times New Roman" w:hAnsi="Times New Roman" w:cs="Times New Roman"/>
          <w:sz w:val="26"/>
          <w:szCs w:val="26"/>
        </w:rPr>
        <w:t> </w:t>
      </w:r>
      <w:r w:rsidR="002C0DA9" w:rsidRPr="006217E5">
        <w:rPr>
          <w:rFonts w:ascii="Times New Roman" w:hAnsi="Times New Roman" w:cs="Times New Roman"/>
          <w:sz w:val="26"/>
          <w:szCs w:val="26"/>
        </w:rPr>
        <w:t>II Положення</w:t>
      </w:r>
      <w:r w:rsidR="00396976" w:rsidRPr="006217E5">
        <w:rPr>
          <w:rFonts w:ascii="Times New Roman" w:hAnsi="Times New Roman" w:cs="Times New Roman"/>
          <w:sz w:val="26"/>
          <w:szCs w:val="26"/>
        </w:rPr>
        <w:t xml:space="preserve"> – </w:t>
      </w:r>
      <w:r w:rsidRPr="006217E5">
        <w:rPr>
          <w:rFonts w:ascii="Times New Roman" w:hAnsi="Times New Roman" w:cs="Times New Roman"/>
          <w:sz w:val="26"/>
          <w:szCs w:val="26"/>
        </w:rPr>
        <w:t>1</w:t>
      </w:r>
      <w:r w:rsidR="00925EAC" w:rsidRPr="006217E5">
        <w:rPr>
          <w:rFonts w:ascii="Times New Roman" w:hAnsi="Times New Roman" w:cs="Times New Roman"/>
          <w:sz w:val="26"/>
          <w:szCs w:val="26"/>
        </w:rPr>
        <w:t>82,5</w:t>
      </w:r>
      <w:r w:rsidR="00896A97">
        <w:rPr>
          <w:rFonts w:ascii="Times New Roman" w:hAnsi="Times New Roman" w:cs="Times New Roman"/>
          <w:sz w:val="26"/>
          <w:szCs w:val="26"/>
        </w:rPr>
        <w:t> </w:t>
      </w:r>
      <w:r w:rsidR="008F31E6" w:rsidRPr="006217E5">
        <w:rPr>
          <w:rFonts w:ascii="Times New Roman" w:hAnsi="Times New Roman" w:cs="Times New Roman"/>
          <w:sz w:val="26"/>
          <w:szCs w:val="26"/>
        </w:rPr>
        <w:t>бал</w:t>
      </w:r>
      <w:r w:rsidR="005943D2">
        <w:rPr>
          <w:rFonts w:ascii="Times New Roman" w:hAnsi="Times New Roman" w:cs="Times New Roman"/>
          <w:sz w:val="26"/>
          <w:szCs w:val="26"/>
        </w:rPr>
        <w:t>а</w:t>
      </w:r>
      <w:r w:rsidR="008F31E6" w:rsidRPr="006217E5">
        <w:rPr>
          <w:rFonts w:ascii="Times New Roman" w:hAnsi="Times New Roman" w:cs="Times New Roman"/>
          <w:sz w:val="26"/>
          <w:szCs w:val="26"/>
        </w:rPr>
        <w:t>.</w:t>
      </w:r>
    </w:p>
    <w:p w:rsidR="00213A8D" w:rsidRPr="006217E5" w:rsidRDefault="00213A8D" w:rsidP="00213A8D">
      <w:pPr>
        <w:pStyle w:val="a9"/>
        <w:ind w:firstLine="709"/>
        <w:jc w:val="both"/>
        <w:rPr>
          <w:rFonts w:ascii="Times New Roman" w:hAnsi="Times New Roman" w:cs="Times New Roman"/>
          <w:sz w:val="26"/>
          <w:szCs w:val="26"/>
          <w:shd w:val="clear" w:color="auto" w:fill="FCFCFC"/>
        </w:rPr>
      </w:pPr>
      <w:r w:rsidRPr="006217E5">
        <w:rPr>
          <w:rFonts w:ascii="Times New Roman" w:eastAsia="Times New Roman" w:hAnsi="Times New Roman" w:cs="Times New Roman"/>
          <w:sz w:val="26"/>
          <w:szCs w:val="26"/>
          <w:lang w:eastAsia="uk-UA"/>
        </w:rPr>
        <w:t>При ухваленні рішення від</w:t>
      </w:r>
      <w:r w:rsidR="00896A97">
        <w:rPr>
          <w:rFonts w:ascii="Times New Roman" w:eastAsia="Times New Roman" w:hAnsi="Times New Roman" w:cs="Times New Roman"/>
          <w:sz w:val="26"/>
          <w:szCs w:val="26"/>
          <w:lang w:eastAsia="uk-UA"/>
        </w:rPr>
        <w:t> </w:t>
      </w:r>
      <w:r w:rsidRPr="006217E5">
        <w:rPr>
          <w:rFonts w:ascii="Times New Roman" w:eastAsia="Times New Roman" w:hAnsi="Times New Roman" w:cs="Times New Roman"/>
          <w:sz w:val="26"/>
          <w:szCs w:val="26"/>
          <w:lang w:eastAsia="uk-UA"/>
        </w:rPr>
        <w:t>1</w:t>
      </w:r>
      <w:r w:rsidR="005943D2">
        <w:rPr>
          <w:rFonts w:ascii="Times New Roman" w:eastAsia="Times New Roman" w:hAnsi="Times New Roman" w:cs="Times New Roman"/>
          <w:sz w:val="26"/>
          <w:szCs w:val="26"/>
          <w:lang w:eastAsia="uk-UA"/>
        </w:rPr>
        <w:t>3</w:t>
      </w:r>
      <w:r w:rsidR="00896A97">
        <w:rPr>
          <w:rFonts w:ascii="Times New Roman" w:eastAsia="Times New Roman" w:hAnsi="Times New Roman" w:cs="Times New Roman"/>
          <w:sz w:val="26"/>
          <w:szCs w:val="26"/>
          <w:lang w:eastAsia="uk-UA"/>
        </w:rPr>
        <w:t> </w:t>
      </w:r>
      <w:r w:rsidR="005943D2">
        <w:rPr>
          <w:rFonts w:ascii="Times New Roman" w:eastAsia="Times New Roman" w:hAnsi="Times New Roman" w:cs="Times New Roman"/>
          <w:sz w:val="26"/>
          <w:szCs w:val="26"/>
          <w:lang w:eastAsia="uk-UA"/>
        </w:rPr>
        <w:t>листопада 2023</w:t>
      </w:r>
      <w:r w:rsidR="00896A97">
        <w:rPr>
          <w:rFonts w:ascii="Times New Roman" w:eastAsia="Times New Roman" w:hAnsi="Times New Roman" w:cs="Times New Roman"/>
          <w:sz w:val="26"/>
          <w:szCs w:val="26"/>
          <w:lang w:eastAsia="uk-UA"/>
        </w:rPr>
        <w:t> </w:t>
      </w:r>
      <w:r w:rsidR="005943D2">
        <w:rPr>
          <w:rFonts w:ascii="Times New Roman" w:eastAsia="Times New Roman" w:hAnsi="Times New Roman" w:cs="Times New Roman"/>
          <w:sz w:val="26"/>
          <w:szCs w:val="26"/>
          <w:lang w:eastAsia="uk-UA"/>
        </w:rPr>
        <w:t xml:space="preserve">року </w:t>
      </w:r>
      <w:r w:rsidR="005943D2" w:rsidRPr="006217E5">
        <w:rPr>
          <w:rFonts w:ascii="Times New Roman" w:hAnsi="Times New Roman" w:cs="Times New Roman"/>
          <w:sz w:val="26"/>
          <w:szCs w:val="26"/>
          <w:shd w:val="clear" w:color="auto" w:fill="FFFFFF"/>
        </w:rPr>
        <w:t>№</w:t>
      </w:r>
      <w:r w:rsidR="00896A97">
        <w:rPr>
          <w:rFonts w:ascii="Times New Roman" w:hAnsi="Times New Roman" w:cs="Times New Roman"/>
          <w:sz w:val="26"/>
          <w:szCs w:val="26"/>
          <w:shd w:val="clear" w:color="auto" w:fill="FFFFFF"/>
        </w:rPr>
        <w:t> </w:t>
      </w:r>
      <w:r w:rsidR="005943D2" w:rsidRPr="006217E5">
        <w:rPr>
          <w:rFonts w:ascii="Times New Roman" w:hAnsi="Times New Roman" w:cs="Times New Roman"/>
          <w:sz w:val="26"/>
          <w:szCs w:val="26"/>
          <w:shd w:val="clear" w:color="auto" w:fill="FFFFFF"/>
        </w:rPr>
        <w:t xml:space="preserve">3/ко-23 </w:t>
      </w:r>
      <w:r w:rsidR="005943D2">
        <w:rPr>
          <w:rFonts w:ascii="Times New Roman" w:eastAsia="Times New Roman" w:hAnsi="Times New Roman" w:cs="Times New Roman"/>
          <w:sz w:val="26"/>
          <w:szCs w:val="26"/>
          <w:lang w:eastAsia="uk-UA"/>
        </w:rPr>
        <w:t>Комісією</w:t>
      </w:r>
      <w:r w:rsidRPr="006217E5">
        <w:rPr>
          <w:rFonts w:ascii="Times New Roman" w:eastAsia="Times New Roman" w:hAnsi="Times New Roman" w:cs="Times New Roman"/>
          <w:sz w:val="26"/>
          <w:szCs w:val="26"/>
          <w:lang w:eastAsia="uk-UA"/>
        </w:rPr>
        <w:t xml:space="preserve"> повн</w:t>
      </w:r>
      <w:r w:rsidR="005943D2">
        <w:rPr>
          <w:rFonts w:ascii="Times New Roman" w:eastAsia="Times New Roman" w:hAnsi="Times New Roman" w:cs="Times New Roman"/>
          <w:sz w:val="26"/>
          <w:szCs w:val="26"/>
          <w:lang w:eastAsia="uk-UA"/>
        </w:rPr>
        <w:t>ою мірою</w:t>
      </w:r>
      <w:r w:rsidRPr="006217E5">
        <w:rPr>
          <w:rFonts w:ascii="Times New Roman" w:eastAsia="Times New Roman" w:hAnsi="Times New Roman" w:cs="Times New Roman"/>
          <w:sz w:val="26"/>
          <w:szCs w:val="26"/>
          <w:lang w:eastAsia="uk-UA"/>
        </w:rPr>
        <w:t xml:space="preserve"> досліджено висновок </w:t>
      </w:r>
      <w:r w:rsidRPr="006217E5">
        <w:rPr>
          <w:rFonts w:ascii="Times New Roman" w:hAnsi="Times New Roman" w:cs="Times New Roman"/>
          <w:sz w:val="26"/>
          <w:szCs w:val="26"/>
          <w:shd w:val="clear" w:color="auto" w:fill="FFFFFF"/>
        </w:rPr>
        <w:t>про невідповідність судді критеріям доброчесності та професійної етики, отриману від ГРД інформацію, пояснення судді та інші обставини, документи та матеріали</w:t>
      </w:r>
      <w:r w:rsidR="00BD55EC">
        <w:rPr>
          <w:rFonts w:ascii="Times New Roman" w:hAnsi="Times New Roman" w:cs="Times New Roman"/>
          <w:sz w:val="26"/>
          <w:szCs w:val="26"/>
          <w:shd w:val="clear" w:color="auto" w:fill="FFFFFF"/>
        </w:rPr>
        <w:t>.</w:t>
      </w:r>
    </w:p>
    <w:p w:rsidR="00213A8D" w:rsidRPr="006217E5" w:rsidRDefault="007C185D" w:rsidP="00E0713A">
      <w:pPr>
        <w:pStyle w:val="a9"/>
        <w:ind w:firstLine="709"/>
        <w:jc w:val="both"/>
        <w:rPr>
          <w:rFonts w:ascii="Times New Roman" w:hAnsi="Times New Roman" w:cs="Times New Roman"/>
          <w:sz w:val="26"/>
          <w:szCs w:val="26"/>
        </w:rPr>
      </w:pPr>
      <w:r w:rsidRPr="006217E5">
        <w:rPr>
          <w:rFonts w:ascii="Times New Roman" w:hAnsi="Times New Roman" w:cs="Times New Roman"/>
          <w:sz w:val="26"/>
          <w:szCs w:val="26"/>
        </w:rPr>
        <w:t>У підсумку з</w:t>
      </w:r>
      <w:r w:rsidR="001A1DA9" w:rsidRPr="006217E5">
        <w:rPr>
          <w:rFonts w:ascii="Times New Roman" w:hAnsi="Times New Roman" w:cs="Times New Roman"/>
          <w:sz w:val="26"/>
          <w:szCs w:val="26"/>
        </w:rPr>
        <w:t xml:space="preserve">а результатами кваліфікаційного оцінювання суддя </w:t>
      </w:r>
      <w:proofErr w:type="spellStart"/>
      <w:r w:rsidR="00925EAC" w:rsidRPr="006217E5">
        <w:rPr>
          <w:rFonts w:ascii="Times New Roman" w:eastAsia="Times New Roman" w:hAnsi="Times New Roman" w:cs="Times New Roman"/>
          <w:sz w:val="26"/>
          <w:szCs w:val="26"/>
          <w:lang w:eastAsia="uk-UA"/>
        </w:rPr>
        <w:t>Міловського</w:t>
      </w:r>
      <w:proofErr w:type="spellEnd"/>
      <w:r w:rsidR="00925EAC" w:rsidRPr="006217E5">
        <w:rPr>
          <w:rFonts w:ascii="Times New Roman" w:eastAsia="Times New Roman" w:hAnsi="Times New Roman" w:cs="Times New Roman"/>
          <w:sz w:val="26"/>
          <w:szCs w:val="26"/>
          <w:lang w:eastAsia="uk-UA"/>
        </w:rPr>
        <w:t xml:space="preserve"> районного суду Луганської області Гуцол</w:t>
      </w:r>
      <w:r w:rsidR="00896A97">
        <w:rPr>
          <w:rFonts w:ascii="Times New Roman" w:eastAsia="Times New Roman" w:hAnsi="Times New Roman" w:cs="Times New Roman"/>
          <w:sz w:val="26"/>
          <w:szCs w:val="26"/>
          <w:lang w:eastAsia="uk-UA"/>
        </w:rPr>
        <w:t> </w:t>
      </w:r>
      <w:r w:rsidR="00925EAC" w:rsidRPr="006217E5">
        <w:rPr>
          <w:rFonts w:ascii="Times New Roman" w:eastAsia="Times New Roman" w:hAnsi="Times New Roman" w:cs="Times New Roman"/>
          <w:sz w:val="26"/>
          <w:szCs w:val="26"/>
          <w:lang w:eastAsia="uk-UA"/>
        </w:rPr>
        <w:t>М.П</w:t>
      </w:r>
      <w:r w:rsidR="00925EAC" w:rsidRPr="006217E5">
        <w:rPr>
          <w:rFonts w:ascii="Times New Roman" w:hAnsi="Times New Roman" w:cs="Times New Roman"/>
          <w:sz w:val="26"/>
          <w:szCs w:val="26"/>
          <w:shd w:val="clear" w:color="auto" w:fill="FFFFFF"/>
        </w:rPr>
        <w:t>.</w:t>
      </w:r>
      <w:r w:rsidR="001A1DA9" w:rsidRPr="006217E5">
        <w:rPr>
          <w:rFonts w:ascii="Times New Roman" w:hAnsi="Times New Roman" w:cs="Times New Roman"/>
          <w:sz w:val="26"/>
          <w:szCs w:val="26"/>
        </w:rPr>
        <w:t xml:space="preserve"> набрав 6</w:t>
      </w:r>
      <w:r w:rsidR="00925EAC" w:rsidRPr="006217E5">
        <w:rPr>
          <w:rFonts w:ascii="Times New Roman" w:hAnsi="Times New Roman" w:cs="Times New Roman"/>
          <w:sz w:val="26"/>
          <w:szCs w:val="26"/>
        </w:rPr>
        <w:t>87,375</w:t>
      </w:r>
      <w:r w:rsidR="00896A97">
        <w:rPr>
          <w:rFonts w:ascii="Times New Roman" w:hAnsi="Times New Roman" w:cs="Times New Roman"/>
          <w:sz w:val="26"/>
          <w:szCs w:val="26"/>
        </w:rPr>
        <w:t> </w:t>
      </w:r>
      <w:r w:rsidR="001A1DA9" w:rsidRPr="006217E5">
        <w:rPr>
          <w:rFonts w:ascii="Times New Roman" w:hAnsi="Times New Roman" w:cs="Times New Roman"/>
          <w:sz w:val="26"/>
          <w:szCs w:val="26"/>
        </w:rPr>
        <w:t>бал</w:t>
      </w:r>
      <w:r w:rsidR="005943D2">
        <w:rPr>
          <w:rFonts w:ascii="Times New Roman" w:hAnsi="Times New Roman" w:cs="Times New Roman"/>
          <w:sz w:val="26"/>
          <w:szCs w:val="26"/>
        </w:rPr>
        <w:t>а</w:t>
      </w:r>
      <w:r w:rsidR="001A1DA9" w:rsidRPr="006217E5">
        <w:rPr>
          <w:rFonts w:ascii="Times New Roman" w:hAnsi="Times New Roman" w:cs="Times New Roman"/>
          <w:sz w:val="26"/>
          <w:szCs w:val="26"/>
        </w:rPr>
        <w:t>, що становить більше 67</w:t>
      </w:r>
      <w:r w:rsidR="00896A97">
        <w:rPr>
          <w:rFonts w:ascii="Times New Roman" w:hAnsi="Times New Roman" w:cs="Times New Roman"/>
          <w:sz w:val="26"/>
          <w:szCs w:val="26"/>
        </w:rPr>
        <w:t> </w:t>
      </w:r>
      <w:r w:rsidR="001A1DA9" w:rsidRPr="006217E5">
        <w:rPr>
          <w:rFonts w:ascii="Times New Roman" w:hAnsi="Times New Roman" w:cs="Times New Roman"/>
          <w:sz w:val="26"/>
          <w:szCs w:val="26"/>
        </w:rPr>
        <w:t>відсотків від суми максимально можливих балів за всі</w:t>
      </w:r>
      <w:r w:rsidR="00396976" w:rsidRPr="006217E5">
        <w:rPr>
          <w:rFonts w:ascii="Times New Roman" w:hAnsi="Times New Roman" w:cs="Times New Roman"/>
          <w:sz w:val="26"/>
          <w:szCs w:val="26"/>
        </w:rPr>
        <w:t>ма</w:t>
      </w:r>
      <w:r w:rsidR="001A1DA9" w:rsidRPr="006217E5">
        <w:rPr>
          <w:rFonts w:ascii="Times New Roman" w:hAnsi="Times New Roman" w:cs="Times New Roman"/>
          <w:sz w:val="26"/>
          <w:szCs w:val="26"/>
        </w:rPr>
        <w:t xml:space="preserve"> критері</w:t>
      </w:r>
      <w:r w:rsidR="00396976" w:rsidRPr="006217E5">
        <w:rPr>
          <w:rFonts w:ascii="Times New Roman" w:hAnsi="Times New Roman" w:cs="Times New Roman"/>
          <w:sz w:val="26"/>
          <w:szCs w:val="26"/>
        </w:rPr>
        <w:t>ями</w:t>
      </w:r>
      <w:r w:rsidR="001A1DA9" w:rsidRPr="006217E5">
        <w:rPr>
          <w:rFonts w:ascii="Times New Roman" w:hAnsi="Times New Roman" w:cs="Times New Roman"/>
          <w:sz w:val="26"/>
          <w:szCs w:val="26"/>
        </w:rPr>
        <w:t xml:space="preserve">. </w:t>
      </w:r>
    </w:p>
    <w:p w:rsidR="00213A8D" w:rsidRPr="006217E5" w:rsidRDefault="00E0713A" w:rsidP="002F4AA5">
      <w:pPr>
        <w:pStyle w:val="a9"/>
        <w:ind w:firstLine="709"/>
        <w:jc w:val="both"/>
        <w:rPr>
          <w:rFonts w:ascii="Times New Roman" w:hAnsi="Times New Roman" w:cs="Times New Roman"/>
          <w:sz w:val="26"/>
          <w:szCs w:val="26"/>
        </w:rPr>
      </w:pPr>
      <w:r w:rsidRPr="006217E5">
        <w:rPr>
          <w:rFonts w:ascii="Times New Roman" w:hAnsi="Times New Roman" w:cs="Times New Roman"/>
          <w:sz w:val="26"/>
          <w:szCs w:val="26"/>
        </w:rPr>
        <w:t>Комісія у пленарному складі</w:t>
      </w:r>
      <w:r w:rsidR="00006406" w:rsidRPr="006217E5">
        <w:rPr>
          <w:rFonts w:ascii="Times New Roman" w:hAnsi="Times New Roman" w:cs="Times New Roman"/>
          <w:sz w:val="26"/>
          <w:szCs w:val="26"/>
        </w:rPr>
        <w:t xml:space="preserve"> </w:t>
      </w:r>
      <w:r w:rsidR="00F76DE9" w:rsidRPr="006217E5">
        <w:rPr>
          <w:rFonts w:ascii="Times New Roman" w:hAnsi="Times New Roman" w:cs="Times New Roman"/>
          <w:sz w:val="26"/>
          <w:szCs w:val="26"/>
        </w:rPr>
        <w:t xml:space="preserve">погоджується із висновком про відповідність судді займаній посаді за критеріями компетентності, професійної етики або доброчесності, а тому </w:t>
      </w:r>
      <w:r w:rsidR="00213A8D" w:rsidRPr="006217E5">
        <w:rPr>
          <w:rFonts w:ascii="Times New Roman" w:hAnsi="Times New Roman" w:cs="Times New Roman"/>
          <w:sz w:val="26"/>
          <w:szCs w:val="26"/>
        </w:rPr>
        <w:t xml:space="preserve">вбачає підстави для підтримки рішення </w:t>
      </w:r>
      <w:r w:rsidR="00A15E0B" w:rsidRPr="006217E5">
        <w:rPr>
          <w:rFonts w:ascii="Times New Roman" w:hAnsi="Times New Roman" w:cs="Times New Roman"/>
          <w:sz w:val="26"/>
          <w:szCs w:val="26"/>
        </w:rPr>
        <w:t>к</w:t>
      </w:r>
      <w:r w:rsidR="00F76DE9" w:rsidRPr="006217E5">
        <w:rPr>
          <w:rFonts w:ascii="Times New Roman" w:hAnsi="Times New Roman" w:cs="Times New Roman"/>
          <w:sz w:val="26"/>
          <w:szCs w:val="26"/>
        </w:rPr>
        <w:t>олегії, керуючись такими мотивами.</w:t>
      </w:r>
    </w:p>
    <w:p w:rsidR="00CB3C5D" w:rsidRPr="006217E5" w:rsidRDefault="00593EC5" w:rsidP="00CB3C5D">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rPr>
        <w:t xml:space="preserve">Стосовно </w:t>
      </w:r>
      <w:r w:rsidR="00BC604A" w:rsidRPr="006217E5">
        <w:rPr>
          <w:rFonts w:ascii="Times New Roman" w:hAnsi="Times New Roman" w:cs="Times New Roman"/>
          <w:sz w:val="26"/>
          <w:szCs w:val="26"/>
        </w:rPr>
        <w:t xml:space="preserve">тверджень ГРД </w:t>
      </w:r>
      <w:r w:rsidR="009D6ACB" w:rsidRPr="006217E5">
        <w:rPr>
          <w:rFonts w:ascii="Times New Roman" w:hAnsi="Times New Roman" w:cs="Times New Roman"/>
          <w:sz w:val="26"/>
          <w:szCs w:val="26"/>
        </w:rPr>
        <w:t xml:space="preserve">про невідповідність судді </w:t>
      </w:r>
      <w:proofErr w:type="spellStart"/>
      <w:r w:rsidR="00E56DB7" w:rsidRPr="006217E5">
        <w:rPr>
          <w:rFonts w:ascii="Times New Roman" w:eastAsia="Times New Roman" w:hAnsi="Times New Roman" w:cs="Times New Roman"/>
          <w:sz w:val="26"/>
          <w:szCs w:val="26"/>
          <w:lang w:eastAsia="uk-UA"/>
        </w:rPr>
        <w:t>Міловського</w:t>
      </w:r>
      <w:proofErr w:type="spellEnd"/>
      <w:r w:rsidR="00E56DB7" w:rsidRPr="006217E5">
        <w:rPr>
          <w:rFonts w:ascii="Times New Roman" w:eastAsia="Times New Roman" w:hAnsi="Times New Roman" w:cs="Times New Roman"/>
          <w:sz w:val="26"/>
          <w:szCs w:val="26"/>
          <w:lang w:eastAsia="uk-UA"/>
        </w:rPr>
        <w:t xml:space="preserve"> районного суду Луганської області</w:t>
      </w:r>
      <w:r w:rsidR="00E56DB7" w:rsidRPr="006217E5">
        <w:rPr>
          <w:rFonts w:ascii="Times New Roman" w:hAnsi="Times New Roman" w:cs="Times New Roman"/>
          <w:sz w:val="26"/>
          <w:szCs w:val="26"/>
          <w:shd w:val="clear" w:color="auto" w:fill="FFFFFF"/>
        </w:rPr>
        <w:t xml:space="preserve"> </w:t>
      </w:r>
      <w:r w:rsidR="00E56DB7" w:rsidRPr="006217E5">
        <w:rPr>
          <w:rFonts w:ascii="Times New Roman" w:eastAsia="Times New Roman" w:hAnsi="Times New Roman" w:cs="Times New Roman"/>
          <w:sz w:val="26"/>
          <w:szCs w:val="26"/>
          <w:lang w:eastAsia="uk-UA"/>
        </w:rPr>
        <w:t>Гуцола</w:t>
      </w:r>
      <w:r w:rsidR="00896A97">
        <w:rPr>
          <w:rFonts w:ascii="Times New Roman" w:eastAsia="Times New Roman" w:hAnsi="Times New Roman" w:cs="Times New Roman"/>
          <w:sz w:val="26"/>
          <w:szCs w:val="26"/>
          <w:lang w:eastAsia="uk-UA"/>
        </w:rPr>
        <w:t> </w:t>
      </w:r>
      <w:r w:rsidR="00E56DB7" w:rsidRPr="006217E5">
        <w:rPr>
          <w:rFonts w:ascii="Times New Roman" w:eastAsia="Times New Roman" w:hAnsi="Times New Roman" w:cs="Times New Roman"/>
          <w:sz w:val="26"/>
          <w:szCs w:val="26"/>
          <w:lang w:eastAsia="uk-UA"/>
        </w:rPr>
        <w:t>М.П</w:t>
      </w:r>
      <w:r w:rsidR="00E56DB7" w:rsidRPr="006217E5">
        <w:rPr>
          <w:rFonts w:ascii="Times New Roman" w:hAnsi="Times New Roman" w:cs="Times New Roman"/>
          <w:sz w:val="26"/>
          <w:szCs w:val="26"/>
        </w:rPr>
        <w:t xml:space="preserve">. </w:t>
      </w:r>
      <w:r w:rsidR="009D6ACB" w:rsidRPr="006217E5">
        <w:rPr>
          <w:rFonts w:ascii="Times New Roman" w:hAnsi="Times New Roman" w:cs="Times New Roman"/>
          <w:sz w:val="26"/>
          <w:szCs w:val="26"/>
        </w:rPr>
        <w:t>критеріям доб</w:t>
      </w:r>
      <w:r w:rsidR="005943D2">
        <w:rPr>
          <w:rFonts w:ascii="Times New Roman" w:hAnsi="Times New Roman" w:cs="Times New Roman"/>
          <w:sz w:val="26"/>
          <w:szCs w:val="26"/>
        </w:rPr>
        <w:t>рочесності та професійної етики</w:t>
      </w:r>
      <w:r w:rsidR="00BC604A" w:rsidRPr="006217E5">
        <w:rPr>
          <w:rFonts w:ascii="Times New Roman" w:hAnsi="Times New Roman" w:cs="Times New Roman"/>
          <w:sz w:val="26"/>
          <w:szCs w:val="26"/>
        </w:rPr>
        <w:t xml:space="preserve"> з підстав допущення судової тяганини</w:t>
      </w:r>
      <w:r w:rsidR="007363D4" w:rsidRPr="006217E5">
        <w:rPr>
          <w:rFonts w:ascii="Times New Roman" w:hAnsi="Times New Roman" w:cs="Times New Roman"/>
          <w:sz w:val="26"/>
          <w:szCs w:val="26"/>
        </w:rPr>
        <w:t xml:space="preserve">, </w:t>
      </w:r>
      <w:r w:rsidR="000B3D0C" w:rsidRPr="006217E5">
        <w:rPr>
          <w:rFonts w:ascii="Times New Roman" w:hAnsi="Times New Roman" w:cs="Times New Roman"/>
          <w:sz w:val="26"/>
          <w:szCs w:val="26"/>
        </w:rPr>
        <w:t xml:space="preserve">яка стала причиною уникнення правопорушниками відповідальності внаслідок закриття провадження у справах </w:t>
      </w:r>
      <w:r w:rsidR="00CB3C5D" w:rsidRPr="006217E5">
        <w:rPr>
          <w:rFonts w:ascii="Times New Roman" w:hAnsi="Times New Roman" w:cs="Times New Roman"/>
          <w:sz w:val="26"/>
          <w:szCs w:val="26"/>
          <w:shd w:val="clear" w:color="auto" w:fill="FFFFFF"/>
        </w:rPr>
        <w:t>№№ </w:t>
      </w:r>
      <w:r w:rsidR="00A92E5B" w:rsidRPr="006217E5">
        <w:rPr>
          <w:rFonts w:ascii="Times New Roman" w:hAnsi="Times New Roman" w:cs="Times New Roman"/>
          <w:sz w:val="26"/>
          <w:szCs w:val="26"/>
        </w:rPr>
        <w:t>132/1282/19, 132/1040/19, 132/987/19, 132/784/19, 132/3893/18, 132/3226/18, 132/3144/18,</w:t>
      </w:r>
      <w:r w:rsidR="00A92E5B" w:rsidRPr="00BD55EC">
        <w:rPr>
          <w:rFonts w:ascii="Times New Roman" w:hAnsi="Times New Roman" w:cs="Times New Roman"/>
          <w:sz w:val="10"/>
          <w:szCs w:val="10"/>
        </w:rPr>
        <w:t xml:space="preserve"> </w:t>
      </w:r>
      <w:r w:rsidR="00CB3C5D" w:rsidRPr="006217E5">
        <w:rPr>
          <w:rFonts w:ascii="Times New Roman" w:hAnsi="Times New Roman" w:cs="Times New Roman"/>
          <w:sz w:val="26"/>
          <w:szCs w:val="26"/>
        </w:rPr>
        <w:t xml:space="preserve">Комісія </w:t>
      </w:r>
      <w:r w:rsidR="002B4DD6" w:rsidRPr="006217E5">
        <w:rPr>
          <w:rFonts w:ascii="Times New Roman" w:hAnsi="Times New Roman" w:cs="Times New Roman"/>
          <w:sz w:val="26"/>
          <w:szCs w:val="26"/>
        </w:rPr>
        <w:t>встановила,</w:t>
      </w:r>
      <w:r w:rsidR="002B4DD6" w:rsidRPr="00BD55EC">
        <w:rPr>
          <w:rFonts w:ascii="Times New Roman" w:hAnsi="Times New Roman" w:cs="Times New Roman"/>
          <w:sz w:val="10"/>
          <w:szCs w:val="10"/>
        </w:rPr>
        <w:t xml:space="preserve"> </w:t>
      </w:r>
      <w:r w:rsidR="002B4DD6" w:rsidRPr="006217E5">
        <w:rPr>
          <w:rFonts w:ascii="Times New Roman" w:hAnsi="Times New Roman" w:cs="Times New Roman"/>
          <w:sz w:val="26"/>
          <w:szCs w:val="26"/>
        </w:rPr>
        <w:t xml:space="preserve">що в </w:t>
      </w:r>
      <w:r w:rsidR="00CB3C5D" w:rsidRPr="006217E5">
        <w:rPr>
          <w:rFonts w:ascii="Times New Roman" w:hAnsi="Times New Roman" w:cs="Times New Roman"/>
          <w:sz w:val="26"/>
          <w:szCs w:val="26"/>
        </w:rPr>
        <w:t xml:space="preserve">усіх досліджених </w:t>
      </w:r>
      <w:r w:rsidR="005943D2">
        <w:rPr>
          <w:rFonts w:ascii="Times New Roman" w:hAnsi="Times New Roman" w:cs="Times New Roman"/>
          <w:sz w:val="26"/>
          <w:szCs w:val="26"/>
        </w:rPr>
        <w:t>к</w:t>
      </w:r>
      <w:r w:rsidR="002B4DD6" w:rsidRPr="006217E5">
        <w:rPr>
          <w:rFonts w:ascii="Times New Roman" w:hAnsi="Times New Roman" w:cs="Times New Roman"/>
          <w:sz w:val="26"/>
          <w:szCs w:val="26"/>
        </w:rPr>
        <w:t>олегією</w:t>
      </w:r>
      <w:r w:rsidR="00CB3C5D" w:rsidRPr="006217E5">
        <w:rPr>
          <w:rFonts w:ascii="Times New Roman" w:hAnsi="Times New Roman" w:cs="Times New Roman"/>
          <w:sz w:val="26"/>
          <w:szCs w:val="26"/>
        </w:rPr>
        <w:t xml:space="preserve"> випадках причини відкладення судових засідань </w:t>
      </w:r>
      <w:r w:rsidR="005943D2">
        <w:rPr>
          <w:rFonts w:ascii="Times New Roman" w:hAnsi="Times New Roman" w:cs="Times New Roman"/>
          <w:sz w:val="26"/>
          <w:szCs w:val="26"/>
        </w:rPr>
        <w:t>мали</w:t>
      </w:r>
      <w:r w:rsidR="00CB3C5D" w:rsidRPr="006217E5">
        <w:rPr>
          <w:rFonts w:ascii="Times New Roman" w:hAnsi="Times New Roman" w:cs="Times New Roman"/>
          <w:sz w:val="26"/>
          <w:szCs w:val="26"/>
        </w:rPr>
        <w:t xml:space="preserve"> об’єктивний характер та не залежали від поведінки судді, що </w:t>
      </w:r>
      <w:r w:rsidR="000B3D0C" w:rsidRPr="006217E5">
        <w:rPr>
          <w:rFonts w:ascii="Times New Roman" w:hAnsi="Times New Roman" w:cs="Times New Roman"/>
          <w:sz w:val="26"/>
          <w:szCs w:val="26"/>
        </w:rPr>
        <w:t>підтвердж</w:t>
      </w:r>
      <w:r w:rsidR="00CB3C5D" w:rsidRPr="006217E5">
        <w:rPr>
          <w:rFonts w:ascii="Times New Roman" w:hAnsi="Times New Roman" w:cs="Times New Roman"/>
          <w:sz w:val="26"/>
          <w:szCs w:val="26"/>
        </w:rPr>
        <w:t>ується інформацією з</w:t>
      </w:r>
      <w:r w:rsidR="000B3D0C" w:rsidRPr="006217E5">
        <w:rPr>
          <w:rFonts w:ascii="Times New Roman" w:hAnsi="Times New Roman" w:cs="Times New Roman"/>
          <w:sz w:val="26"/>
          <w:szCs w:val="26"/>
        </w:rPr>
        <w:t xml:space="preserve"> Єдино</w:t>
      </w:r>
      <w:r w:rsidR="00CB3C5D" w:rsidRPr="006217E5">
        <w:rPr>
          <w:rFonts w:ascii="Times New Roman" w:hAnsi="Times New Roman" w:cs="Times New Roman"/>
          <w:sz w:val="26"/>
          <w:szCs w:val="26"/>
        </w:rPr>
        <w:t>го</w:t>
      </w:r>
      <w:r w:rsidR="000B3D0C" w:rsidRPr="006217E5">
        <w:rPr>
          <w:rFonts w:ascii="Times New Roman" w:hAnsi="Times New Roman" w:cs="Times New Roman"/>
          <w:sz w:val="26"/>
          <w:szCs w:val="26"/>
        </w:rPr>
        <w:t xml:space="preserve"> державн</w:t>
      </w:r>
      <w:r w:rsidR="00CB3C5D" w:rsidRPr="006217E5">
        <w:rPr>
          <w:rFonts w:ascii="Times New Roman" w:hAnsi="Times New Roman" w:cs="Times New Roman"/>
          <w:sz w:val="26"/>
          <w:szCs w:val="26"/>
        </w:rPr>
        <w:t>ого</w:t>
      </w:r>
      <w:r w:rsidR="000B3D0C" w:rsidRPr="006217E5">
        <w:rPr>
          <w:rFonts w:ascii="Times New Roman" w:hAnsi="Times New Roman" w:cs="Times New Roman"/>
          <w:sz w:val="26"/>
          <w:szCs w:val="26"/>
        </w:rPr>
        <w:t xml:space="preserve"> реєстр</w:t>
      </w:r>
      <w:r w:rsidR="00CB3C5D" w:rsidRPr="006217E5">
        <w:rPr>
          <w:rFonts w:ascii="Times New Roman" w:hAnsi="Times New Roman" w:cs="Times New Roman"/>
          <w:sz w:val="26"/>
          <w:szCs w:val="26"/>
        </w:rPr>
        <w:t>у судових рішень,</w:t>
      </w:r>
      <w:r w:rsidR="000B3D0C" w:rsidRPr="006217E5">
        <w:rPr>
          <w:rFonts w:ascii="Times New Roman" w:hAnsi="Times New Roman" w:cs="Times New Roman"/>
          <w:sz w:val="26"/>
          <w:szCs w:val="26"/>
        </w:rPr>
        <w:t xml:space="preserve"> </w:t>
      </w:r>
      <w:proofErr w:type="spellStart"/>
      <w:r w:rsidR="000B3D0C" w:rsidRPr="006217E5">
        <w:rPr>
          <w:rFonts w:ascii="Times New Roman" w:hAnsi="Times New Roman" w:cs="Times New Roman"/>
          <w:sz w:val="26"/>
          <w:szCs w:val="26"/>
        </w:rPr>
        <w:t>вебсайт</w:t>
      </w:r>
      <w:r w:rsidR="00CB3C5D" w:rsidRPr="006217E5">
        <w:rPr>
          <w:rFonts w:ascii="Times New Roman" w:hAnsi="Times New Roman" w:cs="Times New Roman"/>
          <w:sz w:val="26"/>
          <w:szCs w:val="26"/>
        </w:rPr>
        <w:t>у</w:t>
      </w:r>
      <w:proofErr w:type="spellEnd"/>
      <w:r w:rsidR="000B3D0C" w:rsidRPr="006217E5">
        <w:rPr>
          <w:rFonts w:ascii="Times New Roman" w:hAnsi="Times New Roman" w:cs="Times New Roman"/>
          <w:sz w:val="26"/>
          <w:szCs w:val="26"/>
        </w:rPr>
        <w:t xml:space="preserve"> </w:t>
      </w:r>
      <w:r w:rsidR="005943D2">
        <w:rPr>
          <w:rFonts w:ascii="Times New Roman" w:hAnsi="Times New Roman" w:cs="Times New Roman"/>
          <w:sz w:val="26"/>
          <w:szCs w:val="26"/>
        </w:rPr>
        <w:t>«</w:t>
      </w:r>
      <w:r w:rsidR="000B3D0C" w:rsidRPr="006217E5">
        <w:rPr>
          <w:rFonts w:ascii="Times New Roman" w:hAnsi="Times New Roman" w:cs="Times New Roman"/>
          <w:sz w:val="26"/>
          <w:szCs w:val="26"/>
        </w:rPr>
        <w:t>Судова влада України</w:t>
      </w:r>
      <w:r w:rsidR="005943D2">
        <w:rPr>
          <w:rFonts w:ascii="Times New Roman" w:hAnsi="Times New Roman" w:cs="Times New Roman"/>
          <w:sz w:val="26"/>
          <w:szCs w:val="26"/>
        </w:rPr>
        <w:t>»</w:t>
      </w:r>
      <w:r w:rsidR="000B3D0C" w:rsidRPr="006217E5">
        <w:rPr>
          <w:rFonts w:ascii="Times New Roman" w:hAnsi="Times New Roman" w:cs="Times New Roman"/>
          <w:sz w:val="26"/>
          <w:szCs w:val="26"/>
        </w:rPr>
        <w:t xml:space="preserve"> та лист</w:t>
      </w:r>
      <w:r w:rsidR="00CB3C5D" w:rsidRPr="006217E5">
        <w:rPr>
          <w:rFonts w:ascii="Times New Roman" w:hAnsi="Times New Roman" w:cs="Times New Roman"/>
          <w:sz w:val="26"/>
          <w:szCs w:val="26"/>
        </w:rPr>
        <w:t>ом</w:t>
      </w:r>
      <w:r w:rsidR="000B3D0C" w:rsidRPr="006217E5">
        <w:rPr>
          <w:rFonts w:ascii="Times New Roman" w:hAnsi="Times New Roman" w:cs="Times New Roman"/>
          <w:sz w:val="26"/>
          <w:szCs w:val="26"/>
        </w:rPr>
        <w:t xml:space="preserve"> </w:t>
      </w:r>
      <w:proofErr w:type="spellStart"/>
      <w:r w:rsidR="000B3D0C" w:rsidRPr="006217E5">
        <w:rPr>
          <w:rFonts w:ascii="Times New Roman" w:hAnsi="Times New Roman" w:cs="Times New Roman"/>
          <w:sz w:val="26"/>
          <w:szCs w:val="26"/>
        </w:rPr>
        <w:t>Калинівського</w:t>
      </w:r>
      <w:proofErr w:type="spellEnd"/>
      <w:r w:rsidR="000B3D0C" w:rsidRPr="006217E5">
        <w:rPr>
          <w:rFonts w:ascii="Times New Roman" w:hAnsi="Times New Roman" w:cs="Times New Roman"/>
          <w:sz w:val="26"/>
          <w:szCs w:val="26"/>
        </w:rPr>
        <w:t xml:space="preserve"> районного суду Вінницької обл</w:t>
      </w:r>
      <w:r w:rsidR="00CB3C5D" w:rsidRPr="006217E5">
        <w:rPr>
          <w:rFonts w:ascii="Times New Roman" w:hAnsi="Times New Roman" w:cs="Times New Roman"/>
          <w:sz w:val="26"/>
          <w:szCs w:val="26"/>
        </w:rPr>
        <w:t>асті від</w:t>
      </w:r>
      <w:r w:rsidR="00593B90">
        <w:rPr>
          <w:rFonts w:ascii="Times New Roman" w:hAnsi="Times New Roman" w:cs="Times New Roman"/>
          <w:sz w:val="26"/>
          <w:szCs w:val="26"/>
        </w:rPr>
        <w:t> </w:t>
      </w:r>
      <w:r w:rsidR="00CB3C5D" w:rsidRPr="006217E5">
        <w:rPr>
          <w:rFonts w:ascii="Times New Roman" w:hAnsi="Times New Roman" w:cs="Times New Roman"/>
          <w:sz w:val="26"/>
          <w:szCs w:val="26"/>
        </w:rPr>
        <w:t>28</w:t>
      </w:r>
      <w:r w:rsidR="00593B90">
        <w:rPr>
          <w:rFonts w:ascii="Times New Roman" w:hAnsi="Times New Roman" w:cs="Times New Roman"/>
          <w:sz w:val="26"/>
          <w:szCs w:val="26"/>
        </w:rPr>
        <w:t> </w:t>
      </w:r>
      <w:r w:rsidR="00CB3C5D" w:rsidRPr="006217E5">
        <w:rPr>
          <w:rFonts w:ascii="Times New Roman" w:hAnsi="Times New Roman" w:cs="Times New Roman"/>
          <w:sz w:val="26"/>
          <w:szCs w:val="26"/>
        </w:rPr>
        <w:t>вересня 2023</w:t>
      </w:r>
      <w:r w:rsidR="00593B90">
        <w:rPr>
          <w:rFonts w:ascii="Times New Roman" w:hAnsi="Times New Roman" w:cs="Times New Roman"/>
          <w:sz w:val="26"/>
          <w:szCs w:val="26"/>
        </w:rPr>
        <w:t> </w:t>
      </w:r>
      <w:r w:rsidR="00CB3C5D" w:rsidRPr="006217E5">
        <w:rPr>
          <w:rFonts w:ascii="Times New Roman" w:hAnsi="Times New Roman" w:cs="Times New Roman"/>
          <w:sz w:val="26"/>
          <w:szCs w:val="26"/>
        </w:rPr>
        <w:t>року № </w:t>
      </w:r>
      <w:r w:rsidR="000B3D0C" w:rsidRPr="006217E5">
        <w:rPr>
          <w:rFonts w:ascii="Times New Roman" w:hAnsi="Times New Roman" w:cs="Times New Roman"/>
          <w:sz w:val="26"/>
          <w:szCs w:val="26"/>
        </w:rPr>
        <w:t>8703/23.</w:t>
      </w:r>
    </w:p>
    <w:p w:rsidR="00AE6ECA" w:rsidRPr="006217E5" w:rsidRDefault="00CB3C5D" w:rsidP="00CB3C5D">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shd w:val="clear" w:color="auto" w:fill="FFFFFF"/>
        </w:rPr>
        <w:t>З приводу</w:t>
      </w:r>
      <w:r w:rsidR="00765A80" w:rsidRPr="006217E5">
        <w:rPr>
          <w:rFonts w:ascii="Times New Roman" w:hAnsi="Times New Roman" w:cs="Times New Roman"/>
          <w:sz w:val="26"/>
          <w:szCs w:val="26"/>
          <w:shd w:val="clear" w:color="auto" w:fill="FFFFFF"/>
        </w:rPr>
        <w:t xml:space="preserve"> тверджень ГРД про допущення суддею Гуцолом</w:t>
      </w:r>
      <w:r w:rsidR="008A43D4">
        <w:rPr>
          <w:rFonts w:ascii="Times New Roman" w:hAnsi="Times New Roman" w:cs="Times New Roman"/>
          <w:sz w:val="26"/>
          <w:szCs w:val="26"/>
          <w:shd w:val="clear" w:color="auto" w:fill="FFFFFF"/>
        </w:rPr>
        <w:t> </w:t>
      </w:r>
      <w:r w:rsidR="00765A80" w:rsidRPr="006217E5">
        <w:rPr>
          <w:rFonts w:ascii="Times New Roman" w:hAnsi="Times New Roman" w:cs="Times New Roman"/>
          <w:sz w:val="26"/>
          <w:szCs w:val="26"/>
          <w:shd w:val="clear" w:color="auto" w:fill="FFFFFF"/>
        </w:rPr>
        <w:t>М.П. істотних порушень правил процесу під час розгляду справи №</w:t>
      </w:r>
      <w:r w:rsidR="00593B90">
        <w:rPr>
          <w:rFonts w:ascii="Times New Roman" w:hAnsi="Times New Roman" w:cs="Times New Roman"/>
          <w:sz w:val="26"/>
          <w:szCs w:val="26"/>
          <w:shd w:val="clear" w:color="auto" w:fill="FFFFFF"/>
        </w:rPr>
        <w:t> </w:t>
      </w:r>
      <w:r w:rsidR="00765A80" w:rsidRPr="006217E5">
        <w:rPr>
          <w:rFonts w:ascii="Times New Roman" w:hAnsi="Times New Roman" w:cs="Times New Roman"/>
          <w:sz w:val="26"/>
          <w:szCs w:val="26"/>
          <w:shd w:val="clear" w:color="auto" w:fill="FFFFFF"/>
        </w:rPr>
        <w:t>132/495/19 встановлено, що інформа</w:t>
      </w:r>
      <w:r w:rsidR="00664BF2">
        <w:rPr>
          <w:rFonts w:ascii="Times New Roman" w:hAnsi="Times New Roman" w:cs="Times New Roman"/>
          <w:sz w:val="26"/>
          <w:szCs w:val="26"/>
          <w:shd w:val="clear" w:color="auto" w:fill="FFFFFF"/>
        </w:rPr>
        <w:t>ція, відображена у висновку ГРД, була</w:t>
      </w:r>
      <w:r w:rsidR="00765A80" w:rsidRPr="006217E5">
        <w:rPr>
          <w:rFonts w:ascii="Times New Roman" w:hAnsi="Times New Roman" w:cs="Times New Roman"/>
          <w:sz w:val="26"/>
          <w:szCs w:val="26"/>
          <w:shd w:val="clear" w:color="auto" w:fill="FFFFFF"/>
        </w:rPr>
        <w:t xml:space="preserve"> підтверджен</w:t>
      </w:r>
      <w:r w:rsidR="00664BF2">
        <w:rPr>
          <w:rFonts w:ascii="Times New Roman" w:hAnsi="Times New Roman" w:cs="Times New Roman"/>
          <w:sz w:val="26"/>
          <w:szCs w:val="26"/>
          <w:shd w:val="clear" w:color="auto" w:fill="FFFFFF"/>
        </w:rPr>
        <w:t>а</w:t>
      </w:r>
      <w:r w:rsidR="00765A80" w:rsidRPr="006217E5">
        <w:rPr>
          <w:rFonts w:ascii="Times New Roman" w:hAnsi="Times New Roman" w:cs="Times New Roman"/>
          <w:sz w:val="26"/>
          <w:szCs w:val="26"/>
          <w:shd w:val="clear" w:color="auto" w:fill="FFFFFF"/>
        </w:rPr>
        <w:t>.</w:t>
      </w:r>
      <w:r w:rsidR="00664BF2">
        <w:rPr>
          <w:rFonts w:ascii="Times New Roman" w:hAnsi="Times New Roman" w:cs="Times New Roman"/>
          <w:sz w:val="26"/>
          <w:szCs w:val="26"/>
          <w:shd w:val="clear" w:color="auto" w:fill="FFFFFF"/>
        </w:rPr>
        <w:t xml:space="preserve"> При цьому Комісія врах</w:t>
      </w:r>
      <w:r w:rsidR="00AE6ECA" w:rsidRPr="006217E5">
        <w:rPr>
          <w:rFonts w:ascii="Times New Roman" w:hAnsi="Times New Roman" w:cs="Times New Roman"/>
          <w:sz w:val="26"/>
          <w:szCs w:val="26"/>
          <w:shd w:val="clear" w:color="auto" w:fill="FFFFFF"/>
        </w:rPr>
        <w:t>увала пояснення судді Гуцола</w:t>
      </w:r>
      <w:r w:rsidR="00593B90">
        <w:rPr>
          <w:rFonts w:ascii="Times New Roman" w:hAnsi="Times New Roman" w:cs="Times New Roman"/>
          <w:sz w:val="26"/>
          <w:szCs w:val="26"/>
          <w:shd w:val="clear" w:color="auto" w:fill="FFFFFF"/>
        </w:rPr>
        <w:t> </w:t>
      </w:r>
      <w:r w:rsidR="00AE6ECA" w:rsidRPr="006217E5">
        <w:rPr>
          <w:rFonts w:ascii="Times New Roman" w:hAnsi="Times New Roman" w:cs="Times New Roman"/>
          <w:sz w:val="26"/>
          <w:szCs w:val="26"/>
          <w:shd w:val="clear" w:color="auto" w:fill="FFFFFF"/>
        </w:rPr>
        <w:t>М.П., надані під час проведення співбесіди. Зокрема, суддя</w:t>
      </w:r>
      <w:r w:rsidR="00664BF2">
        <w:rPr>
          <w:rFonts w:ascii="Times New Roman" w:hAnsi="Times New Roman" w:cs="Times New Roman"/>
          <w:sz w:val="26"/>
          <w:szCs w:val="26"/>
          <w:shd w:val="clear" w:color="auto" w:fill="FFFFFF"/>
        </w:rPr>
        <w:t xml:space="preserve"> щиро визнав допущену помилку,</w:t>
      </w:r>
      <w:r w:rsidR="00AE6ECA" w:rsidRPr="006217E5">
        <w:rPr>
          <w:rFonts w:ascii="Times New Roman" w:hAnsi="Times New Roman" w:cs="Times New Roman"/>
          <w:sz w:val="26"/>
          <w:szCs w:val="26"/>
          <w:shd w:val="clear" w:color="auto" w:fill="FFFFFF"/>
        </w:rPr>
        <w:t xml:space="preserve"> ухвалене ним рішення не місти</w:t>
      </w:r>
      <w:r w:rsidR="00664BF2">
        <w:rPr>
          <w:rFonts w:ascii="Times New Roman" w:hAnsi="Times New Roman" w:cs="Times New Roman"/>
          <w:sz w:val="26"/>
          <w:szCs w:val="26"/>
          <w:shd w:val="clear" w:color="auto" w:fill="FFFFFF"/>
        </w:rPr>
        <w:t>ло ознак свавілля</w:t>
      </w:r>
      <w:r w:rsidR="00AE6ECA" w:rsidRPr="006217E5">
        <w:rPr>
          <w:rFonts w:ascii="Times New Roman" w:hAnsi="Times New Roman" w:cs="Times New Roman"/>
          <w:sz w:val="26"/>
          <w:szCs w:val="26"/>
          <w:shd w:val="clear" w:color="auto" w:fill="FFFFFF"/>
        </w:rPr>
        <w:t xml:space="preserve"> і так</w:t>
      </w:r>
      <w:r w:rsidR="00664BF2">
        <w:rPr>
          <w:rFonts w:ascii="Times New Roman" w:hAnsi="Times New Roman" w:cs="Times New Roman"/>
          <w:sz w:val="26"/>
          <w:szCs w:val="26"/>
          <w:shd w:val="clear" w:color="auto" w:fill="FFFFFF"/>
        </w:rPr>
        <w:t>е</w:t>
      </w:r>
      <w:r w:rsidR="00AE6ECA" w:rsidRPr="006217E5">
        <w:rPr>
          <w:rFonts w:ascii="Times New Roman" w:hAnsi="Times New Roman" w:cs="Times New Roman"/>
          <w:sz w:val="26"/>
          <w:szCs w:val="26"/>
          <w:shd w:val="clear" w:color="auto" w:fill="FFFFFF"/>
        </w:rPr>
        <w:t xml:space="preserve"> по</w:t>
      </w:r>
      <w:r w:rsidR="00664BF2">
        <w:rPr>
          <w:rFonts w:ascii="Times New Roman" w:hAnsi="Times New Roman" w:cs="Times New Roman"/>
          <w:sz w:val="26"/>
          <w:szCs w:val="26"/>
          <w:shd w:val="clear" w:color="auto" w:fill="FFFFFF"/>
        </w:rPr>
        <w:t>рушення</w:t>
      </w:r>
      <w:r w:rsidR="00AE6ECA" w:rsidRPr="006217E5">
        <w:rPr>
          <w:rFonts w:ascii="Times New Roman" w:hAnsi="Times New Roman" w:cs="Times New Roman"/>
          <w:sz w:val="26"/>
          <w:szCs w:val="26"/>
          <w:shd w:val="clear" w:color="auto" w:fill="FFFFFF"/>
        </w:rPr>
        <w:t xml:space="preserve"> не </w:t>
      </w:r>
      <w:r w:rsidR="00664BF2">
        <w:rPr>
          <w:rFonts w:ascii="Times New Roman" w:hAnsi="Times New Roman" w:cs="Times New Roman"/>
          <w:sz w:val="26"/>
          <w:szCs w:val="26"/>
          <w:shd w:val="clear" w:color="auto" w:fill="FFFFFF"/>
        </w:rPr>
        <w:t>мало</w:t>
      </w:r>
      <w:r w:rsidR="00AE6ECA" w:rsidRPr="006217E5">
        <w:rPr>
          <w:rFonts w:ascii="Times New Roman" w:hAnsi="Times New Roman" w:cs="Times New Roman"/>
          <w:sz w:val="26"/>
          <w:szCs w:val="26"/>
          <w:shd w:val="clear" w:color="auto" w:fill="FFFFFF"/>
        </w:rPr>
        <w:t xml:space="preserve"> системного характеру.</w:t>
      </w:r>
    </w:p>
    <w:p w:rsidR="00AE6ECA" w:rsidRPr="006217E5" w:rsidRDefault="002B4DD6" w:rsidP="00AE6ECA">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shd w:val="clear" w:color="auto" w:fill="FFFFFF"/>
        </w:rPr>
        <w:t>Колегія правильно зауважила</w:t>
      </w:r>
      <w:r w:rsidR="00AE6ECA" w:rsidRPr="006217E5">
        <w:rPr>
          <w:rFonts w:ascii="Times New Roman" w:hAnsi="Times New Roman" w:cs="Times New Roman"/>
          <w:sz w:val="26"/>
          <w:szCs w:val="26"/>
        </w:rPr>
        <w:t xml:space="preserve">, що </w:t>
      </w:r>
      <w:r w:rsidR="00664BF2">
        <w:rPr>
          <w:rFonts w:ascii="Times New Roman" w:hAnsi="Times New Roman" w:cs="Times New Roman"/>
          <w:sz w:val="26"/>
          <w:szCs w:val="26"/>
        </w:rPr>
        <w:t>є надмірним</w:t>
      </w:r>
      <w:r w:rsidR="00AE6ECA" w:rsidRPr="006217E5">
        <w:rPr>
          <w:rFonts w:ascii="Times New Roman" w:hAnsi="Times New Roman" w:cs="Times New Roman"/>
          <w:sz w:val="26"/>
          <w:szCs w:val="26"/>
        </w:rPr>
        <w:t xml:space="preserve"> покла</w:t>
      </w:r>
      <w:r w:rsidR="00664BF2">
        <w:rPr>
          <w:rFonts w:ascii="Times New Roman" w:hAnsi="Times New Roman" w:cs="Times New Roman"/>
          <w:sz w:val="26"/>
          <w:szCs w:val="26"/>
        </w:rPr>
        <w:t>сти</w:t>
      </w:r>
      <w:r w:rsidR="00AE6ECA" w:rsidRPr="006217E5">
        <w:rPr>
          <w:rFonts w:ascii="Times New Roman" w:hAnsi="Times New Roman" w:cs="Times New Roman"/>
          <w:sz w:val="26"/>
          <w:szCs w:val="26"/>
        </w:rPr>
        <w:t xml:space="preserve"> на суддю наслід</w:t>
      </w:r>
      <w:r w:rsidR="00664BF2">
        <w:rPr>
          <w:rFonts w:ascii="Times New Roman" w:hAnsi="Times New Roman" w:cs="Times New Roman"/>
          <w:sz w:val="26"/>
          <w:szCs w:val="26"/>
        </w:rPr>
        <w:t>ки</w:t>
      </w:r>
      <w:r w:rsidR="00AE6ECA" w:rsidRPr="006217E5">
        <w:rPr>
          <w:rFonts w:ascii="Times New Roman" w:hAnsi="Times New Roman" w:cs="Times New Roman"/>
          <w:sz w:val="26"/>
          <w:szCs w:val="26"/>
        </w:rPr>
        <w:t xml:space="preserve"> негативного</w:t>
      </w:r>
      <w:r w:rsidR="00AE6ECA" w:rsidRPr="00BD55EC">
        <w:rPr>
          <w:rFonts w:ascii="Times New Roman" w:hAnsi="Times New Roman" w:cs="Times New Roman"/>
          <w:sz w:val="10"/>
          <w:szCs w:val="10"/>
        </w:rPr>
        <w:t xml:space="preserve"> </w:t>
      </w:r>
      <w:r w:rsidR="00AE6ECA" w:rsidRPr="006217E5">
        <w:rPr>
          <w:rFonts w:ascii="Times New Roman" w:hAnsi="Times New Roman" w:cs="Times New Roman"/>
          <w:sz w:val="26"/>
          <w:szCs w:val="26"/>
        </w:rPr>
        <w:t xml:space="preserve">результату оцінювання </w:t>
      </w:r>
      <w:r w:rsidR="00664BF2">
        <w:rPr>
          <w:rFonts w:ascii="Times New Roman" w:hAnsi="Times New Roman" w:cs="Times New Roman"/>
          <w:sz w:val="26"/>
          <w:szCs w:val="26"/>
        </w:rPr>
        <w:t xml:space="preserve">його </w:t>
      </w:r>
      <w:r w:rsidR="00AE6ECA" w:rsidRPr="006217E5">
        <w:rPr>
          <w:rFonts w:ascii="Times New Roman" w:hAnsi="Times New Roman" w:cs="Times New Roman"/>
          <w:sz w:val="26"/>
          <w:szCs w:val="26"/>
        </w:rPr>
        <w:t xml:space="preserve">на відповідність займаній посаді за судову </w:t>
      </w:r>
      <w:r w:rsidR="00AE6ECA" w:rsidRPr="006217E5">
        <w:rPr>
          <w:rFonts w:ascii="Times New Roman" w:hAnsi="Times New Roman" w:cs="Times New Roman"/>
          <w:sz w:val="26"/>
          <w:szCs w:val="26"/>
        </w:rPr>
        <w:lastRenderedPageBreak/>
        <w:t xml:space="preserve">помилку, яку він добросовісно визнав та яка не </w:t>
      </w:r>
      <w:r w:rsidR="00664BF2">
        <w:rPr>
          <w:rFonts w:ascii="Times New Roman" w:hAnsi="Times New Roman" w:cs="Times New Roman"/>
          <w:sz w:val="26"/>
          <w:szCs w:val="26"/>
        </w:rPr>
        <w:t>мала істотного та</w:t>
      </w:r>
      <w:r w:rsidR="00BD55EC">
        <w:rPr>
          <w:rFonts w:ascii="Times New Roman" w:hAnsi="Times New Roman" w:cs="Times New Roman"/>
          <w:sz w:val="26"/>
          <w:szCs w:val="26"/>
        </w:rPr>
        <w:t xml:space="preserve"> системного характеру.</w:t>
      </w:r>
    </w:p>
    <w:p w:rsidR="00AE6ECA" w:rsidRPr="006217E5" w:rsidRDefault="00AE6ECA" w:rsidP="00AE6ECA">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shd w:val="clear" w:color="auto" w:fill="FFFFFF"/>
        </w:rPr>
        <w:t xml:space="preserve">Серед іншого, Комісією проаналізовано інформацію ГРД стосовно </w:t>
      </w:r>
      <w:r w:rsidRPr="006217E5">
        <w:rPr>
          <w:rFonts w:ascii="Times New Roman" w:hAnsi="Times New Roman" w:cs="Times New Roman"/>
          <w:sz w:val="26"/>
          <w:szCs w:val="26"/>
        </w:rPr>
        <w:t>розгляду суддею справ №</w:t>
      </w:r>
      <w:r w:rsidR="00224980" w:rsidRPr="006217E5">
        <w:rPr>
          <w:rFonts w:ascii="Times New Roman" w:hAnsi="Times New Roman" w:cs="Times New Roman"/>
          <w:sz w:val="26"/>
          <w:szCs w:val="26"/>
        </w:rPr>
        <w:t>№</w:t>
      </w:r>
      <w:r w:rsidRPr="006217E5">
        <w:rPr>
          <w:rFonts w:ascii="Times New Roman" w:hAnsi="Times New Roman" w:cs="Times New Roman"/>
          <w:sz w:val="26"/>
          <w:szCs w:val="26"/>
        </w:rPr>
        <w:t xml:space="preserve"> 132/3082/18, 132/3341/18, 132/3338/18, 132/235/19</w:t>
      </w:r>
      <w:r w:rsidR="00664BF2">
        <w:rPr>
          <w:rFonts w:ascii="Times New Roman" w:hAnsi="Times New Roman" w:cs="Times New Roman"/>
          <w:sz w:val="26"/>
          <w:szCs w:val="26"/>
        </w:rPr>
        <w:t xml:space="preserve">. ГРД не погоджується </w:t>
      </w:r>
      <w:r w:rsidRPr="006217E5">
        <w:rPr>
          <w:rFonts w:ascii="Times New Roman" w:hAnsi="Times New Roman" w:cs="Times New Roman"/>
          <w:sz w:val="26"/>
          <w:szCs w:val="26"/>
        </w:rPr>
        <w:t>з мотивами та підходами у правозастосуванні, яких дотримувався суддя під час здійснення правосуддя.</w:t>
      </w:r>
    </w:p>
    <w:p w:rsidR="00AE6ECA" w:rsidRPr="006217E5" w:rsidRDefault="00AE6ECA" w:rsidP="00AE6ECA">
      <w:pPr>
        <w:pStyle w:val="a9"/>
        <w:ind w:firstLine="708"/>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rPr>
        <w:t xml:space="preserve">З цього приводу </w:t>
      </w:r>
      <w:r w:rsidR="002B4DD6" w:rsidRPr="006217E5">
        <w:rPr>
          <w:rFonts w:ascii="Times New Roman" w:hAnsi="Times New Roman" w:cs="Times New Roman"/>
          <w:sz w:val="26"/>
          <w:szCs w:val="26"/>
        </w:rPr>
        <w:t xml:space="preserve">правильним є підхід відповідно до якого за загальним правилом </w:t>
      </w:r>
      <w:r w:rsidRPr="006217E5">
        <w:rPr>
          <w:rFonts w:ascii="Times New Roman" w:hAnsi="Times New Roman" w:cs="Times New Roman"/>
          <w:sz w:val="26"/>
          <w:szCs w:val="26"/>
          <w:shd w:val="clear" w:color="auto" w:fill="FFFFFF"/>
        </w:rPr>
        <w:t>оцінка законності судового рішення, перевірка тотожності обставин справи та правових висновків, зроблених за результатами розгляду відповідних справ</w:t>
      </w:r>
      <w:r w:rsidR="002B4DD6" w:rsidRPr="006217E5">
        <w:rPr>
          <w:rFonts w:ascii="Times New Roman" w:hAnsi="Times New Roman" w:cs="Times New Roman"/>
          <w:sz w:val="26"/>
          <w:szCs w:val="26"/>
          <w:shd w:val="clear" w:color="auto" w:fill="FFFFFF"/>
        </w:rPr>
        <w:t xml:space="preserve"> (за винятк</w:t>
      </w:r>
      <w:r w:rsidR="00664BF2">
        <w:rPr>
          <w:rFonts w:ascii="Times New Roman" w:hAnsi="Times New Roman" w:cs="Times New Roman"/>
          <w:sz w:val="26"/>
          <w:szCs w:val="26"/>
          <w:shd w:val="clear" w:color="auto" w:fill="FFFFFF"/>
        </w:rPr>
        <w:t>ом</w:t>
      </w:r>
      <w:r w:rsidR="002B4DD6" w:rsidRPr="006217E5">
        <w:rPr>
          <w:rFonts w:ascii="Times New Roman" w:hAnsi="Times New Roman" w:cs="Times New Roman"/>
          <w:sz w:val="26"/>
          <w:szCs w:val="26"/>
          <w:shd w:val="clear" w:color="auto" w:fill="FFFFFF"/>
        </w:rPr>
        <w:t xml:space="preserve"> </w:t>
      </w:r>
      <w:r w:rsidR="00A16496">
        <w:rPr>
          <w:rFonts w:ascii="Times New Roman" w:hAnsi="Times New Roman" w:cs="Times New Roman"/>
          <w:sz w:val="26"/>
          <w:szCs w:val="26"/>
          <w:shd w:val="clear" w:color="auto" w:fill="FFFFFF"/>
        </w:rPr>
        <w:t xml:space="preserve">очевидних, свавільних порушень), </w:t>
      </w:r>
      <w:r w:rsidRPr="006217E5">
        <w:rPr>
          <w:rFonts w:ascii="Times New Roman" w:hAnsi="Times New Roman" w:cs="Times New Roman"/>
          <w:sz w:val="26"/>
          <w:szCs w:val="26"/>
          <w:shd w:val="clear" w:color="auto" w:fill="FFFFFF"/>
        </w:rPr>
        <w:t>не належить до компетенції як ГРД, так і Комісії.</w:t>
      </w:r>
    </w:p>
    <w:p w:rsidR="006847E4" w:rsidRPr="006217E5" w:rsidRDefault="00AE6ECA" w:rsidP="006847E4">
      <w:pPr>
        <w:autoSpaceDE w:val="0"/>
        <w:autoSpaceDN w:val="0"/>
        <w:adjustRightInd w:val="0"/>
        <w:spacing w:after="0" w:line="240" w:lineRule="auto"/>
        <w:ind w:firstLine="567"/>
        <w:jc w:val="both"/>
        <w:rPr>
          <w:rFonts w:ascii="Times New Roman" w:hAnsi="Times New Roman" w:cs="Times New Roman"/>
          <w:sz w:val="26"/>
          <w:szCs w:val="26"/>
        </w:rPr>
      </w:pPr>
      <w:r w:rsidRPr="006217E5">
        <w:rPr>
          <w:rFonts w:ascii="Times New Roman" w:hAnsi="Times New Roman" w:cs="Times New Roman"/>
          <w:sz w:val="26"/>
          <w:szCs w:val="26"/>
        </w:rPr>
        <w:t>Комісією перевірен</w:t>
      </w:r>
      <w:r w:rsidR="006847E4" w:rsidRPr="006217E5">
        <w:rPr>
          <w:rFonts w:ascii="Times New Roman" w:hAnsi="Times New Roman" w:cs="Times New Roman"/>
          <w:sz w:val="26"/>
          <w:szCs w:val="26"/>
        </w:rPr>
        <w:t>о</w:t>
      </w:r>
      <w:r w:rsidRPr="006217E5">
        <w:rPr>
          <w:rFonts w:ascii="Times New Roman" w:hAnsi="Times New Roman" w:cs="Times New Roman"/>
          <w:sz w:val="26"/>
          <w:szCs w:val="26"/>
        </w:rPr>
        <w:t xml:space="preserve"> інформаці</w:t>
      </w:r>
      <w:r w:rsidR="006847E4" w:rsidRPr="006217E5">
        <w:rPr>
          <w:rFonts w:ascii="Times New Roman" w:hAnsi="Times New Roman" w:cs="Times New Roman"/>
          <w:sz w:val="26"/>
          <w:szCs w:val="26"/>
        </w:rPr>
        <w:t>ю</w:t>
      </w:r>
      <w:r w:rsidRPr="006217E5">
        <w:rPr>
          <w:rFonts w:ascii="Times New Roman" w:hAnsi="Times New Roman" w:cs="Times New Roman"/>
          <w:sz w:val="26"/>
          <w:szCs w:val="26"/>
        </w:rPr>
        <w:t xml:space="preserve"> ГРД стосовно </w:t>
      </w:r>
      <w:r w:rsidRPr="006217E5">
        <w:rPr>
          <w:rFonts w:ascii="Times New Roman" w:hAnsi="Times New Roman" w:cs="Times New Roman"/>
          <w:sz w:val="26"/>
          <w:szCs w:val="26"/>
          <w:shd w:val="clear" w:color="auto" w:fill="FFFFFF"/>
        </w:rPr>
        <w:t>відведення у власність Гуцолу</w:t>
      </w:r>
      <w:r w:rsidRPr="00593B9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М.П. та членам його родини (</w:t>
      </w:r>
      <w:r w:rsidR="00593B90">
        <w:rPr>
          <w:rFonts w:ascii="Times New Roman" w:hAnsi="Times New Roman" w:cs="Times New Roman"/>
          <w:sz w:val="26"/>
          <w:szCs w:val="26"/>
          <w:shd w:val="clear" w:color="auto" w:fill="FFFFFF"/>
        </w:rPr>
        <w:t>ОСОБА_1</w:t>
      </w:r>
      <w:r w:rsidRPr="006217E5">
        <w:rPr>
          <w:rFonts w:ascii="Times New Roman" w:hAnsi="Times New Roman" w:cs="Times New Roman"/>
          <w:sz w:val="26"/>
          <w:szCs w:val="26"/>
          <w:shd w:val="clear" w:color="auto" w:fill="FFFFFF"/>
        </w:rPr>
        <w:t xml:space="preserve">, </w:t>
      </w:r>
      <w:r w:rsidR="00593B90">
        <w:rPr>
          <w:rFonts w:ascii="Times New Roman" w:hAnsi="Times New Roman" w:cs="Times New Roman"/>
          <w:sz w:val="26"/>
          <w:szCs w:val="26"/>
          <w:shd w:val="clear" w:color="auto" w:fill="FFFFFF"/>
        </w:rPr>
        <w:t>ОСОБА_2</w:t>
      </w:r>
      <w:r w:rsidRPr="006217E5">
        <w:rPr>
          <w:rFonts w:ascii="Times New Roman" w:hAnsi="Times New Roman" w:cs="Times New Roman"/>
          <w:sz w:val="26"/>
          <w:szCs w:val="26"/>
          <w:shd w:val="clear" w:color="auto" w:fill="FFFFFF"/>
        </w:rPr>
        <w:t xml:space="preserve">, </w:t>
      </w:r>
      <w:r w:rsidR="00593B90">
        <w:rPr>
          <w:rFonts w:ascii="Times New Roman" w:hAnsi="Times New Roman" w:cs="Times New Roman"/>
          <w:sz w:val="26"/>
          <w:szCs w:val="26"/>
          <w:shd w:val="clear" w:color="auto" w:fill="FFFFFF"/>
        </w:rPr>
        <w:t>ОСОБА_3</w:t>
      </w:r>
      <w:r w:rsidR="00664BF2">
        <w:rPr>
          <w:rFonts w:ascii="Times New Roman" w:hAnsi="Times New Roman" w:cs="Times New Roman"/>
          <w:sz w:val="26"/>
          <w:szCs w:val="26"/>
          <w:shd w:val="clear" w:color="auto" w:fill="FFFFFF"/>
        </w:rPr>
        <w:t>) земельних ділянок</w:t>
      </w:r>
      <w:r w:rsidRPr="006217E5">
        <w:rPr>
          <w:rFonts w:ascii="Times New Roman" w:hAnsi="Times New Roman" w:cs="Times New Roman"/>
          <w:sz w:val="26"/>
          <w:szCs w:val="26"/>
          <w:shd w:val="clear" w:color="auto" w:fill="FFFFFF"/>
        </w:rPr>
        <w:t xml:space="preserve"> площею 1,9786</w:t>
      </w:r>
      <w:r w:rsidR="00593B90">
        <w:rPr>
          <w:rFonts w:ascii="Times New Roman" w:hAnsi="Times New Roman" w:cs="Times New Roman"/>
          <w:sz w:val="26"/>
          <w:szCs w:val="26"/>
          <w:shd w:val="clear" w:color="auto" w:fill="FFFFFF"/>
        </w:rPr>
        <w:t> </w:t>
      </w:r>
      <w:r w:rsidRPr="006217E5">
        <w:rPr>
          <w:rFonts w:ascii="Times New Roman" w:hAnsi="Times New Roman" w:cs="Times New Roman"/>
          <w:sz w:val="26"/>
          <w:szCs w:val="26"/>
          <w:shd w:val="clear" w:color="auto" w:fill="FFFFFF"/>
        </w:rPr>
        <w:t>га</w:t>
      </w:r>
      <w:r w:rsidRPr="00593B90">
        <w:rPr>
          <w:rFonts w:ascii="Times New Roman" w:hAnsi="Times New Roman" w:cs="Times New Roman"/>
          <w:sz w:val="26"/>
          <w:szCs w:val="26"/>
          <w:shd w:val="clear" w:color="auto" w:fill="FFFFFF"/>
        </w:rPr>
        <w:t xml:space="preserve"> </w:t>
      </w:r>
      <w:r w:rsidRPr="006217E5">
        <w:rPr>
          <w:rFonts w:ascii="Times New Roman" w:hAnsi="Times New Roman" w:cs="Times New Roman"/>
          <w:sz w:val="26"/>
          <w:szCs w:val="26"/>
          <w:shd w:val="clear" w:color="auto" w:fill="FFFFFF"/>
        </w:rPr>
        <w:t>кожному,</w:t>
      </w:r>
      <w:r w:rsidRPr="00593B90">
        <w:rPr>
          <w:rFonts w:ascii="Times New Roman" w:hAnsi="Times New Roman" w:cs="Times New Roman"/>
          <w:sz w:val="26"/>
          <w:szCs w:val="26"/>
          <w:shd w:val="clear" w:color="auto" w:fill="FFFFFF"/>
        </w:rPr>
        <w:t xml:space="preserve"> </w:t>
      </w:r>
      <w:r w:rsidRPr="006217E5">
        <w:rPr>
          <w:rFonts w:ascii="Times New Roman" w:hAnsi="Times New Roman" w:cs="Times New Roman"/>
          <w:sz w:val="26"/>
          <w:szCs w:val="26"/>
          <w:shd w:val="clear" w:color="auto" w:fill="FFFFFF"/>
        </w:rPr>
        <w:t xml:space="preserve">розташованих на території </w:t>
      </w:r>
      <w:proofErr w:type="spellStart"/>
      <w:r w:rsidRPr="006217E5">
        <w:rPr>
          <w:rFonts w:ascii="Times New Roman" w:hAnsi="Times New Roman" w:cs="Times New Roman"/>
          <w:sz w:val="26"/>
          <w:szCs w:val="26"/>
        </w:rPr>
        <w:t>Міловської</w:t>
      </w:r>
      <w:proofErr w:type="spellEnd"/>
      <w:r w:rsidRPr="006217E5">
        <w:rPr>
          <w:rFonts w:ascii="Times New Roman" w:hAnsi="Times New Roman" w:cs="Times New Roman"/>
          <w:sz w:val="26"/>
          <w:szCs w:val="26"/>
        </w:rPr>
        <w:t xml:space="preserve"> селищної ради </w:t>
      </w:r>
      <w:proofErr w:type="spellStart"/>
      <w:r w:rsidRPr="006217E5">
        <w:rPr>
          <w:rFonts w:ascii="Times New Roman" w:hAnsi="Times New Roman" w:cs="Times New Roman"/>
          <w:sz w:val="26"/>
          <w:szCs w:val="26"/>
        </w:rPr>
        <w:t>Старобільс</w:t>
      </w:r>
      <w:r w:rsidR="00664BF2">
        <w:rPr>
          <w:rFonts w:ascii="Times New Roman" w:hAnsi="Times New Roman" w:cs="Times New Roman"/>
          <w:sz w:val="26"/>
          <w:szCs w:val="26"/>
        </w:rPr>
        <w:t>ького</w:t>
      </w:r>
      <w:proofErr w:type="spellEnd"/>
      <w:r w:rsidR="00664BF2">
        <w:rPr>
          <w:rFonts w:ascii="Times New Roman" w:hAnsi="Times New Roman" w:cs="Times New Roman"/>
          <w:sz w:val="26"/>
          <w:szCs w:val="26"/>
        </w:rPr>
        <w:t xml:space="preserve"> району Луганської області, та встановлено, </w:t>
      </w:r>
      <w:r w:rsidRPr="006217E5">
        <w:rPr>
          <w:rFonts w:ascii="Times New Roman" w:hAnsi="Times New Roman" w:cs="Times New Roman"/>
          <w:sz w:val="26"/>
          <w:szCs w:val="26"/>
        </w:rPr>
        <w:t xml:space="preserve">що </w:t>
      </w:r>
      <w:r w:rsidR="006847E4" w:rsidRPr="006217E5">
        <w:rPr>
          <w:rFonts w:ascii="Times New Roman" w:hAnsi="Times New Roman" w:cs="Times New Roman"/>
          <w:sz w:val="26"/>
          <w:szCs w:val="26"/>
        </w:rPr>
        <w:t xml:space="preserve">земельні ділянки набуті у спосіб реалізації гарантованого права </w:t>
      </w:r>
      <w:r w:rsidR="006847E4" w:rsidRPr="006217E5">
        <w:rPr>
          <w:rFonts w:ascii="Times New Roman" w:hAnsi="Times New Roman" w:cs="Times New Roman"/>
          <w:sz w:val="26"/>
          <w:szCs w:val="26"/>
          <w:shd w:val="clear" w:color="auto" w:fill="FFFFFF"/>
        </w:rPr>
        <w:t>на безоплатну передачу громадянам України у власність земельних ділянок із земель державної або комунальної власності, що визначен</w:t>
      </w:r>
      <w:r w:rsidR="00664BF2">
        <w:rPr>
          <w:rFonts w:ascii="Times New Roman" w:hAnsi="Times New Roman" w:cs="Times New Roman"/>
          <w:sz w:val="26"/>
          <w:szCs w:val="26"/>
          <w:shd w:val="clear" w:color="auto" w:fill="FFFFFF"/>
        </w:rPr>
        <w:t>о</w:t>
      </w:r>
      <w:r w:rsidR="00224980" w:rsidRPr="006217E5">
        <w:rPr>
          <w:rFonts w:ascii="Times New Roman" w:hAnsi="Times New Roman" w:cs="Times New Roman"/>
          <w:sz w:val="26"/>
          <w:szCs w:val="26"/>
          <w:shd w:val="clear" w:color="auto" w:fill="FFFFFF"/>
        </w:rPr>
        <w:t xml:space="preserve"> </w:t>
      </w:r>
      <w:r w:rsidR="006847E4" w:rsidRPr="006217E5">
        <w:rPr>
          <w:rFonts w:ascii="Times New Roman" w:hAnsi="Times New Roman" w:cs="Times New Roman"/>
          <w:sz w:val="26"/>
          <w:szCs w:val="26"/>
        </w:rPr>
        <w:t>частин</w:t>
      </w:r>
      <w:r w:rsidR="00664BF2">
        <w:rPr>
          <w:rFonts w:ascii="Times New Roman" w:hAnsi="Times New Roman" w:cs="Times New Roman"/>
          <w:sz w:val="26"/>
          <w:szCs w:val="26"/>
        </w:rPr>
        <w:t>ою</w:t>
      </w:r>
      <w:r w:rsidR="00593B90">
        <w:rPr>
          <w:rFonts w:ascii="Times New Roman" w:hAnsi="Times New Roman" w:cs="Times New Roman"/>
          <w:sz w:val="26"/>
          <w:szCs w:val="26"/>
        </w:rPr>
        <w:t> </w:t>
      </w:r>
      <w:r w:rsidR="006847E4" w:rsidRPr="006217E5">
        <w:rPr>
          <w:rFonts w:ascii="Times New Roman" w:hAnsi="Times New Roman" w:cs="Times New Roman"/>
          <w:sz w:val="26"/>
          <w:szCs w:val="26"/>
        </w:rPr>
        <w:t>перш</w:t>
      </w:r>
      <w:r w:rsidR="00664BF2">
        <w:rPr>
          <w:rFonts w:ascii="Times New Roman" w:hAnsi="Times New Roman" w:cs="Times New Roman"/>
          <w:sz w:val="26"/>
          <w:szCs w:val="26"/>
        </w:rPr>
        <w:t>ою</w:t>
      </w:r>
      <w:r w:rsidR="006847E4" w:rsidRPr="006217E5">
        <w:rPr>
          <w:rFonts w:ascii="Times New Roman" w:hAnsi="Times New Roman" w:cs="Times New Roman"/>
          <w:sz w:val="26"/>
          <w:szCs w:val="26"/>
        </w:rPr>
        <w:t xml:space="preserve"> статті</w:t>
      </w:r>
      <w:r w:rsidR="00593B90">
        <w:rPr>
          <w:rFonts w:ascii="Times New Roman" w:hAnsi="Times New Roman" w:cs="Times New Roman"/>
          <w:sz w:val="26"/>
          <w:szCs w:val="26"/>
        </w:rPr>
        <w:t> </w:t>
      </w:r>
      <w:r w:rsidR="006847E4" w:rsidRPr="006217E5">
        <w:rPr>
          <w:rFonts w:ascii="Times New Roman" w:hAnsi="Times New Roman" w:cs="Times New Roman"/>
          <w:sz w:val="26"/>
          <w:szCs w:val="26"/>
        </w:rPr>
        <w:t xml:space="preserve">121 Земельного кодексу України. </w:t>
      </w:r>
    </w:p>
    <w:p w:rsidR="006847E4" w:rsidRPr="006217E5" w:rsidRDefault="006847E4" w:rsidP="006847E4">
      <w:pPr>
        <w:shd w:val="clear" w:color="auto" w:fill="FFFFFF"/>
        <w:spacing w:after="0" w:line="240" w:lineRule="auto"/>
        <w:ind w:firstLine="708"/>
        <w:jc w:val="both"/>
        <w:rPr>
          <w:rFonts w:ascii="Times New Roman" w:hAnsi="Times New Roman" w:cs="Times New Roman"/>
          <w:sz w:val="26"/>
          <w:szCs w:val="26"/>
          <w:shd w:val="clear" w:color="auto" w:fill="FFFFFF"/>
        </w:rPr>
      </w:pPr>
      <w:r w:rsidRPr="006217E5">
        <w:rPr>
          <w:rFonts w:ascii="Times New Roman" w:hAnsi="Times New Roman" w:cs="Times New Roman"/>
          <w:sz w:val="26"/>
          <w:szCs w:val="26"/>
        </w:rPr>
        <w:t xml:space="preserve">Не залишилась </w:t>
      </w:r>
      <w:r w:rsidR="00162E68" w:rsidRPr="006217E5">
        <w:rPr>
          <w:rFonts w:ascii="Times New Roman" w:hAnsi="Times New Roman" w:cs="Times New Roman"/>
          <w:sz w:val="26"/>
          <w:szCs w:val="26"/>
        </w:rPr>
        <w:t>поза</w:t>
      </w:r>
      <w:r w:rsidRPr="006217E5">
        <w:rPr>
          <w:rFonts w:ascii="Times New Roman" w:hAnsi="Times New Roman" w:cs="Times New Roman"/>
          <w:sz w:val="26"/>
          <w:szCs w:val="26"/>
        </w:rPr>
        <w:t xml:space="preserve"> уваг</w:t>
      </w:r>
      <w:r w:rsidR="00162E68" w:rsidRPr="006217E5">
        <w:rPr>
          <w:rFonts w:ascii="Times New Roman" w:hAnsi="Times New Roman" w:cs="Times New Roman"/>
          <w:sz w:val="26"/>
          <w:szCs w:val="26"/>
        </w:rPr>
        <w:t>ою</w:t>
      </w:r>
      <w:r w:rsidRPr="006217E5">
        <w:rPr>
          <w:rFonts w:ascii="Times New Roman" w:hAnsi="Times New Roman" w:cs="Times New Roman"/>
          <w:sz w:val="26"/>
          <w:szCs w:val="26"/>
        </w:rPr>
        <w:t xml:space="preserve"> Комісії інформація ГРД</w:t>
      </w:r>
      <w:r w:rsidR="00162E68" w:rsidRPr="006217E5">
        <w:rPr>
          <w:rFonts w:ascii="Times New Roman" w:hAnsi="Times New Roman" w:cs="Times New Roman"/>
          <w:sz w:val="26"/>
          <w:szCs w:val="26"/>
        </w:rPr>
        <w:t xml:space="preserve"> про те, що</w:t>
      </w:r>
      <w:r w:rsidRPr="006217E5">
        <w:rPr>
          <w:rFonts w:ascii="Times New Roman" w:hAnsi="Times New Roman" w:cs="Times New Roman"/>
          <w:sz w:val="26"/>
          <w:szCs w:val="26"/>
        </w:rPr>
        <w:t xml:space="preserve"> судд</w:t>
      </w:r>
      <w:r w:rsidR="00162E68" w:rsidRPr="006217E5">
        <w:rPr>
          <w:rFonts w:ascii="Times New Roman" w:hAnsi="Times New Roman" w:cs="Times New Roman"/>
          <w:sz w:val="26"/>
          <w:szCs w:val="26"/>
        </w:rPr>
        <w:t>я</w:t>
      </w:r>
      <w:r w:rsidR="00664BF2">
        <w:rPr>
          <w:rFonts w:ascii="Times New Roman" w:hAnsi="Times New Roman" w:cs="Times New Roman"/>
          <w:sz w:val="26"/>
          <w:szCs w:val="26"/>
        </w:rPr>
        <w:t xml:space="preserve"> Гуцол </w:t>
      </w:r>
      <w:r w:rsidRPr="006217E5">
        <w:rPr>
          <w:rFonts w:ascii="Times New Roman" w:hAnsi="Times New Roman" w:cs="Times New Roman"/>
          <w:sz w:val="26"/>
          <w:szCs w:val="26"/>
        </w:rPr>
        <w:t xml:space="preserve">М.П. </w:t>
      </w:r>
      <w:r w:rsidR="00162E68" w:rsidRPr="006217E5">
        <w:rPr>
          <w:rFonts w:ascii="Times New Roman" w:hAnsi="Times New Roman" w:cs="Times New Roman"/>
          <w:sz w:val="26"/>
          <w:szCs w:val="26"/>
        </w:rPr>
        <w:t>використа</w:t>
      </w:r>
      <w:r w:rsidR="00C92781" w:rsidRPr="006217E5">
        <w:rPr>
          <w:rFonts w:ascii="Times New Roman" w:hAnsi="Times New Roman" w:cs="Times New Roman"/>
          <w:sz w:val="26"/>
          <w:szCs w:val="26"/>
        </w:rPr>
        <w:t>в</w:t>
      </w:r>
      <w:r w:rsidR="00162E68" w:rsidRPr="006217E5">
        <w:rPr>
          <w:rFonts w:ascii="Times New Roman" w:hAnsi="Times New Roman" w:cs="Times New Roman"/>
          <w:sz w:val="26"/>
          <w:szCs w:val="26"/>
        </w:rPr>
        <w:t xml:space="preserve"> текст </w:t>
      </w:r>
      <w:r w:rsidRPr="006217E5">
        <w:rPr>
          <w:rFonts w:ascii="Times New Roman" w:hAnsi="Times New Roman" w:cs="Times New Roman"/>
          <w:sz w:val="26"/>
          <w:szCs w:val="26"/>
          <w:shd w:val="clear" w:color="auto" w:fill="FFFFFF"/>
        </w:rPr>
        <w:t>з інтернет-джерел</w:t>
      </w:r>
      <w:r w:rsidR="00162E68" w:rsidRPr="006217E5">
        <w:rPr>
          <w:rFonts w:ascii="Times New Roman" w:hAnsi="Times New Roman" w:cs="Times New Roman"/>
          <w:sz w:val="26"/>
          <w:szCs w:val="26"/>
          <w:shd w:val="clear" w:color="auto" w:fill="FFFFFF"/>
        </w:rPr>
        <w:t>а</w:t>
      </w:r>
      <w:r w:rsidRPr="006217E5">
        <w:rPr>
          <w:rFonts w:ascii="Times New Roman" w:hAnsi="Times New Roman" w:cs="Times New Roman"/>
          <w:sz w:val="26"/>
          <w:szCs w:val="26"/>
        </w:rPr>
        <w:t xml:space="preserve"> для написання </w:t>
      </w:r>
      <w:r w:rsidRPr="006217E5">
        <w:rPr>
          <w:rFonts w:ascii="Times New Roman" w:hAnsi="Times New Roman" w:cs="Times New Roman"/>
          <w:sz w:val="26"/>
          <w:szCs w:val="26"/>
          <w:shd w:val="clear" w:color="auto" w:fill="FFFFFF"/>
        </w:rPr>
        <w:t>мотиваційного листа з метою участі у конкурсі на зайняття вакантної посади судді апеляційного суду</w:t>
      </w:r>
      <w:r w:rsidR="00D04F7D" w:rsidRPr="006217E5">
        <w:rPr>
          <w:rFonts w:ascii="Times New Roman" w:hAnsi="Times New Roman" w:cs="Times New Roman"/>
          <w:sz w:val="26"/>
          <w:szCs w:val="26"/>
          <w:shd w:val="clear" w:color="auto" w:fill="FFFFFF"/>
        </w:rPr>
        <w:t>, чого суддя не заперечував.</w:t>
      </w:r>
    </w:p>
    <w:p w:rsidR="00224980" w:rsidRPr="006217E5" w:rsidRDefault="00224980" w:rsidP="00C92781">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shd w:val="clear" w:color="auto" w:fill="FFFFFF"/>
        </w:rPr>
        <w:t>Із</w:t>
      </w:r>
      <w:r w:rsidRPr="00BD55EC">
        <w:rPr>
          <w:rFonts w:ascii="Times New Roman" w:hAnsi="Times New Roman" w:cs="Times New Roman"/>
          <w:sz w:val="10"/>
          <w:szCs w:val="10"/>
          <w:shd w:val="clear" w:color="auto" w:fill="FFFFFF"/>
        </w:rPr>
        <w:t xml:space="preserve"> </w:t>
      </w:r>
      <w:r w:rsidRPr="006217E5">
        <w:rPr>
          <w:rFonts w:ascii="Times New Roman" w:hAnsi="Times New Roman" w:cs="Times New Roman"/>
          <w:sz w:val="26"/>
          <w:szCs w:val="26"/>
          <w:shd w:val="clear" w:color="auto" w:fill="FFFFFF"/>
        </w:rPr>
        <w:t>цього приводу Комісія у складі колегії зауважила,</w:t>
      </w:r>
      <w:r w:rsidRPr="00BD55EC">
        <w:rPr>
          <w:rFonts w:ascii="Times New Roman" w:hAnsi="Times New Roman" w:cs="Times New Roman"/>
          <w:sz w:val="10"/>
          <w:szCs w:val="10"/>
          <w:shd w:val="clear" w:color="auto" w:fill="FFFFFF"/>
        </w:rPr>
        <w:t xml:space="preserve"> </w:t>
      </w:r>
      <w:r w:rsidRPr="006217E5">
        <w:rPr>
          <w:rFonts w:ascii="Times New Roman" w:hAnsi="Times New Roman" w:cs="Times New Roman"/>
          <w:sz w:val="26"/>
          <w:szCs w:val="26"/>
          <w:shd w:val="clear" w:color="auto" w:fill="FFFFFF"/>
        </w:rPr>
        <w:t>що</w:t>
      </w:r>
      <w:r w:rsidRPr="00BD55EC">
        <w:rPr>
          <w:rFonts w:ascii="Times New Roman" w:hAnsi="Times New Roman" w:cs="Times New Roman"/>
          <w:sz w:val="10"/>
          <w:szCs w:val="10"/>
          <w:shd w:val="clear" w:color="auto" w:fill="FFFFFF"/>
        </w:rPr>
        <w:t xml:space="preserve"> </w:t>
      </w:r>
      <w:r w:rsidRPr="006217E5">
        <w:rPr>
          <w:rFonts w:ascii="Times New Roman" w:hAnsi="Times New Roman" w:cs="Times New Roman"/>
          <w:sz w:val="26"/>
          <w:szCs w:val="26"/>
        </w:rPr>
        <w:t>перевірка документів, у</w:t>
      </w:r>
      <w:r w:rsidRPr="00BD55EC">
        <w:rPr>
          <w:rFonts w:ascii="Times New Roman" w:hAnsi="Times New Roman" w:cs="Times New Roman"/>
          <w:sz w:val="10"/>
          <w:szCs w:val="10"/>
        </w:rPr>
        <w:t xml:space="preserve"> </w:t>
      </w:r>
      <w:r w:rsidRPr="006217E5">
        <w:rPr>
          <w:rFonts w:ascii="Times New Roman" w:hAnsi="Times New Roman" w:cs="Times New Roman"/>
          <w:sz w:val="26"/>
          <w:szCs w:val="26"/>
        </w:rPr>
        <w:t>тому числі мотиваційного листа, могла б здійснюватися в межах іншої процедури, а саме</w:t>
      </w:r>
      <w:r w:rsidR="00162E68" w:rsidRPr="006217E5">
        <w:rPr>
          <w:rFonts w:ascii="Times New Roman" w:hAnsi="Times New Roman" w:cs="Times New Roman"/>
          <w:sz w:val="26"/>
          <w:szCs w:val="26"/>
        </w:rPr>
        <w:t xml:space="preserve"> </w:t>
      </w:r>
      <w:r w:rsidRPr="006217E5">
        <w:rPr>
          <w:rFonts w:ascii="Times New Roman" w:hAnsi="Times New Roman" w:cs="Times New Roman"/>
          <w:sz w:val="26"/>
          <w:szCs w:val="26"/>
        </w:rPr>
        <w:t>конкурсу,</w:t>
      </w:r>
      <w:r w:rsidRPr="00BD55EC">
        <w:rPr>
          <w:rFonts w:ascii="Times New Roman" w:hAnsi="Times New Roman" w:cs="Times New Roman"/>
          <w:sz w:val="10"/>
          <w:szCs w:val="10"/>
        </w:rPr>
        <w:t xml:space="preserve"> </w:t>
      </w:r>
      <w:r w:rsidRPr="006217E5">
        <w:rPr>
          <w:rFonts w:ascii="Times New Roman" w:hAnsi="Times New Roman" w:cs="Times New Roman"/>
          <w:sz w:val="26"/>
          <w:szCs w:val="26"/>
        </w:rPr>
        <w:t>для</w:t>
      </w:r>
      <w:r w:rsidRPr="00BD55EC">
        <w:rPr>
          <w:rFonts w:ascii="Times New Roman" w:hAnsi="Times New Roman" w:cs="Times New Roman"/>
          <w:sz w:val="10"/>
          <w:szCs w:val="10"/>
        </w:rPr>
        <w:t xml:space="preserve"> </w:t>
      </w:r>
      <w:r w:rsidRPr="006217E5">
        <w:rPr>
          <w:rFonts w:ascii="Times New Roman" w:hAnsi="Times New Roman" w:cs="Times New Roman"/>
          <w:sz w:val="26"/>
          <w:szCs w:val="26"/>
        </w:rPr>
        <w:t>участі</w:t>
      </w:r>
      <w:r w:rsidRPr="00D06F9C">
        <w:rPr>
          <w:rFonts w:ascii="Times New Roman" w:hAnsi="Times New Roman" w:cs="Times New Roman"/>
          <w:sz w:val="10"/>
          <w:szCs w:val="10"/>
        </w:rPr>
        <w:t xml:space="preserve"> </w:t>
      </w:r>
      <w:r w:rsidR="00162E68" w:rsidRPr="006217E5">
        <w:rPr>
          <w:rFonts w:ascii="Times New Roman" w:hAnsi="Times New Roman" w:cs="Times New Roman"/>
          <w:sz w:val="26"/>
          <w:szCs w:val="26"/>
        </w:rPr>
        <w:t>в</w:t>
      </w:r>
      <w:r w:rsidRPr="006217E5">
        <w:rPr>
          <w:rFonts w:ascii="Times New Roman" w:hAnsi="Times New Roman" w:cs="Times New Roman"/>
          <w:sz w:val="26"/>
          <w:szCs w:val="26"/>
        </w:rPr>
        <w:t xml:space="preserve"> якому </w:t>
      </w:r>
      <w:r w:rsidR="00D04F7D" w:rsidRPr="006217E5">
        <w:rPr>
          <w:rFonts w:ascii="Times New Roman" w:hAnsi="Times New Roman" w:cs="Times New Roman"/>
          <w:sz w:val="26"/>
          <w:szCs w:val="26"/>
        </w:rPr>
        <w:t xml:space="preserve">його </w:t>
      </w:r>
      <w:r w:rsidRPr="006217E5">
        <w:rPr>
          <w:rFonts w:ascii="Times New Roman" w:hAnsi="Times New Roman" w:cs="Times New Roman"/>
          <w:sz w:val="26"/>
          <w:szCs w:val="26"/>
        </w:rPr>
        <w:t>було подано</w:t>
      </w:r>
      <w:r w:rsidR="00C92781" w:rsidRPr="006217E5">
        <w:rPr>
          <w:rFonts w:ascii="Times New Roman" w:hAnsi="Times New Roman" w:cs="Times New Roman"/>
          <w:sz w:val="26"/>
          <w:szCs w:val="26"/>
        </w:rPr>
        <w:t>, однак конкурс визнано таким, що не відбувся.</w:t>
      </w:r>
    </w:p>
    <w:p w:rsidR="00D04F7D" w:rsidRPr="006217E5" w:rsidRDefault="00224980" w:rsidP="003551D0">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rPr>
        <w:t>Комісія у пленарному складі поділяє занепокоєння ГРД щодо формального підходу до написання мотиваційного листа</w:t>
      </w:r>
      <w:r w:rsidR="00B86C79" w:rsidRPr="006217E5">
        <w:rPr>
          <w:rFonts w:ascii="Times New Roman" w:hAnsi="Times New Roman" w:cs="Times New Roman"/>
          <w:sz w:val="26"/>
          <w:szCs w:val="26"/>
        </w:rPr>
        <w:t xml:space="preserve">, адже </w:t>
      </w:r>
      <w:r w:rsidR="002B4DD6" w:rsidRPr="006217E5">
        <w:rPr>
          <w:rFonts w:ascii="Times New Roman" w:hAnsi="Times New Roman" w:cs="Times New Roman"/>
          <w:sz w:val="26"/>
          <w:szCs w:val="26"/>
        </w:rPr>
        <w:t xml:space="preserve">такі методи підготовки </w:t>
      </w:r>
      <w:r w:rsidR="00C92781" w:rsidRPr="006217E5">
        <w:rPr>
          <w:rFonts w:ascii="Times New Roman" w:hAnsi="Times New Roman" w:cs="Times New Roman"/>
          <w:sz w:val="26"/>
          <w:szCs w:val="26"/>
        </w:rPr>
        <w:t>цього документ</w:t>
      </w:r>
      <w:r w:rsidR="00664BF2">
        <w:rPr>
          <w:rFonts w:ascii="Times New Roman" w:hAnsi="Times New Roman" w:cs="Times New Roman"/>
          <w:sz w:val="26"/>
          <w:szCs w:val="26"/>
        </w:rPr>
        <w:t>а</w:t>
      </w:r>
      <w:r w:rsidR="00C92781" w:rsidRPr="006217E5">
        <w:rPr>
          <w:rFonts w:ascii="Times New Roman" w:hAnsi="Times New Roman" w:cs="Times New Roman"/>
          <w:sz w:val="26"/>
          <w:szCs w:val="26"/>
        </w:rPr>
        <w:t xml:space="preserve"> нівелюють його суть</w:t>
      </w:r>
      <w:r w:rsidR="003551D0" w:rsidRPr="006217E5">
        <w:rPr>
          <w:rFonts w:ascii="Times New Roman" w:hAnsi="Times New Roman" w:cs="Times New Roman"/>
          <w:sz w:val="26"/>
          <w:szCs w:val="26"/>
        </w:rPr>
        <w:t xml:space="preserve">. </w:t>
      </w:r>
    </w:p>
    <w:p w:rsidR="00224980" w:rsidRPr="006217E5" w:rsidRDefault="003551D0" w:rsidP="003551D0">
      <w:pPr>
        <w:pStyle w:val="a9"/>
        <w:ind w:firstLine="708"/>
        <w:jc w:val="both"/>
        <w:rPr>
          <w:rFonts w:ascii="Times New Roman" w:hAnsi="Times New Roman" w:cs="Times New Roman"/>
          <w:sz w:val="26"/>
          <w:szCs w:val="26"/>
        </w:rPr>
      </w:pPr>
      <w:r w:rsidRPr="006217E5">
        <w:rPr>
          <w:rFonts w:ascii="Times New Roman" w:hAnsi="Times New Roman" w:cs="Times New Roman"/>
          <w:sz w:val="26"/>
          <w:szCs w:val="26"/>
        </w:rPr>
        <w:t>П</w:t>
      </w:r>
      <w:r w:rsidR="00C92781" w:rsidRPr="006217E5">
        <w:rPr>
          <w:rFonts w:ascii="Times New Roman" w:hAnsi="Times New Roman" w:cs="Times New Roman"/>
          <w:sz w:val="26"/>
          <w:szCs w:val="26"/>
        </w:rPr>
        <w:t xml:space="preserve">ризначенням </w:t>
      </w:r>
      <w:r w:rsidRPr="006217E5">
        <w:rPr>
          <w:rFonts w:ascii="Times New Roman" w:hAnsi="Times New Roman" w:cs="Times New Roman"/>
          <w:sz w:val="26"/>
          <w:szCs w:val="26"/>
        </w:rPr>
        <w:t xml:space="preserve">мотиваційного листа кандидата на посаду судді не є поширення загальновідомих </w:t>
      </w:r>
      <w:r w:rsidR="00664BF2">
        <w:rPr>
          <w:rFonts w:ascii="Times New Roman" w:hAnsi="Times New Roman" w:cs="Times New Roman"/>
          <w:sz w:val="26"/>
          <w:szCs w:val="26"/>
        </w:rPr>
        <w:t>істин</w:t>
      </w:r>
      <w:r w:rsidRPr="006217E5">
        <w:rPr>
          <w:rFonts w:ascii="Times New Roman" w:hAnsi="Times New Roman" w:cs="Times New Roman"/>
          <w:sz w:val="26"/>
          <w:szCs w:val="26"/>
        </w:rPr>
        <w:t xml:space="preserve"> функціонування судової системи,</w:t>
      </w:r>
      <w:r w:rsidR="00664BF2">
        <w:rPr>
          <w:rFonts w:ascii="Times New Roman" w:hAnsi="Times New Roman" w:cs="Times New Roman"/>
          <w:sz w:val="26"/>
          <w:szCs w:val="26"/>
        </w:rPr>
        <w:t xml:space="preserve"> натомість є висловленням</w:t>
      </w:r>
      <w:r w:rsidRPr="00D06F9C">
        <w:rPr>
          <w:rFonts w:ascii="Times New Roman" w:hAnsi="Times New Roman" w:cs="Times New Roman"/>
          <w:sz w:val="10"/>
          <w:szCs w:val="10"/>
        </w:rPr>
        <w:t xml:space="preserve"> </w:t>
      </w:r>
      <w:r w:rsidRPr="006217E5">
        <w:rPr>
          <w:rFonts w:ascii="Times New Roman" w:hAnsi="Times New Roman" w:cs="Times New Roman"/>
          <w:sz w:val="26"/>
          <w:szCs w:val="26"/>
        </w:rPr>
        <w:t>власної</w:t>
      </w:r>
      <w:r w:rsidRPr="00D06F9C">
        <w:rPr>
          <w:rFonts w:ascii="Times New Roman" w:hAnsi="Times New Roman" w:cs="Times New Roman"/>
          <w:sz w:val="10"/>
          <w:szCs w:val="10"/>
        </w:rPr>
        <w:t xml:space="preserve"> </w:t>
      </w:r>
      <w:r w:rsidRPr="006217E5">
        <w:rPr>
          <w:rFonts w:ascii="Times New Roman" w:hAnsi="Times New Roman" w:cs="Times New Roman"/>
          <w:sz w:val="26"/>
          <w:szCs w:val="26"/>
        </w:rPr>
        <w:t>зацікавленості,</w:t>
      </w:r>
      <w:r w:rsidRPr="00D06F9C">
        <w:rPr>
          <w:rFonts w:ascii="Times New Roman" w:hAnsi="Times New Roman" w:cs="Times New Roman"/>
          <w:sz w:val="10"/>
          <w:szCs w:val="10"/>
        </w:rPr>
        <w:t xml:space="preserve"> </w:t>
      </w:r>
      <w:proofErr w:type="spellStart"/>
      <w:r w:rsidRPr="006217E5">
        <w:rPr>
          <w:rFonts w:ascii="Times New Roman" w:hAnsi="Times New Roman" w:cs="Times New Roman"/>
          <w:sz w:val="26"/>
          <w:szCs w:val="26"/>
        </w:rPr>
        <w:t>візії</w:t>
      </w:r>
      <w:proofErr w:type="spellEnd"/>
      <w:r w:rsidRPr="006217E5">
        <w:rPr>
          <w:rFonts w:ascii="Times New Roman" w:hAnsi="Times New Roman" w:cs="Times New Roman"/>
          <w:sz w:val="26"/>
          <w:szCs w:val="26"/>
        </w:rPr>
        <w:t xml:space="preserve"> та</w:t>
      </w:r>
      <w:r w:rsidR="00664BF2">
        <w:rPr>
          <w:rFonts w:ascii="Times New Roman" w:hAnsi="Times New Roman" w:cs="Times New Roman"/>
          <w:sz w:val="26"/>
          <w:szCs w:val="26"/>
        </w:rPr>
        <w:t xml:space="preserve"> описом</w:t>
      </w:r>
      <w:r w:rsidRPr="006217E5">
        <w:rPr>
          <w:rFonts w:ascii="Times New Roman" w:hAnsi="Times New Roman" w:cs="Times New Roman"/>
          <w:sz w:val="26"/>
          <w:szCs w:val="26"/>
        </w:rPr>
        <w:t xml:space="preserve"> </w:t>
      </w:r>
      <w:proofErr w:type="spellStart"/>
      <w:r w:rsidRPr="006217E5">
        <w:rPr>
          <w:rFonts w:ascii="Times New Roman" w:hAnsi="Times New Roman" w:cs="Times New Roman"/>
          <w:sz w:val="26"/>
          <w:szCs w:val="26"/>
        </w:rPr>
        <w:t>компетентностей</w:t>
      </w:r>
      <w:proofErr w:type="spellEnd"/>
      <w:r w:rsidR="00664BF2">
        <w:rPr>
          <w:rFonts w:ascii="Times New Roman" w:hAnsi="Times New Roman" w:cs="Times New Roman"/>
          <w:sz w:val="26"/>
          <w:szCs w:val="26"/>
        </w:rPr>
        <w:t xml:space="preserve">, </w:t>
      </w:r>
      <w:r w:rsidRPr="006217E5">
        <w:rPr>
          <w:rFonts w:ascii="Times New Roman" w:hAnsi="Times New Roman" w:cs="Times New Roman"/>
          <w:sz w:val="26"/>
          <w:szCs w:val="26"/>
        </w:rPr>
        <w:t>завдяки яким</w:t>
      </w:r>
      <w:r w:rsidR="00F87648" w:rsidRPr="006217E5">
        <w:rPr>
          <w:rFonts w:ascii="Times New Roman" w:hAnsi="Times New Roman" w:cs="Times New Roman"/>
          <w:sz w:val="26"/>
          <w:szCs w:val="26"/>
        </w:rPr>
        <w:t xml:space="preserve"> </w:t>
      </w:r>
      <w:r w:rsidR="00C92781" w:rsidRPr="006217E5">
        <w:rPr>
          <w:rFonts w:ascii="Times New Roman" w:hAnsi="Times New Roman" w:cs="Times New Roman"/>
          <w:sz w:val="26"/>
          <w:szCs w:val="26"/>
        </w:rPr>
        <w:t>кандидат</w:t>
      </w:r>
      <w:r w:rsidR="00F87648" w:rsidRPr="006217E5">
        <w:rPr>
          <w:rFonts w:ascii="Times New Roman" w:hAnsi="Times New Roman" w:cs="Times New Roman"/>
          <w:sz w:val="26"/>
          <w:szCs w:val="26"/>
        </w:rPr>
        <w:t xml:space="preserve"> вважає себе гідн</w:t>
      </w:r>
      <w:r w:rsidR="00C92781" w:rsidRPr="006217E5">
        <w:rPr>
          <w:rFonts w:ascii="Times New Roman" w:hAnsi="Times New Roman" w:cs="Times New Roman"/>
          <w:sz w:val="26"/>
          <w:szCs w:val="26"/>
        </w:rPr>
        <w:t>им</w:t>
      </w:r>
      <w:r w:rsidR="00F87648" w:rsidRPr="006217E5">
        <w:rPr>
          <w:rFonts w:ascii="Times New Roman" w:hAnsi="Times New Roman" w:cs="Times New Roman"/>
          <w:sz w:val="26"/>
          <w:szCs w:val="26"/>
        </w:rPr>
        <w:t xml:space="preserve"> зайняти посаду судді</w:t>
      </w:r>
      <w:r w:rsidR="00C92781" w:rsidRPr="006217E5">
        <w:rPr>
          <w:rFonts w:ascii="Times New Roman" w:hAnsi="Times New Roman" w:cs="Times New Roman"/>
          <w:sz w:val="26"/>
          <w:szCs w:val="26"/>
        </w:rPr>
        <w:t xml:space="preserve"> </w:t>
      </w:r>
      <w:r w:rsidR="00664BF2">
        <w:rPr>
          <w:rFonts w:ascii="Times New Roman" w:hAnsi="Times New Roman" w:cs="Times New Roman"/>
          <w:sz w:val="26"/>
          <w:szCs w:val="26"/>
        </w:rPr>
        <w:t xml:space="preserve">в </w:t>
      </w:r>
      <w:r w:rsidR="00C92781" w:rsidRPr="006217E5">
        <w:rPr>
          <w:rFonts w:ascii="Times New Roman" w:hAnsi="Times New Roman" w:cs="Times New Roman"/>
          <w:sz w:val="26"/>
          <w:szCs w:val="26"/>
        </w:rPr>
        <w:t>суд</w:t>
      </w:r>
      <w:r w:rsidR="00664BF2">
        <w:rPr>
          <w:rFonts w:ascii="Times New Roman" w:hAnsi="Times New Roman" w:cs="Times New Roman"/>
          <w:sz w:val="26"/>
          <w:szCs w:val="26"/>
        </w:rPr>
        <w:t>і</w:t>
      </w:r>
      <w:r w:rsidR="00C92781" w:rsidRPr="006217E5">
        <w:rPr>
          <w:rFonts w:ascii="Times New Roman" w:hAnsi="Times New Roman" w:cs="Times New Roman"/>
          <w:sz w:val="26"/>
          <w:szCs w:val="26"/>
        </w:rPr>
        <w:t xml:space="preserve"> апеляційної інстанції</w:t>
      </w:r>
      <w:r w:rsidRPr="006217E5">
        <w:rPr>
          <w:rFonts w:ascii="Times New Roman" w:hAnsi="Times New Roman" w:cs="Times New Roman"/>
          <w:sz w:val="26"/>
          <w:szCs w:val="26"/>
        </w:rPr>
        <w:t xml:space="preserve"> та вирізняється з-поміж інших кандидатів.</w:t>
      </w:r>
      <w:r w:rsidR="00D04F7D" w:rsidRPr="006217E5">
        <w:rPr>
          <w:rFonts w:ascii="Times New Roman" w:hAnsi="Times New Roman" w:cs="Times New Roman"/>
          <w:sz w:val="26"/>
          <w:szCs w:val="26"/>
        </w:rPr>
        <w:t xml:space="preserve"> </w:t>
      </w:r>
    </w:p>
    <w:p w:rsidR="00D04F7D" w:rsidRPr="006217E5" w:rsidRDefault="00D04F7D" w:rsidP="00F87648">
      <w:pPr>
        <w:shd w:val="clear" w:color="auto" w:fill="FFFFFF"/>
        <w:spacing w:after="0" w:line="240" w:lineRule="auto"/>
        <w:ind w:firstLine="708"/>
        <w:jc w:val="both"/>
        <w:rPr>
          <w:rFonts w:ascii="Times New Roman" w:hAnsi="Times New Roman" w:cs="Times New Roman"/>
          <w:sz w:val="26"/>
          <w:szCs w:val="26"/>
        </w:rPr>
      </w:pPr>
      <w:r w:rsidRPr="006217E5">
        <w:rPr>
          <w:rFonts w:ascii="Times New Roman" w:hAnsi="Times New Roman" w:cs="Times New Roman"/>
          <w:sz w:val="26"/>
          <w:szCs w:val="26"/>
        </w:rPr>
        <w:t xml:space="preserve">Проте, </w:t>
      </w:r>
      <w:r w:rsidR="00510C6D" w:rsidRPr="006217E5">
        <w:rPr>
          <w:rFonts w:ascii="Times New Roman" w:hAnsi="Times New Roman" w:cs="Times New Roman"/>
          <w:sz w:val="26"/>
          <w:szCs w:val="26"/>
        </w:rPr>
        <w:t>дослідивши</w:t>
      </w:r>
      <w:r w:rsidRPr="006217E5">
        <w:rPr>
          <w:rFonts w:ascii="Times New Roman" w:hAnsi="Times New Roman" w:cs="Times New Roman"/>
          <w:sz w:val="26"/>
          <w:szCs w:val="26"/>
        </w:rPr>
        <w:t xml:space="preserve"> </w:t>
      </w:r>
      <w:r w:rsidR="00510C6D" w:rsidRPr="006217E5">
        <w:rPr>
          <w:rFonts w:ascii="Times New Roman" w:hAnsi="Times New Roman" w:cs="Times New Roman"/>
          <w:sz w:val="26"/>
          <w:szCs w:val="26"/>
        </w:rPr>
        <w:t>наведену</w:t>
      </w:r>
      <w:r w:rsidRPr="006217E5">
        <w:rPr>
          <w:rFonts w:ascii="Times New Roman" w:hAnsi="Times New Roman" w:cs="Times New Roman"/>
          <w:sz w:val="26"/>
          <w:szCs w:val="26"/>
        </w:rPr>
        <w:t xml:space="preserve"> обставину крізь призму істотності порушення, Комісія вважає її такою, що не може вказувати на невідповідність судді займаній посаді.</w:t>
      </w:r>
    </w:p>
    <w:p w:rsidR="00DD6675" w:rsidRPr="006217E5" w:rsidRDefault="00DD6675" w:rsidP="006847E4">
      <w:pPr>
        <w:pStyle w:val="a9"/>
        <w:ind w:firstLine="708"/>
        <w:jc w:val="both"/>
        <w:rPr>
          <w:rFonts w:ascii="Times New Roman" w:hAnsi="Times New Roman" w:cs="Times New Roman"/>
          <w:b/>
          <w:sz w:val="26"/>
          <w:szCs w:val="26"/>
          <w:shd w:val="clear" w:color="auto" w:fill="FFFFFF"/>
        </w:rPr>
      </w:pPr>
    </w:p>
    <w:p w:rsidR="00333423" w:rsidRPr="006217E5" w:rsidRDefault="00B90933" w:rsidP="006847E4">
      <w:pPr>
        <w:pStyle w:val="a9"/>
        <w:ind w:firstLine="708"/>
        <w:jc w:val="both"/>
        <w:rPr>
          <w:rFonts w:ascii="Times New Roman" w:hAnsi="Times New Roman" w:cs="Times New Roman"/>
          <w:b/>
          <w:sz w:val="26"/>
          <w:szCs w:val="26"/>
          <w:shd w:val="clear" w:color="auto" w:fill="FFFFFF"/>
        </w:rPr>
      </w:pPr>
      <w:r w:rsidRPr="006217E5">
        <w:rPr>
          <w:rFonts w:ascii="Times New Roman" w:hAnsi="Times New Roman" w:cs="Times New Roman"/>
          <w:b/>
          <w:sz w:val="26"/>
          <w:szCs w:val="26"/>
          <w:shd w:val="clear" w:color="auto" w:fill="FFFFFF"/>
        </w:rPr>
        <w:t xml:space="preserve">Висновки </w:t>
      </w:r>
      <w:r w:rsidRPr="006217E5">
        <w:rPr>
          <w:rFonts w:ascii="Times New Roman" w:hAnsi="Times New Roman" w:cs="Times New Roman"/>
          <w:b/>
          <w:sz w:val="26"/>
          <w:szCs w:val="26"/>
        </w:rPr>
        <w:t>Комісії за результатами розгляду.</w:t>
      </w:r>
    </w:p>
    <w:p w:rsidR="003146EB" w:rsidRPr="006217E5" w:rsidRDefault="00B90933" w:rsidP="003146EB">
      <w:pPr>
        <w:pStyle w:val="a9"/>
        <w:ind w:firstLine="709"/>
        <w:jc w:val="both"/>
        <w:rPr>
          <w:rFonts w:ascii="Times New Roman" w:eastAsia="Arsenal" w:hAnsi="Times New Roman" w:cs="Times New Roman"/>
          <w:sz w:val="26"/>
          <w:szCs w:val="26"/>
        </w:rPr>
      </w:pPr>
      <w:r w:rsidRPr="006217E5">
        <w:rPr>
          <w:rFonts w:ascii="Times New Roman" w:hAnsi="Times New Roman" w:cs="Times New Roman"/>
          <w:sz w:val="26"/>
          <w:szCs w:val="26"/>
        </w:rPr>
        <w:t xml:space="preserve">Комісія у пленарному складі, заслухавши доповідача, </w:t>
      </w:r>
      <w:r w:rsidR="00664BF2">
        <w:rPr>
          <w:rFonts w:ascii="Times New Roman" w:hAnsi="Times New Roman" w:cs="Times New Roman"/>
          <w:sz w:val="26"/>
          <w:szCs w:val="26"/>
        </w:rPr>
        <w:t>обговоривши</w:t>
      </w:r>
      <w:r w:rsidRPr="006217E5">
        <w:rPr>
          <w:rFonts w:ascii="Times New Roman" w:hAnsi="Times New Roman" w:cs="Times New Roman"/>
          <w:sz w:val="26"/>
          <w:szCs w:val="26"/>
        </w:rPr>
        <w:t xml:space="preserve"> рішен</w:t>
      </w:r>
      <w:r w:rsidR="005B68E6" w:rsidRPr="006217E5">
        <w:rPr>
          <w:rFonts w:ascii="Times New Roman" w:hAnsi="Times New Roman" w:cs="Times New Roman"/>
          <w:sz w:val="26"/>
          <w:szCs w:val="26"/>
        </w:rPr>
        <w:t>ня Комісії у складі колегії від</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13</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листопада 2023</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року №</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3/ко-23</w:t>
      </w:r>
      <w:r w:rsidRPr="006217E5">
        <w:rPr>
          <w:rFonts w:ascii="Times New Roman" w:hAnsi="Times New Roman" w:cs="Times New Roman"/>
          <w:sz w:val="26"/>
          <w:szCs w:val="26"/>
        </w:rPr>
        <w:t xml:space="preserve">, </w:t>
      </w:r>
      <w:r w:rsidR="00664BF2">
        <w:rPr>
          <w:rFonts w:ascii="Times New Roman" w:hAnsi="Times New Roman" w:cs="Times New Roman"/>
          <w:sz w:val="26"/>
          <w:szCs w:val="26"/>
        </w:rPr>
        <w:t xml:space="preserve">дослідивши </w:t>
      </w:r>
      <w:r w:rsidR="00500478" w:rsidRPr="006217E5">
        <w:rPr>
          <w:rFonts w:ascii="Times New Roman" w:hAnsi="Times New Roman" w:cs="Times New Roman"/>
          <w:sz w:val="26"/>
          <w:szCs w:val="26"/>
        </w:rPr>
        <w:t>висновок ГРД</w:t>
      </w:r>
      <w:r w:rsidR="006272BC" w:rsidRPr="006217E5">
        <w:rPr>
          <w:rFonts w:ascii="Times New Roman" w:hAnsi="Times New Roman" w:cs="Times New Roman"/>
          <w:sz w:val="26"/>
          <w:szCs w:val="26"/>
        </w:rPr>
        <w:t>,</w:t>
      </w:r>
      <w:r w:rsidR="00500478" w:rsidRPr="00D06F9C">
        <w:rPr>
          <w:rFonts w:ascii="Times New Roman" w:hAnsi="Times New Roman" w:cs="Times New Roman"/>
          <w:sz w:val="10"/>
          <w:szCs w:val="10"/>
        </w:rPr>
        <w:t xml:space="preserve"> </w:t>
      </w:r>
      <w:r w:rsidRPr="006217E5">
        <w:rPr>
          <w:rFonts w:ascii="Times New Roman" w:hAnsi="Times New Roman" w:cs="Times New Roman"/>
          <w:sz w:val="26"/>
          <w:szCs w:val="26"/>
        </w:rPr>
        <w:t xml:space="preserve">пояснення судді </w:t>
      </w:r>
      <w:r w:rsidR="005B68E6" w:rsidRPr="006217E5">
        <w:rPr>
          <w:rFonts w:ascii="Times New Roman" w:hAnsi="Times New Roman" w:cs="Times New Roman"/>
          <w:sz w:val="26"/>
          <w:szCs w:val="26"/>
        </w:rPr>
        <w:t>Гуцола</w:t>
      </w:r>
      <w:r w:rsidR="00593B90">
        <w:rPr>
          <w:rFonts w:ascii="Times New Roman" w:hAnsi="Times New Roman" w:cs="Times New Roman"/>
          <w:sz w:val="26"/>
          <w:szCs w:val="26"/>
        </w:rPr>
        <w:t> </w:t>
      </w:r>
      <w:r w:rsidR="005B68E6" w:rsidRPr="006217E5">
        <w:rPr>
          <w:rFonts w:ascii="Times New Roman" w:hAnsi="Times New Roman" w:cs="Times New Roman"/>
          <w:sz w:val="26"/>
          <w:szCs w:val="26"/>
        </w:rPr>
        <w:t>М.П</w:t>
      </w:r>
      <w:r w:rsidR="00500478" w:rsidRPr="006217E5">
        <w:rPr>
          <w:rFonts w:ascii="Times New Roman" w:hAnsi="Times New Roman" w:cs="Times New Roman"/>
          <w:sz w:val="26"/>
          <w:szCs w:val="26"/>
        </w:rPr>
        <w:t>.,</w:t>
      </w:r>
      <w:r w:rsidR="006272BC" w:rsidRPr="006217E5">
        <w:rPr>
          <w:rFonts w:ascii="Times New Roman" w:hAnsi="Times New Roman" w:cs="Times New Roman"/>
          <w:sz w:val="26"/>
          <w:szCs w:val="26"/>
        </w:rPr>
        <w:t xml:space="preserve"> інші обставини, документи та матеріали</w:t>
      </w:r>
      <w:r w:rsidR="00F67EB6" w:rsidRPr="006217E5">
        <w:rPr>
          <w:rFonts w:ascii="Times New Roman" w:hAnsi="Times New Roman" w:cs="Times New Roman"/>
          <w:sz w:val="26"/>
          <w:szCs w:val="26"/>
        </w:rPr>
        <w:t xml:space="preserve">, </w:t>
      </w:r>
      <w:r w:rsidRPr="006217E5">
        <w:rPr>
          <w:rFonts w:ascii="Times New Roman" w:hAnsi="Times New Roman" w:cs="Times New Roman"/>
          <w:sz w:val="26"/>
          <w:szCs w:val="26"/>
        </w:rPr>
        <w:t xml:space="preserve">дійшла висновку </w:t>
      </w:r>
      <w:r w:rsidR="00333423" w:rsidRPr="006217E5">
        <w:rPr>
          <w:rFonts w:ascii="Times New Roman" w:hAnsi="Times New Roman" w:cs="Times New Roman"/>
          <w:sz w:val="26"/>
          <w:szCs w:val="26"/>
          <w:shd w:val="clear" w:color="auto" w:fill="FFFFFF"/>
        </w:rPr>
        <w:t xml:space="preserve">про </w:t>
      </w:r>
      <w:r w:rsidR="00333423" w:rsidRPr="006217E5">
        <w:rPr>
          <w:rFonts w:ascii="Times New Roman" w:eastAsia="Arsenal" w:hAnsi="Times New Roman" w:cs="Times New Roman"/>
          <w:sz w:val="26"/>
          <w:szCs w:val="26"/>
        </w:rPr>
        <w:t>спростування обґрунтованого сумніву щодо відповідності судді критеріям доб</w:t>
      </w:r>
      <w:r w:rsidR="003D0883" w:rsidRPr="006217E5">
        <w:rPr>
          <w:rFonts w:ascii="Times New Roman" w:eastAsia="Arsenal" w:hAnsi="Times New Roman" w:cs="Times New Roman"/>
          <w:sz w:val="26"/>
          <w:szCs w:val="26"/>
        </w:rPr>
        <w:t>рочесності та професійної етики.</w:t>
      </w:r>
      <w:r w:rsidR="0058042B" w:rsidRPr="006217E5">
        <w:rPr>
          <w:rFonts w:ascii="Times New Roman" w:eastAsia="Arsenal" w:hAnsi="Times New Roman" w:cs="Times New Roman"/>
          <w:sz w:val="26"/>
          <w:szCs w:val="26"/>
        </w:rPr>
        <w:t xml:space="preserve"> Згідно </w:t>
      </w:r>
      <w:r w:rsidR="00711124" w:rsidRPr="006217E5">
        <w:rPr>
          <w:rFonts w:ascii="Times New Roman" w:eastAsia="Arsenal" w:hAnsi="Times New Roman" w:cs="Times New Roman"/>
          <w:sz w:val="26"/>
          <w:szCs w:val="26"/>
        </w:rPr>
        <w:t xml:space="preserve">з </w:t>
      </w:r>
      <w:r w:rsidR="0058042B" w:rsidRPr="006217E5">
        <w:rPr>
          <w:rFonts w:ascii="Times New Roman" w:eastAsia="Arsenal" w:hAnsi="Times New Roman" w:cs="Times New Roman"/>
          <w:sz w:val="26"/>
          <w:szCs w:val="26"/>
        </w:rPr>
        <w:t>пункт</w:t>
      </w:r>
      <w:r w:rsidR="00711124" w:rsidRPr="006217E5">
        <w:rPr>
          <w:rFonts w:ascii="Times New Roman" w:eastAsia="Arsenal" w:hAnsi="Times New Roman" w:cs="Times New Roman"/>
          <w:sz w:val="26"/>
          <w:szCs w:val="26"/>
        </w:rPr>
        <w:t>ом</w:t>
      </w:r>
      <w:r w:rsidR="00593B90">
        <w:rPr>
          <w:rFonts w:ascii="Times New Roman" w:eastAsia="Arsenal" w:hAnsi="Times New Roman" w:cs="Times New Roman"/>
          <w:sz w:val="26"/>
          <w:szCs w:val="26"/>
        </w:rPr>
        <w:t> </w:t>
      </w:r>
      <w:r w:rsidR="0058042B" w:rsidRPr="006217E5">
        <w:rPr>
          <w:rFonts w:ascii="Times New Roman" w:eastAsia="Arsenal" w:hAnsi="Times New Roman" w:cs="Times New Roman"/>
          <w:sz w:val="26"/>
          <w:szCs w:val="26"/>
        </w:rPr>
        <w:t>128</w:t>
      </w:r>
      <w:r w:rsidR="00C84567" w:rsidRPr="006217E5">
        <w:rPr>
          <w:rFonts w:ascii="Times New Roman" w:eastAsia="Arsenal" w:hAnsi="Times New Roman" w:cs="Times New Roman"/>
          <w:sz w:val="26"/>
          <w:szCs w:val="26"/>
        </w:rPr>
        <w:t xml:space="preserve"> параграфа</w:t>
      </w:r>
      <w:r w:rsidR="00593B90">
        <w:rPr>
          <w:rFonts w:ascii="Times New Roman" w:eastAsia="Arsenal" w:hAnsi="Times New Roman" w:cs="Times New Roman"/>
          <w:sz w:val="26"/>
          <w:szCs w:val="26"/>
        </w:rPr>
        <w:t> </w:t>
      </w:r>
      <w:r w:rsidR="00C84567" w:rsidRPr="006217E5">
        <w:rPr>
          <w:rFonts w:ascii="Times New Roman" w:eastAsia="Arsenal" w:hAnsi="Times New Roman" w:cs="Times New Roman"/>
          <w:sz w:val="26"/>
          <w:szCs w:val="26"/>
        </w:rPr>
        <w:t>9 розділу</w:t>
      </w:r>
      <w:r w:rsidR="00593B90">
        <w:rPr>
          <w:rFonts w:ascii="Times New Roman" w:eastAsia="Arsenal" w:hAnsi="Times New Roman" w:cs="Times New Roman"/>
          <w:sz w:val="26"/>
          <w:szCs w:val="26"/>
        </w:rPr>
        <w:t> </w:t>
      </w:r>
      <w:r w:rsidR="00C84567" w:rsidRPr="006217E5">
        <w:rPr>
          <w:rFonts w:ascii="Times New Roman" w:eastAsia="Arsenal" w:hAnsi="Times New Roman" w:cs="Times New Roman"/>
          <w:sz w:val="26"/>
          <w:szCs w:val="26"/>
        </w:rPr>
        <w:t>ІІ</w:t>
      </w:r>
      <w:r w:rsidR="0058042B" w:rsidRPr="006217E5">
        <w:rPr>
          <w:rFonts w:ascii="Times New Roman" w:eastAsia="Arsenal" w:hAnsi="Times New Roman" w:cs="Times New Roman"/>
          <w:sz w:val="26"/>
          <w:szCs w:val="26"/>
        </w:rPr>
        <w:t xml:space="preserve"> Регламенту</w:t>
      </w:r>
      <w:r w:rsidR="009C03CD" w:rsidRPr="006217E5">
        <w:rPr>
          <w:rFonts w:ascii="Times New Roman" w:eastAsia="Arsenal" w:hAnsi="Times New Roman" w:cs="Times New Roman"/>
          <w:sz w:val="26"/>
          <w:szCs w:val="26"/>
        </w:rPr>
        <w:t xml:space="preserve"> Вищої кваліфікаційної комісії суддів України</w:t>
      </w:r>
      <w:r w:rsidR="0058042B" w:rsidRPr="006217E5">
        <w:rPr>
          <w:rFonts w:ascii="Times New Roman" w:eastAsia="Arsenal" w:hAnsi="Times New Roman" w:cs="Times New Roman"/>
          <w:sz w:val="26"/>
          <w:szCs w:val="26"/>
        </w:rPr>
        <w:t xml:space="preserve"> (в редакції рішення Комісії від</w:t>
      </w:r>
      <w:r w:rsidR="00593B90">
        <w:rPr>
          <w:rFonts w:ascii="Times New Roman" w:eastAsia="Arsenal" w:hAnsi="Times New Roman" w:cs="Times New Roman"/>
          <w:sz w:val="26"/>
          <w:szCs w:val="26"/>
        </w:rPr>
        <w:t> </w:t>
      </w:r>
      <w:r w:rsidR="0058042B" w:rsidRPr="006217E5">
        <w:rPr>
          <w:rFonts w:ascii="Times New Roman" w:eastAsia="Arsenal" w:hAnsi="Times New Roman" w:cs="Times New Roman"/>
          <w:sz w:val="26"/>
          <w:szCs w:val="26"/>
        </w:rPr>
        <w:t>19</w:t>
      </w:r>
      <w:r w:rsidR="00593B90">
        <w:rPr>
          <w:rFonts w:ascii="Times New Roman" w:eastAsia="Arsenal" w:hAnsi="Times New Roman" w:cs="Times New Roman"/>
          <w:sz w:val="26"/>
          <w:szCs w:val="26"/>
        </w:rPr>
        <w:t> </w:t>
      </w:r>
      <w:r w:rsidR="0058042B" w:rsidRPr="006217E5">
        <w:rPr>
          <w:rFonts w:ascii="Times New Roman" w:eastAsia="Arsenal" w:hAnsi="Times New Roman" w:cs="Times New Roman"/>
          <w:sz w:val="26"/>
          <w:szCs w:val="26"/>
        </w:rPr>
        <w:t>жовтня 2023</w:t>
      </w:r>
      <w:r w:rsidR="00593B90">
        <w:rPr>
          <w:rFonts w:ascii="Times New Roman" w:eastAsia="Arsenal" w:hAnsi="Times New Roman" w:cs="Times New Roman"/>
          <w:sz w:val="26"/>
          <w:szCs w:val="26"/>
        </w:rPr>
        <w:t> </w:t>
      </w:r>
      <w:r w:rsidR="0058042B" w:rsidRPr="006217E5">
        <w:rPr>
          <w:rFonts w:ascii="Times New Roman" w:eastAsia="Arsenal" w:hAnsi="Times New Roman" w:cs="Times New Roman"/>
          <w:sz w:val="26"/>
          <w:szCs w:val="26"/>
        </w:rPr>
        <w:t>року №</w:t>
      </w:r>
      <w:r w:rsidR="00593B90">
        <w:rPr>
          <w:rFonts w:ascii="Times New Roman" w:eastAsia="Arsenal" w:hAnsi="Times New Roman" w:cs="Times New Roman"/>
          <w:sz w:val="26"/>
          <w:szCs w:val="26"/>
        </w:rPr>
        <w:t> </w:t>
      </w:r>
      <w:r w:rsidR="0058042B" w:rsidRPr="006217E5">
        <w:rPr>
          <w:rFonts w:ascii="Times New Roman" w:eastAsia="Arsenal" w:hAnsi="Times New Roman" w:cs="Times New Roman"/>
          <w:sz w:val="26"/>
          <w:szCs w:val="26"/>
        </w:rPr>
        <w:t xml:space="preserve">119/зп-23) це </w:t>
      </w:r>
      <w:r w:rsidR="0058042B" w:rsidRPr="006217E5">
        <w:rPr>
          <w:rFonts w:ascii="Times New Roman" w:eastAsia="Arsenal" w:hAnsi="Times New Roman" w:cs="Times New Roman"/>
          <w:sz w:val="26"/>
          <w:szCs w:val="26"/>
        </w:rPr>
        <w:lastRenderedPageBreak/>
        <w:t xml:space="preserve">є підставою для ухвалення рішення </w:t>
      </w:r>
      <w:r w:rsidR="0058042B" w:rsidRPr="006217E5">
        <w:rPr>
          <w:rFonts w:ascii="Times New Roman" w:eastAsia="Times New Roman" w:hAnsi="Times New Roman" w:cs="Times New Roman"/>
          <w:sz w:val="26"/>
          <w:szCs w:val="26"/>
          <w:lang w:eastAsia="uk-UA"/>
        </w:rPr>
        <w:t xml:space="preserve">про підтримку рішення Комісії у складі </w:t>
      </w:r>
      <w:r w:rsidR="00F67EB6" w:rsidRPr="006217E5">
        <w:rPr>
          <w:rFonts w:ascii="Times New Roman" w:eastAsia="Times New Roman" w:hAnsi="Times New Roman" w:cs="Times New Roman"/>
          <w:sz w:val="26"/>
          <w:szCs w:val="26"/>
          <w:lang w:eastAsia="uk-UA"/>
        </w:rPr>
        <w:t>к</w:t>
      </w:r>
      <w:r w:rsidR="0058042B" w:rsidRPr="006217E5">
        <w:rPr>
          <w:rFonts w:ascii="Times New Roman" w:eastAsia="Times New Roman" w:hAnsi="Times New Roman" w:cs="Times New Roman"/>
          <w:sz w:val="26"/>
          <w:szCs w:val="26"/>
          <w:lang w:eastAsia="uk-UA"/>
        </w:rPr>
        <w:t>олегії про відповідність судді займаній посаді.</w:t>
      </w:r>
    </w:p>
    <w:p w:rsidR="00DD2F0C" w:rsidRPr="006217E5" w:rsidRDefault="00B90933" w:rsidP="003146EB">
      <w:pPr>
        <w:pStyle w:val="a9"/>
        <w:ind w:firstLine="709"/>
        <w:jc w:val="both"/>
        <w:rPr>
          <w:rFonts w:ascii="Times New Roman" w:eastAsia="Arsenal" w:hAnsi="Times New Roman" w:cs="Times New Roman"/>
          <w:sz w:val="26"/>
          <w:szCs w:val="26"/>
        </w:rPr>
      </w:pPr>
      <w:r w:rsidRPr="006217E5">
        <w:rPr>
          <w:rFonts w:ascii="Times New Roman" w:hAnsi="Times New Roman" w:cs="Times New Roman"/>
          <w:sz w:val="26"/>
          <w:szCs w:val="26"/>
        </w:rPr>
        <w:t>Ураховуючи викладене, керуючись статтями</w:t>
      </w:r>
      <w:r w:rsidR="00593B90">
        <w:rPr>
          <w:rFonts w:ascii="Times New Roman" w:hAnsi="Times New Roman" w:cs="Times New Roman"/>
          <w:sz w:val="26"/>
          <w:szCs w:val="26"/>
        </w:rPr>
        <w:t> </w:t>
      </w:r>
      <w:r w:rsidR="00333423" w:rsidRPr="006217E5">
        <w:rPr>
          <w:rFonts w:ascii="Times New Roman" w:hAnsi="Times New Roman" w:cs="Times New Roman"/>
          <w:sz w:val="26"/>
          <w:szCs w:val="26"/>
        </w:rPr>
        <w:t>88</w:t>
      </w:r>
      <w:r w:rsidRPr="006217E5">
        <w:rPr>
          <w:rFonts w:ascii="Times New Roman" w:hAnsi="Times New Roman" w:cs="Times New Roman"/>
          <w:sz w:val="26"/>
          <w:szCs w:val="26"/>
        </w:rPr>
        <w:t>,</w:t>
      </w:r>
      <w:r w:rsidR="00593B90">
        <w:rPr>
          <w:rFonts w:ascii="Times New Roman" w:hAnsi="Times New Roman" w:cs="Times New Roman"/>
          <w:sz w:val="26"/>
          <w:szCs w:val="26"/>
        </w:rPr>
        <w:t> </w:t>
      </w:r>
      <w:r w:rsidRPr="006217E5">
        <w:rPr>
          <w:rFonts w:ascii="Times New Roman" w:hAnsi="Times New Roman" w:cs="Times New Roman"/>
          <w:sz w:val="26"/>
          <w:szCs w:val="26"/>
        </w:rPr>
        <w:t>93,</w:t>
      </w:r>
      <w:r w:rsidR="00593B90">
        <w:rPr>
          <w:rFonts w:ascii="Times New Roman" w:hAnsi="Times New Roman" w:cs="Times New Roman"/>
          <w:sz w:val="26"/>
          <w:szCs w:val="26"/>
        </w:rPr>
        <w:t> </w:t>
      </w:r>
      <w:r w:rsidRPr="006217E5">
        <w:rPr>
          <w:rFonts w:ascii="Times New Roman" w:hAnsi="Times New Roman" w:cs="Times New Roman"/>
          <w:sz w:val="26"/>
          <w:szCs w:val="26"/>
        </w:rPr>
        <w:t>101 Закону України «Про судоустрій і статус суддів», Комісія</w:t>
      </w:r>
      <w:r w:rsidR="00F67EB6" w:rsidRPr="006217E5">
        <w:rPr>
          <w:rFonts w:ascii="Times New Roman" w:hAnsi="Times New Roman" w:cs="Times New Roman"/>
          <w:sz w:val="26"/>
          <w:szCs w:val="26"/>
        </w:rPr>
        <w:t xml:space="preserve"> </w:t>
      </w:r>
      <w:r w:rsidR="00BF4BB9" w:rsidRPr="006217E5">
        <w:rPr>
          <w:rFonts w:ascii="Times New Roman" w:hAnsi="Times New Roman" w:cs="Times New Roman"/>
          <w:sz w:val="26"/>
          <w:szCs w:val="26"/>
        </w:rPr>
        <w:t>одноголосно</w:t>
      </w:r>
    </w:p>
    <w:p w:rsidR="00DD2F0C" w:rsidRPr="006217E5" w:rsidRDefault="00DD2F0C" w:rsidP="00333423">
      <w:pPr>
        <w:pStyle w:val="a9"/>
        <w:jc w:val="both"/>
        <w:rPr>
          <w:rFonts w:ascii="Times New Roman" w:hAnsi="Times New Roman" w:cs="Times New Roman"/>
          <w:sz w:val="26"/>
          <w:szCs w:val="26"/>
        </w:rPr>
      </w:pPr>
    </w:p>
    <w:p w:rsidR="00417645" w:rsidRPr="006217E5" w:rsidRDefault="00405A50" w:rsidP="00333423">
      <w:pPr>
        <w:pStyle w:val="a9"/>
        <w:jc w:val="center"/>
        <w:rPr>
          <w:rFonts w:ascii="Times New Roman" w:eastAsia="Times New Roman" w:hAnsi="Times New Roman" w:cs="Times New Roman"/>
          <w:sz w:val="26"/>
          <w:szCs w:val="26"/>
          <w:lang w:eastAsia="uk-UA"/>
        </w:rPr>
      </w:pPr>
      <w:r w:rsidRPr="006217E5">
        <w:rPr>
          <w:rFonts w:ascii="Times New Roman" w:eastAsia="Times New Roman" w:hAnsi="Times New Roman" w:cs="Times New Roman"/>
          <w:sz w:val="26"/>
          <w:szCs w:val="26"/>
          <w:lang w:eastAsia="uk-UA"/>
        </w:rPr>
        <w:t>вирішила:</w:t>
      </w:r>
    </w:p>
    <w:p w:rsidR="00333423" w:rsidRPr="006217E5" w:rsidRDefault="00333423" w:rsidP="00333423">
      <w:pPr>
        <w:pStyle w:val="a9"/>
        <w:jc w:val="center"/>
        <w:rPr>
          <w:rFonts w:ascii="Times New Roman" w:eastAsia="Times New Roman" w:hAnsi="Times New Roman" w:cs="Times New Roman"/>
          <w:sz w:val="26"/>
          <w:szCs w:val="26"/>
          <w:lang w:eastAsia="uk-UA"/>
        </w:rPr>
      </w:pPr>
    </w:p>
    <w:p w:rsidR="0008259F" w:rsidRPr="006217E5" w:rsidRDefault="00417645" w:rsidP="00F67EB6">
      <w:pPr>
        <w:pStyle w:val="a9"/>
        <w:jc w:val="both"/>
        <w:rPr>
          <w:rFonts w:ascii="Times New Roman" w:hAnsi="Times New Roman" w:cs="Times New Roman"/>
          <w:sz w:val="26"/>
          <w:szCs w:val="26"/>
        </w:rPr>
      </w:pPr>
      <w:r w:rsidRPr="006217E5">
        <w:rPr>
          <w:rFonts w:ascii="Times New Roman" w:eastAsia="Times New Roman" w:hAnsi="Times New Roman" w:cs="Times New Roman"/>
          <w:sz w:val="26"/>
          <w:szCs w:val="26"/>
          <w:lang w:eastAsia="uk-UA"/>
        </w:rPr>
        <w:t xml:space="preserve">підтримати рішення </w:t>
      </w:r>
      <w:r w:rsidR="000B492B" w:rsidRPr="006217E5">
        <w:rPr>
          <w:rFonts w:ascii="Times New Roman" w:eastAsia="Times New Roman" w:hAnsi="Times New Roman" w:cs="Times New Roman"/>
          <w:sz w:val="26"/>
          <w:szCs w:val="26"/>
          <w:lang w:eastAsia="uk-UA"/>
        </w:rPr>
        <w:t>Вищої кваліфікаційної к</w:t>
      </w:r>
      <w:r w:rsidRPr="006217E5">
        <w:rPr>
          <w:rFonts w:ascii="Times New Roman" w:eastAsia="Times New Roman" w:hAnsi="Times New Roman" w:cs="Times New Roman"/>
          <w:sz w:val="26"/>
          <w:szCs w:val="26"/>
          <w:lang w:eastAsia="uk-UA"/>
        </w:rPr>
        <w:t>омісії</w:t>
      </w:r>
      <w:r w:rsidR="000B492B" w:rsidRPr="006217E5">
        <w:rPr>
          <w:rFonts w:ascii="Times New Roman" w:eastAsia="Times New Roman" w:hAnsi="Times New Roman" w:cs="Times New Roman"/>
          <w:sz w:val="26"/>
          <w:szCs w:val="26"/>
          <w:lang w:eastAsia="uk-UA"/>
        </w:rPr>
        <w:t xml:space="preserve"> суддів України </w:t>
      </w:r>
      <w:r w:rsidRPr="006217E5">
        <w:rPr>
          <w:rFonts w:ascii="Times New Roman" w:eastAsia="Times New Roman" w:hAnsi="Times New Roman" w:cs="Times New Roman"/>
          <w:sz w:val="26"/>
          <w:szCs w:val="26"/>
          <w:lang w:eastAsia="uk-UA"/>
        </w:rPr>
        <w:t xml:space="preserve">у складі колегії </w:t>
      </w:r>
      <w:r w:rsidR="0008034C" w:rsidRPr="006217E5">
        <w:rPr>
          <w:rFonts w:ascii="Times New Roman" w:hAnsi="Times New Roman" w:cs="Times New Roman"/>
          <w:sz w:val="26"/>
          <w:szCs w:val="26"/>
          <w:shd w:val="clear" w:color="auto" w:fill="FFFFFF"/>
        </w:rPr>
        <w:t>від</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13</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листопада</w:t>
      </w:r>
      <w:r w:rsidR="0008034C" w:rsidRPr="006217E5">
        <w:rPr>
          <w:rFonts w:ascii="Times New Roman" w:hAnsi="Times New Roman" w:cs="Times New Roman"/>
          <w:sz w:val="26"/>
          <w:szCs w:val="26"/>
          <w:shd w:val="clear" w:color="auto" w:fill="FFFFFF"/>
        </w:rPr>
        <w:t xml:space="preserve"> 20</w:t>
      </w:r>
      <w:r w:rsidR="005B68E6" w:rsidRPr="006217E5">
        <w:rPr>
          <w:rFonts w:ascii="Times New Roman" w:hAnsi="Times New Roman" w:cs="Times New Roman"/>
          <w:sz w:val="26"/>
          <w:szCs w:val="26"/>
          <w:shd w:val="clear" w:color="auto" w:fill="FFFFFF"/>
        </w:rPr>
        <w:t>23</w:t>
      </w:r>
      <w:r w:rsidR="00593B90">
        <w:rPr>
          <w:rFonts w:ascii="Times New Roman" w:hAnsi="Times New Roman" w:cs="Times New Roman"/>
          <w:sz w:val="26"/>
          <w:szCs w:val="26"/>
          <w:shd w:val="clear" w:color="auto" w:fill="FFFFFF"/>
        </w:rPr>
        <w:t> </w:t>
      </w:r>
      <w:r w:rsidR="0008034C" w:rsidRPr="006217E5">
        <w:rPr>
          <w:rFonts w:ascii="Times New Roman" w:hAnsi="Times New Roman" w:cs="Times New Roman"/>
          <w:sz w:val="26"/>
          <w:szCs w:val="26"/>
          <w:shd w:val="clear" w:color="auto" w:fill="FFFFFF"/>
        </w:rPr>
        <w:t>року №</w:t>
      </w:r>
      <w:r w:rsidR="00593B90">
        <w:rPr>
          <w:rFonts w:ascii="Times New Roman" w:hAnsi="Times New Roman" w:cs="Times New Roman"/>
          <w:sz w:val="26"/>
          <w:szCs w:val="26"/>
          <w:shd w:val="clear" w:color="auto" w:fill="FFFFFF"/>
        </w:rPr>
        <w:t> </w:t>
      </w:r>
      <w:r w:rsidR="005B68E6" w:rsidRPr="006217E5">
        <w:rPr>
          <w:rFonts w:ascii="Times New Roman" w:hAnsi="Times New Roman" w:cs="Times New Roman"/>
          <w:sz w:val="26"/>
          <w:szCs w:val="26"/>
          <w:shd w:val="clear" w:color="auto" w:fill="FFFFFF"/>
        </w:rPr>
        <w:t>3</w:t>
      </w:r>
      <w:r w:rsidR="0008034C" w:rsidRPr="006217E5">
        <w:rPr>
          <w:rFonts w:ascii="Times New Roman" w:hAnsi="Times New Roman" w:cs="Times New Roman"/>
          <w:sz w:val="26"/>
          <w:szCs w:val="26"/>
          <w:shd w:val="clear" w:color="auto" w:fill="FFFFFF"/>
        </w:rPr>
        <w:t>/ко-</w:t>
      </w:r>
      <w:r w:rsidR="005B68E6" w:rsidRPr="006217E5">
        <w:rPr>
          <w:rFonts w:ascii="Times New Roman" w:hAnsi="Times New Roman" w:cs="Times New Roman"/>
          <w:sz w:val="26"/>
          <w:szCs w:val="26"/>
          <w:shd w:val="clear" w:color="auto" w:fill="FFFFFF"/>
        </w:rPr>
        <w:t>23</w:t>
      </w:r>
      <w:r w:rsidR="0008034C" w:rsidRPr="006217E5">
        <w:rPr>
          <w:rFonts w:ascii="Times New Roman" w:hAnsi="Times New Roman" w:cs="Times New Roman"/>
          <w:sz w:val="26"/>
          <w:szCs w:val="26"/>
          <w:shd w:val="clear" w:color="auto" w:fill="FFFFFF"/>
        </w:rPr>
        <w:t xml:space="preserve"> </w:t>
      </w:r>
      <w:r w:rsidR="000867E9" w:rsidRPr="006217E5">
        <w:rPr>
          <w:rFonts w:ascii="Times New Roman" w:eastAsia="Times New Roman" w:hAnsi="Times New Roman" w:cs="Times New Roman"/>
          <w:sz w:val="26"/>
          <w:szCs w:val="26"/>
          <w:lang w:eastAsia="uk-UA"/>
        </w:rPr>
        <w:t>про відповідність судді</w:t>
      </w:r>
      <w:r w:rsidRPr="006217E5">
        <w:rPr>
          <w:rFonts w:ascii="Times New Roman" w:eastAsia="Times New Roman" w:hAnsi="Times New Roman" w:cs="Times New Roman"/>
          <w:sz w:val="26"/>
          <w:szCs w:val="26"/>
          <w:lang w:eastAsia="uk-UA"/>
        </w:rPr>
        <w:t xml:space="preserve"> </w:t>
      </w:r>
      <w:proofErr w:type="spellStart"/>
      <w:r w:rsidR="005B68E6" w:rsidRPr="006217E5">
        <w:rPr>
          <w:rFonts w:ascii="Times New Roman" w:eastAsia="Times New Roman" w:hAnsi="Times New Roman" w:cs="Times New Roman"/>
          <w:sz w:val="26"/>
          <w:szCs w:val="26"/>
          <w:lang w:eastAsia="uk-UA"/>
        </w:rPr>
        <w:t>Міловського</w:t>
      </w:r>
      <w:proofErr w:type="spellEnd"/>
      <w:r w:rsidR="005B68E6" w:rsidRPr="006217E5">
        <w:rPr>
          <w:rFonts w:ascii="Times New Roman" w:eastAsia="Times New Roman" w:hAnsi="Times New Roman" w:cs="Times New Roman"/>
          <w:sz w:val="26"/>
          <w:szCs w:val="26"/>
          <w:lang w:eastAsia="uk-UA"/>
        </w:rPr>
        <w:t xml:space="preserve"> районного суду Луганської області</w:t>
      </w:r>
      <w:r w:rsidR="005B68E6" w:rsidRPr="006217E5">
        <w:rPr>
          <w:rFonts w:ascii="Times New Roman" w:hAnsi="Times New Roman" w:cs="Times New Roman"/>
          <w:sz w:val="26"/>
          <w:szCs w:val="26"/>
          <w:shd w:val="clear" w:color="auto" w:fill="FFFFFF"/>
        </w:rPr>
        <w:t xml:space="preserve"> </w:t>
      </w:r>
      <w:proofErr w:type="spellStart"/>
      <w:r w:rsidR="005B68E6" w:rsidRPr="006217E5">
        <w:rPr>
          <w:rFonts w:ascii="Times New Roman" w:eastAsia="Times New Roman" w:hAnsi="Times New Roman" w:cs="Times New Roman"/>
          <w:sz w:val="26"/>
          <w:szCs w:val="26"/>
          <w:lang w:eastAsia="uk-UA"/>
        </w:rPr>
        <w:t>Гуцола</w:t>
      </w:r>
      <w:proofErr w:type="spellEnd"/>
      <w:r w:rsidR="008A43D4">
        <w:rPr>
          <w:rFonts w:ascii="Times New Roman" w:eastAsia="Times New Roman" w:hAnsi="Times New Roman" w:cs="Times New Roman"/>
          <w:sz w:val="26"/>
          <w:szCs w:val="26"/>
          <w:lang w:eastAsia="uk-UA"/>
        </w:rPr>
        <w:t xml:space="preserve"> </w:t>
      </w:r>
      <w:bookmarkStart w:id="1" w:name="_GoBack"/>
      <w:bookmarkEnd w:id="1"/>
      <w:r w:rsidR="005B68E6" w:rsidRPr="006217E5">
        <w:rPr>
          <w:rFonts w:ascii="Times New Roman" w:eastAsia="Times New Roman" w:hAnsi="Times New Roman" w:cs="Times New Roman"/>
          <w:sz w:val="26"/>
          <w:szCs w:val="26"/>
          <w:lang w:eastAsia="uk-UA"/>
        </w:rPr>
        <w:t>Максима</w:t>
      </w:r>
      <w:r w:rsidR="008A43D4">
        <w:rPr>
          <w:rFonts w:ascii="Times New Roman" w:eastAsia="Times New Roman" w:hAnsi="Times New Roman" w:cs="Times New Roman"/>
          <w:sz w:val="26"/>
          <w:szCs w:val="26"/>
          <w:lang w:eastAsia="uk-UA"/>
        </w:rPr>
        <w:t xml:space="preserve"> </w:t>
      </w:r>
      <w:r w:rsidR="005B68E6" w:rsidRPr="006217E5">
        <w:rPr>
          <w:rFonts w:ascii="Times New Roman" w:eastAsia="Times New Roman" w:hAnsi="Times New Roman" w:cs="Times New Roman"/>
          <w:sz w:val="26"/>
          <w:szCs w:val="26"/>
          <w:lang w:eastAsia="uk-UA"/>
        </w:rPr>
        <w:t>Павловича</w:t>
      </w:r>
      <w:r w:rsidR="0008259F" w:rsidRPr="006217E5">
        <w:rPr>
          <w:rFonts w:ascii="Times New Roman" w:hAnsi="Times New Roman" w:cs="Times New Roman"/>
          <w:sz w:val="26"/>
          <w:szCs w:val="26"/>
        </w:rPr>
        <w:t xml:space="preserve"> </w:t>
      </w:r>
      <w:r w:rsidR="000867E9" w:rsidRPr="006217E5">
        <w:rPr>
          <w:rFonts w:ascii="Times New Roman" w:hAnsi="Times New Roman" w:cs="Times New Roman"/>
          <w:sz w:val="26"/>
          <w:szCs w:val="26"/>
        </w:rPr>
        <w:t>займаній посаді</w:t>
      </w:r>
      <w:r w:rsidR="00DC3E25" w:rsidRPr="006217E5">
        <w:rPr>
          <w:rFonts w:ascii="Times New Roman" w:hAnsi="Times New Roman" w:cs="Times New Roman"/>
          <w:sz w:val="26"/>
          <w:szCs w:val="26"/>
        </w:rPr>
        <w:t>.</w:t>
      </w:r>
    </w:p>
    <w:p w:rsidR="00333423" w:rsidRPr="006217E5" w:rsidRDefault="00333423" w:rsidP="00333423">
      <w:pPr>
        <w:pStyle w:val="a9"/>
        <w:ind w:firstLine="708"/>
        <w:jc w:val="both"/>
        <w:rPr>
          <w:rFonts w:ascii="Times New Roman" w:eastAsia="Times New Roman" w:hAnsi="Times New Roman" w:cs="Times New Roman"/>
          <w:sz w:val="26"/>
          <w:szCs w:val="26"/>
          <w:lang w:eastAsia="uk-UA"/>
        </w:rPr>
      </w:pPr>
    </w:p>
    <w:p w:rsidR="009C03CD" w:rsidRPr="006217E5" w:rsidRDefault="009C03CD" w:rsidP="00333423">
      <w:pPr>
        <w:pStyle w:val="a9"/>
        <w:ind w:firstLine="708"/>
        <w:jc w:val="both"/>
        <w:rPr>
          <w:rFonts w:ascii="Times New Roman" w:eastAsia="Times New Roman" w:hAnsi="Times New Roman" w:cs="Times New Roman"/>
          <w:sz w:val="26"/>
          <w:szCs w:val="26"/>
          <w:lang w:eastAsia="uk-UA"/>
        </w:rPr>
      </w:pPr>
    </w:p>
    <w:p w:rsidR="008928AB" w:rsidRPr="006217E5" w:rsidRDefault="000B492B" w:rsidP="00333423">
      <w:pPr>
        <w:pStyle w:val="rtejustify"/>
        <w:shd w:val="clear" w:color="auto" w:fill="FFFFFF"/>
        <w:spacing w:before="0" w:beforeAutospacing="0" w:after="240" w:afterAutospacing="0"/>
        <w:jc w:val="both"/>
        <w:rPr>
          <w:sz w:val="26"/>
          <w:szCs w:val="26"/>
        </w:rPr>
      </w:pPr>
      <w:r w:rsidRPr="006217E5">
        <w:rPr>
          <w:sz w:val="26"/>
          <w:szCs w:val="26"/>
        </w:rPr>
        <w:t>Головуючий</w:t>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002234AA" w:rsidRPr="006217E5">
        <w:rPr>
          <w:sz w:val="26"/>
          <w:szCs w:val="26"/>
          <w:lang w:eastAsia="ru-RU"/>
        </w:rPr>
        <w:tab/>
      </w:r>
      <w:r w:rsidR="008928AB" w:rsidRPr="006217E5">
        <w:rPr>
          <w:sz w:val="26"/>
          <w:szCs w:val="26"/>
        </w:rPr>
        <w:t>Р.М.</w:t>
      </w:r>
      <w:r w:rsidR="00593B90">
        <w:rPr>
          <w:sz w:val="26"/>
          <w:szCs w:val="26"/>
        </w:rPr>
        <w:t> </w:t>
      </w:r>
      <w:r w:rsidR="008928AB" w:rsidRPr="006217E5">
        <w:rPr>
          <w:sz w:val="26"/>
          <w:szCs w:val="26"/>
        </w:rPr>
        <w:t>Ігнатов</w:t>
      </w:r>
    </w:p>
    <w:p w:rsidR="008928AB" w:rsidRPr="006217E5" w:rsidRDefault="000B492B" w:rsidP="00333423">
      <w:pPr>
        <w:pStyle w:val="rtejustify"/>
        <w:shd w:val="clear" w:color="auto" w:fill="FFFFFF"/>
        <w:spacing w:before="0" w:beforeAutospacing="0" w:after="240" w:afterAutospacing="0"/>
        <w:jc w:val="both"/>
        <w:rPr>
          <w:sz w:val="26"/>
          <w:szCs w:val="26"/>
        </w:rPr>
      </w:pPr>
      <w:r w:rsidRPr="006217E5">
        <w:rPr>
          <w:sz w:val="26"/>
          <w:szCs w:val="26"/>
        </w:rPr>
        <w:t>Члени Комісії:</w:t>
      </w:r>
      <w:r w:rsidRPr="006217E5">
        <w:rPr>
          <w:sz w:val="26"/>
          <w:szCs w:val="26"/>
          <w:lang w:eastAsia="ru-RU"/>
        </w:rPr>
        <w:t xml:space="preserve"> </w:t>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proofErr w:type="spellStart"/>
      <w:r w:rsidR="008928AB" w:rsidRPr="006217E5">
        <w:rPr>
          <w:sz w:val="26"/>
          <w:szCs w:val="26"/>
        </w:rPr>
        <w:t>М.Б.</w:t>
      </w:r>
      <w:r w:rsidR="00593B90">
        <w:rPr>
          <w:sz w:val="26"/>
          <w:szCs w:val="26"/>
        </w:rPr>
        <w:t> </w:t>
      </w:r>
      <w:r w:rsidR="008928AB" w:rsidRPr="006217E5">
        <w:rPr>
          <w:sz w:val="26"/>
          <w:szCs w:val="26"/>
        </w:rPr>
        <w:t>Бо</w:t>
      </w:r>
      <w:proofErr w:type="spellEnd"/>
      <w:r w:rsidR="008928AB" w:rsidRPr="006217E5">
        <w:rPr>
          <w:sz w:val="26"/>
          <w:szCs w:val="26"/>
        </w:rPr>
        <w:t>гоніс</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proofErr w:type="spellStart"/>
      <w:r w:rsidR="008928AB" w:rsidRPr="006217E5">
        <w:rPr>
          <w:sz w:val="26"/>
          <w:szCs w:val="26"/>
        </w:rPr>
        <w:t>В.О.</w:t>
      </w:r>
      <w:r w:rsidR="00593B90">
        <w:rPr>
          <w:sz w:val="26"/>
          <w:szCs w:val="26"/>
        </w:rPr>
        <w:t> </w:t>
      </w:r>
      <w:r w:rsidR="008928AB" w:rsidRPr="006217E5">
        <w:rPr>
          <w:sz w:val="26"/>
          <w:szCs w:val="26"/>
        </w:rPr>
        <w:t>Га</w:t>
      </w:r>
      <w:proofErr w:type="spellEnd"/>
      <w:r w:rsidR="008928AB" w:rsidRPr="006217E5">
        <w:rPr>
          <w:sz w:val="26"/>
          <w:szCs w:val="26"/>
        </w:rPr>
        <w:t>целюк</w:t>
      </w:r>
    </w:p>
    <w:p w:rsidR="008928AB" w:rsidRPr="006217E5" w:rsidRDefault="000B492B" w:rsidP="00DC5F1D">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proofErr w:type="spellStart"/>
      <w:r w:rsidR="008928AB" w:rsidRPr="006217E5">
        <w:rPr>
          <w:sz w:val="26"/>
          <w:szCs w:val="26"/>
        </w:rPr>
        <w:t>Р.А.</w:t>
      </w:r>
      <w:r w:rsidR="00593B90">
        <w:rPr>
          <w:sz w:val="26"/>
          <w:szCs w:val="26"/>
        </w:rPr>
        <w:t> </w:t>
      </w:r>
      <w:r w:rsidR="008928AB" w:rsidRPr="006217E5">
        <w:rPr>
          <w:sz w:val="26"/>
          <w:szCs w:val="26"/>
        </w:rPr>
        <w:t>Ки</w:t>
      </w:r>
      <w:proofErr w:type="spellEnd"/>
      <w:r w:rsidR="008928AB" w:rsidRPr="006217E5">
        <w:rPr>
          <w:sz w:val="26"/>
          <w:szCs w:val="26"/>
        </w:rPr>
        <w:t>дисюк</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008928AB" w:rsidRPr="006217E5">
        <w:rPr>
          <w:sz w:val="26"/>
          <w:szCs w:val="26"/>
        </w:rPr>
        <w:t>О.Л.</w:t>
      </w:r>
      <w:r w:rsidR="00593B90">
        <w:rPr>
          <w:sz w:val="26"/>
          <w:szCs w:val="26"/>
        </w:rPr>
        <w:t> </w:t>
      </w:r>
      <w:r w:rsidR="008928AB" w:rsidRPr="006217E5">
        <w:rPr>
          <w:sz w:val="26"/>
          <w:szCs w:val="26"/>
        </w:rPr>
        <w:t>Коліуш</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008928AB" w:rsidRPr="006217E5">
        <w:rPr>
          <w:sz w:val="26"/>
          <w:szCs w:val="26"/>
        </w:rPr>
        <w:t>Р.І.</w:t>
      </w:r>
      <w:r w:rsidR="00593B90">
        <w:rPr>
          <w:sz w:val="26"/>
          <w:szCs w:val="26"/>
        </w:rPr>
        <w:t> </w:t>
      </w:r>
      <w:r w:rsidR="008928AB" w:rsidRPr="006217E5">
        <w:rPr>
          <w:sz w:val="26"/>
          <w:szCs w:val="26"/>
        </w:rPr>
        <w:t>Мельник</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proofErr w:type="spellStart"/>
      <w:r w:rsidR="008928AB" w:rsidRPr="006217E5">
        <w:rPr>
          <w:sz w:val="26"/>
          <w:szCs w:val="26"/>
        </w:rPr>
        <w:t>О.С.</w:t>
      </w:r>
      <w:r w:rsidR="00593B90">
        <w:rPr>
          <w:sz w:val="26"/>
          <w:szCs w:val="26"/>
        </w:rPr>
        <w:t> </w:t>
      </w:r>
      <w:r w:rsidR="008928AB" w:rsidRPr="006217E5">
        <w:rPr>
          <w:sz w:val="26"/>
          <w:szCs w:val="26"/>
        </w:rPr>
        <w:t>Ом</w:t>
      </w:r>
      <w:proofErr w:type="spellEnd"/>
      <w:r w:rsidR="008928AB" w:rsidRPr="006217E5">
        <w:rPr>
          <w:sz w:val="26"/>
          <w:szCs w:val="26"/>
        </w:rPr>
        <w:t>ельян</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proofErr w:type="spellStart"/>
      <w:r w:rsidR="008928AB" w:rsidRPr="006217E5">
        <w:rPr>
          <w:sz w:val="26"/>
          <w:szCs w:val="26"/>
        </w:rPr>
        <w:t>Р.Б.</w:t>
      </w:r>
      <w:r w:rsidR="00593B90">
        <w:rPr>
          <w:sz w:val="26"/>
          <w:szCs w:val="26"/>
        </w:rPr>
        <w:t> </w:t>
      </w:r>
      <w:r w:rsidR="008928AB" w:rsidRPr="006217E5">
        <w:rPr>
          <w:sz w:val="26"/>
          <w:szCs w:val="26"/>
        </w:rPr>
        <w:t>Са</w:t>
      </w:r>
      <w:proofErr w:type="spellEnd"/>
      <w:r w:rsidR="008928AB" w:rsidRPr="006217E5">
        <w:rPr>
          <w:sz w:val="26"/>
          <w:szCs w:val="26"/>
        </w:rPr>
        <w:t>бодаш</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008928AB" w:rsidRPr="006217E5">
        <w:rPr>
          <w:sz w:val="26"/>
          <w:szCs w:val="26"/>
        </w:rPr>
        <w:t>Р.М.</w:t>
      </w:r>
      <w:r w:rsidR="00593B90">
        <w:rPr>
          <w:sz w:val="26"/>
          <w:szCs w:val="26"/>
        </w:rPr>
        <w:t> </w:t>
      </w:r>
      <w:r w:rsidR="008928AB" w:rsidRPr="006217E5">
        <w:rPr>
          <w:sz w:val="26"/>
          <w:szCs w:val="26"/>
        </w:rPr>
        <w:t>Сидорович</w:t>
      </w:r>
    </w:p>
    <w:p w:rsidR="008928AB" w:rsidRPr="006217E5" w:rsidRDefault="000B492B" w:rsidP="00333423">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008928AB" w:rsidRPr="006217E5">
        <w:rPr>
          <w:sz w:val="26"/>
          <w:szCs w:val="26"/>
        </w:rPr>
        <w:t>С.Ю.</w:t>
      </w:r>
      <w:r w:rsidR="00593B90">
        <w:rPr>
          <w:sz w:val="26"/>
          <w:szCs w:val="26"/>
        </w:rPr>
        <w:t> </w:t>
      </w:r>
      <w:r w:rsidR="008928AB" w:rsidRPr="006217E5">
        <w:rPr>
          <w:sz w:val="26"/>
          <w:szCs w:val="26"/>
        </w:rPr>
        <w:t>Чумак</w:t>
      </w:r>
    </w:p>
    <w:p w:rsidR="00405A50" w:rsidRPr="006217E5" w:rsidRDefault="000B492B" w:rsidP="00475DC7">
      <w:pPr>
        <w:pStyle w:val="rtejustify"/>
        <w:shd w:val="clear" w:color="auto" w:fill="FFFFFF"/>
        <w:spacing w:before="0" w:beforeAutospacing="0" w:after="240" w:afterAutospacing="0"/>
        <w:ind w:firstLine="709"/>
        <w:jc w:val="both"/>
        <w:rPr>
          <w:sz w:val="26"/>
          <w:szCs w:val="26"/>
        </w:rPr>
      </w:pP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Pr="006217E5">
        <w:rPr>
          <w:sz w:val="26"/>
          <w:szCs w:val="26"/>
          <w:lang w:eastAsia="ru-RU"/>
        </w:rPr>
        <w:tab/>
      </w:r>
      <w:r w:rsidR="008928AB" w:rsidRPr="006217E5">
        <w:rPr>
          <w:sz w:val="26"/>
          <w:szCs w:val="26"/>
        </w:rPr>
        <w:t>Г.М.</w:t>
      </w:r>
      <w:r w:rsidR="00593B90">
        <w:rPr>
          <w:sz w:val="26"/>
          <w:szCs w:val="26"/>
        </w:rPr>
        <w:t> </w:t>
      </w:r>
      <w:r w:rsidR="008928AB" w:rsidRPr="006217E5">
        <w:rPr>
          <w:sz w:val="26"/>
          <w:szCs w:val="26"/>
        </w:rPr>
        <w:t>Шевчук</w:t>
      </w:r>
    </w:p>
    <w:sectPr w:rsidR="00405A50" w:rsidRPr="006217E5" w:rsidSect="00EE6F6A">
      <w:headerReference w:type="default" r:id="rId10"/>
      <w:pgSz w:w="11906" w:h="16838"/>
      <w:pgMar w:top="1135"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04" w:rsidRDefault="00307C04" w:rsidP="00BB6EA6">
      <w:pPr>
        <w:spacing w:after="0" w:line="240" w:lineRule="auto"/>
      </w:pPr>
      <w:r>
        <w:separator/>
      </w:r>
    </w:p>
  </w:endnote>
  <w:endnote w:type="continuationSeparator" w:id="0">
    <w:p w:rsidR="00307C04" w:rsidRDefault="00307C04"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04" w:rsidRDefault="00307C04" w:rsidP="00BB6EA6">
      <w:pPr>
        <w:spacing w:after="0" w:line="240" w:lineRule="auto"/>
      </w:pPr>
      <w:r>
        <w:separator/>
      </w:r>
    </w:p>
  </w:footnote>
  <w:footnote w:type="continuationSeparator" w:id="0">
    <w:p w:rsidR="00307C04" w:rsidRDefault="00307C04"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EndPr/>
    <w:sdtContent>
      <w:p w:rsidR="00BD55EC" w:rsidRDefault="00BD55EC">
        <w:pPr>
          <w:pStyle w:val="aa"/>
          <w:jc w:val="center"/>
        </w:pPr>
        <w:r>
          <w:fldChar w:fldCharType="begin"/>
        </w:r>
        <w:r>
          <w:instrText>PAGE   \* MERGEFORMAT</w:instrText>
        </w:r>
        <w:r>
          <w:fldChar w:fldCharType="separate"/>
        </w:r>
        <w:r w:rsidR="008A43D4">
          <w:rPr>
            <w:noProof/>
          </w:rPr>
          <w:t>6</w:t>
        </w:r>
        <w:r>
          <w:fldChar w:fldCharType="end"/>
        </w:r>
      </w:p>
    </w:sdtContent>
  </w:sdt>
  <w:p w:rsidR="00BD55EC" w:rsidRDefault="00BD55E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6406"/>
    <w:rsid w:val="00012F11"/>
    <w:rsid w:val="00023354"/>
    <w:rsid w:val="000262BD"/>
    <w:rsid w:val="00044987"/>
    <w:rsid w:val="00060C3A"/>
    <w:rsid w:val="0006230F"/>
    <w:rsid w:val="00062D3B"/>
    <w:rsid w:val="00062FA2"/>
    <w:rsid w:val="00064550"/>
    <w:rsid w:val="000772EE"/>
    <w:rsid w:val="0008034C"/>
    <w:rsid w:val="0008259F"/>
    <w:rsid w:val="000867E9"/>
    <w:rsid w:val="00090438"/>
    <w:rsid w:val="0009399D"/>
    <w:rsid w:val="00097664"/>
    <w:rsid w:val="000A4DD8"/>
    <w:rsid w:val="000A5349"/>
    <w:rsid w:val="000B3D0C"/>
    <w:rsid w:val="000B492B"/>
    <w:rsid w:val="000B4E26"/>
    <w:rsid w:val="000C31FD"/>
    <w:rsid w:val="00101238"/>
    <w:rsid w:val="00123005"/>
    <w:rsid w:val="0012436B"/>
    <w:rsid w:val="001362A6"/>
    <w:rsid w:val="00142387"/>
    <w:rsid w:val="001553D6"/>
    <w:rsid w:val="00156CD7"/>
    <w:rsid w:val="00162E68"/>
    <w:rsid w:val="00171AE2"/>
    <w:rsid w:val="001774DC"/>
    <w:rsid w:val="00184164"/>
    <w:rsid w:val="001908CD"/>
    <w:rsid w:val="0019117A"/>
    <w:rsid w:val="001936DC"/>
    <w:rsid w:val="00196F81"/>
    <w:rsid w:val="001A1DA9"/>
    <w:rsid w:val="001A6EEA"/>
    <w:rsid w:val="001A7672"/>
    <w:rsid w:val="001B2A4C"/>
    <w:rsid w:val="001B5C1E"/>
    <w:rsid w:val="001C0842"/>
    <w:rsid w:val="001D4BE0"/>
    <w:rsid w:val="001E4399"/>
    <w:rsid w:val="001E6F0B"/>
    <w:rsid w:val="001F36AD"/>
    <w:rsid w:val="001F5D11"/>
    <w:rsid w:val="00201318"/>
    <w:rsid w:val="00203E71"/>
    <w:rsid w:val="00213A8D"/>
    <w:rsid w:val="002234AA"/>
    <w:rsid w:val="00224980"/>
    <w:rsid w:val="00227C5A"/>
    <w:rsid w:val="00236E13"/>
    <w:rsid w:val="00247B23"/>
    <w:rsid w:val="00251C92"/>
    <w:rsid w:val="00270972"/>
    <w:rsid w:val="00271766"/>
    <w:rsid w:val="0028677F"/>
    <w:rsid w:val="00286BF0"/>
    <w:rsid w:val="002936B9"/>
    <w:rsid w:val="002979A4"/>
    <w:rsid w:val="002A02F4"/>
    <w:rsid w:val="002A1D48"/>
    <w:rsid w:val="002B1735"/>
    <w:rsid w:val="002B4DD6"/>
    <w:rsid w:val="002B5B60"/>
    <w:rsid w:val="002B748D"/>
    <w:rsid w:val="002C0DA9"/>
    <w:rsid w:val="002D32D9"/>
    <w:rsid w:val="002E6005"/>
    <w:rsid w:val="002F345A"/>
    <w:rsid w:val="002F3677"/>
    <w:rsid w:val="002F4AA5"/>
    <w:rsid w:val="00307C04"/>
    <w:rsid w:val="00311C64"/>
    <w:rsid w:val="003146EB"/>
    <w:rsid w:val="00320656"/>
    <w:rsid w:val="00327A44"/>
    <w:rsid w:val="00333423"/>
    <w:rsid w:val="00335E3C"/>
    <w:rsid w:val="00342ABF"/>
    <w:rsid w:val="00344B04"/>
    <w:rsid w:val="0034794D"/>
    <w:rsid w:val="00354697"/>
    <w:rsid w:val="003551D0"/>
    <w:rsid w:val="00361EA3"/>
    <w:rsid w:val="00396976"/>
    <w:rsid w:val="00397E91"/>
    <w:rsid w:val="003A3CE2"/>
    <w:rsid w:val="003B67F1"/>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E2DF5"/>
    <w:rsid w:val="004E41BC"/>
    <w:rsid w:val="004E6E8D"/>
    <w:rsid w:val="004F20D2"/>
    <w:rsid w:val="00500478"/>
    <w:rsid w:val="00510C6D"/>
    <w:rsid w:val="0051519F"/>
    <w:rsid w:val="005169B5"/>
    <w:rsid w:val="00530E4D"/>
    <w:rsid w:val="0053250F"/>
    <w:rsid w:val="00536D60"/>
    <w:rsid w:val="00540B18"/>
    <w:rsid w:val="00542C73"/>
    <w:rsid w:val="00546E05"/>
    <w:rsid w:val="00555EDC"/>
    <w:rsid w:val="00560128"/>
    <w:rsid w:val="00565850"/>
    <w:rsid w:val="00565D13"/>
    <w:rsid w:val="0058042B"/>
    <w:rsid w:val="005805FE"/>
    <w:rsid w:val="00585ED7"/>
    <w:rsid w:val="00593B90"/>
    <w:rsid w:val="00593EC5"/>
    <w:rsid w:val="005943D2"/>
    <w:rsid w:val="00596216"/>
    <w:rsid w:val="005A4D5B"/>
    <w:rsid w:val="005B455E"/>
    <w:rsid w:val="005B68E6"/>
    <w:rsid w:val="005C1467"/>
    <w:rsid w:val="005C7E60"/>
    <w:rsid w:val="005F3BE8"/>
    <w:rsid w:val="005F6F9F"/>
    <w:rsid w:val="00606D26"/>
    <w:rsid w:val="00614BEB"/>
    <w:rsid w:val="006217E5"/>
    <w:rsid w:val="006268D7"/>
    <w:rsid w:val="006272BC"/>
    <w:rsid w:val="00630712"/>
    <w:rsid w:val="00643F23"/>
    <w:rsid w:val="00647A17"/>
    <w:rsid w:val="00656990"/>
    <w:rsid w:val="00664BF2"/>
    <w:rsid w:val="006702C2"/>
    <w:rsid w:val="006847E4"/>
    <w:rsid w:val="00685159"/>
    <w:rsid w:val="006856FD"/>
    <w:rsid w:val="006934B6"/>
    <w:rsid w:val="00694796"/>
    <w:rsid w:val="006B0E13"/>
    <w:rsid w:val="006C4626"/>
    <w:rsid w:val="006C7D49"/>
    <w:rsid w:val="006F0689"/>
    <w:rsid w:val="006F0A6C"/>
    <w:rsid w:val="006F38A8"/>
    <w:rsid w:val="0070171E"/>
    <w:rsid w:val="00711124"/>
    <w:rsid w:val="00717723"/>
    <w:rsid w:val="007339CB"/>
    <w:rsid w:val="007363D4"/>
    <w:rsid w:val="007414E4"/>
    <w:rsid w:val="00765A80"/>
    <w:rsid w:val="00772C98"/>
    <w:rsid w:val="00773E37"/>
    <w:rsid w:val="007760AE"/>
    <w:rsid w:val="007812A9"/>
    <w:rsid w:val="00784B9D"/>
    <w:rsid w:val="007A2B7F"/>
    <w:rsid w:val="007B0F86"/>
    <w:rsid w:val="007B1811"/>
    <w:rsid w:val="007B2299"/>
    <w:rsid w:val="007C0C90"/>
    <w:rsid w:val="007C0C9D"/>
    <w:rsid w:val="007C185D"/>
    <w:rsid w:val="007C3244"/>
    <w:rsid w:val="007C5D89"/>
    <w:rsid w:val="007D2ADF"/>
    <w:rsid w:val="007D497F"/>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96A97"/>
    <w:rsid w:val="008A1C37"/>
    <w:rsid w:val="008A43D4"/>
    <w:rsid w:val="008B03FD"/>
    <w:rsid w:val="008C0B3B"/>
    <w:rsid w:val="008C2D61"/>
    <w:rsid w:val="008E022F"/>
    <w:rsid w:val="008E3437"/>
    <w:rsid w:val="008E3910"/>
    <w:rsid w:val="008E5EF4"/>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83D07"/>
    <w:rsid w:val="009856F3"/>
    <w:rsid w:val="0098793D"/>
    <w:rsid w:val="00995A14"/>
    <w:rsid w:val="009A227C"/>
    <w:rsid w:val="009A4BA4"/>
    <w:rsid w:val="009B1E0D"/>
    <w:rsid w:val="009B6E43"/>
    <w:rsid w:val="009C03CD"/>
    <w:rsid w:val="009C07A3"/>
    <w:rsid w:val="009C7B30"/>
    <w:rsid w:val="009D6ACB"/>
    <w:rsid w:val="009E19FD"/>
    <w:rsid w:val="009F03A3"/>
    <w:rsid w:val="00A125D5"/>
    <w:rsid w:val="00A151A2"/>
    <w:rsid w:val="00A15E0B"/>
    <w:rsid w:val="00A16496"/>
    <w:rsid w:val="00A27BF4"/>
    <w:rsid w:val="00A432E3"/>
    <w:rsid w:val="00A54FDD"/>
    <w:rsid w:val="00A551F1"/>
    <w:rsid w:val="00A56430"/>
    <w:rsid w:val="00A62396"/>
    <w:rsid w:val="00A63061"/>
    <w:rsid w:val="00A66F60"/>
    <w:rsid w:val="00A73F7B"/>
    <w:rsid w:val="00A75370"/>
    <w:rsid w:val="00A915F2"/>
    <w:rsid w:val="00A92167"/>
    <w:rsid w:val="00A92E5B"/>
    <w:rsid w:val="00AA6A60"/>
    <w:rsid w:val="00AB172E"/>
    <w:rsid w:val="00AB17B2"/>
    <w:rsid w:val="00AC2742"/>
    <w:rsid w:val="00AC6824"/>
    <w:rsid w:val="00AC7406"/>
    <w:rsid w:val="00AE6ECA"/>
    <w:rsid w:val="00AF48D0"/>
    <w:rsid w:val="00B04348"/>
    <w:rsid w:val="00B13249"/>
    <w:rsid w:val="00B31CE2"/>
    <w:rsid w:val="00B45CD4"/>
    <w:rsid w:val="00B50862"/>
    <w:rsid w:val="00B645F5"/>
    <w:rsid w:val="00B72448"/>
    <w:rsid w:val="00B85F96"/>
    <w:rsid w:val="00B86C79"/>
    <w:rsid w:val="00B90933"/>
    <w:rsid w:val="00BA65FF"/>
    <w:rsid w:val="00BB6EA6"/>
    <w:rsid w:val="00BC604A"/>
    <w:rsid w:val="00BC69AB"/>
    <w:rsid w:val="00BC730A"/>
    <w:rsid w:val="00BD2785"/>
    <w:rsid w:val="00BD34F4"/>
    <w:rsid w:val="00BD5105"/>
    <w:rsid w:val="00BD55EC"/>
    <w:rsid w:val="00BE3546"/>
    <w:rsid w:val="00BE7A85"/>
    <w:rsid w:val="00BE7BBE"/>
    <w:rsid w:val="00BF4BB9"/>
    <w:rsid w:val="00C17EEE"/>
    <w:rsid w:val="00C229B9"/>
    <w:rsid w:val="00C31300"/>
    <w:rsid w:val="00C346A0"/>
    <w:rsid w:val="00C5166E"/>
    <w:rsid w:val="00C81BE2"/>
    <w:rsid w:val="00C84567"/>
    <w:rsid w:val="00C9180E"/>
    <w:rsid w:val="00C92781"/>
    <w:rsid w:val="00C970A2"/>
    <w:rsid w:val="00C9725A"/>
    <w:rsid w:val="00CA4C27"/>
    <w:rsid w:val="00CB3C5D"/>
    <w:rsid w:val="00CD3582"/>
    <w:rsid w:val="00CE63D0"/>
    <w:rsid w:val="00CF44BD"/>
    <w:rsid w:val="00CF65AE"/>
    <w:rsid w:val="00D0365D"/>
    <w:rsid w:val="00D04F7D"/>
    <w:rsid w:val="00D06F9C"/>
    <w:rsid w:val="00D131B9"/>
    <w:rsid w:val="00D14F6A"/>
    <w:rsid w:val="00D215D1"/>
    <w:rsid w:val="00D2612B"/>
    <w:rsid w:val="00D3087D"/>
    <w:rsid w:val="00D57079"/>
    <w:rsid w:val="00D8566B"/>
    <w:rsid w:val="00D863C0"/>
    <w:rsid w:val="00D870FC"/>
    <w:rsid w:val="00D92282"/>
    <w:rsid w:val="00D936F3"/>
    <w:rsid w:val="00D970D0"/>
    <w:rsid w:val="00DA19C5"/>
    <w:rsid w:val="00DB5BC6"/>
    <w:rsid w:val="00DB69E2"/>
    <w:rsid w:val="00DC24AF"/>
    <w:rsid w:val="00DC3E25"/>
    <w:rsid w:val="00DC5F1D"/>
    <w:rsid w:val="00DD2F0C"/>
    <w:rsid w:val="00DD3912"/>
    <w:rsid w:val="00DD5AD0"/>
    <w:rsid w:val="00DD6675"/>
    <w:rsid w:val="00DE48C7"/>
    <w:rsid w:val="00DE6B31"/>
    <w:rsid w:val="00DF147E"/>
    <w:rsid w:val="00DF2ABD"/>
    <w:rsid w:val="00E01571"/>
    <w:rsid w:val="00E0713A"/>
    <w:rsid w:val="00E30F5F"/>
    <w:rsid w:val="00E3262B"/>
    <w:rsid w:val="00E36357"/>
    <w:rsid w:val="00E40DC4"/>
    <w:rsid w:val="00E56DB7"/>
    <w:rsid w:val="00E61C51"/>
    <w:rsid w:val="00E65EAD"/>
    <w:rsid w:val="00E726DC"/>
    <w:rsid w:val="00E72F2D"/>
    <w:rsid w:val="00E75CA3"/>
    <w:rsid w:val="00E76388"/>
    <w:rsid w:val="00EA3E55"/>
    <w:rsid w:val="00EE014D"/>
    <w:rsid w:val="00EE4259"/>
    <w:rsid w:val="00EE6F6A"/>
    <w:rsid w:val="00EF10B9"/>
    <w:rsid w:val="00EF313D"/>
    <w:rsid w:val="00F1018F"/>
    <w:rsid w:val="00F104BE"/>
    <w:rsid w:val="00F12C52"/>
    <w:rsid w:val="00F1444C"/>
    <w:rsid w:val="00F22939"/>
    <w:rsid w:val="00F3468E"/>
    <w:rsid w:val="00F44381"/>
    <w:rsid w:val="00F53C91"/>
    <w:rsid w:val="00F5420B"/>
    <w:rsid w:val="00F56591"/>
    <w:rsid w:val="00F647FA"/>
    <w:rsid w:val="00F67EB6"/>
    <w:rsid w:val="00F71B54"/>
    <w:rsid w:val="00F76DE9"/>
    <w:rsid w:val="00F864AD"/>
    <w:rsid w:val="00F87648"/>
    <w:rsid w:val="00F93501"/>
    <w:rsid w:val="00FA0F94"/>
    <w:rsid w:val="00FA442A"/>
    <w:rsid w:val="00FB0A20"/>
    <w:rsid w:val="00FB3A9E"/>
    <w:rsid w:val="00FB6D14"/>
    <w:rsid w:val="00FC0DF5"/>
    <w:rsid w:val="00FD04D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8E3C-8899-4944-BD63-EC57A6DD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9806</Words>
  <Characters>5590</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4</cp:revision>
  <cp:lastPrinted>2023-12-12T08:59:00Z</cp:lastPrinted>
  <dcterms:created xsi:type="dcterms:W3CDTF">2023-12-18T10:04:00Z</dcterms:created>
  <dcterms:modified xsi:type="dcterms:W3CDTF">2023-12-22T17:00:00Z</dcterms:modified>
</cp:coreProperties>
</file>