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D1D65" w14:textId="77777777" w:rsidR="00CA1D40" w:rsidRPr="00CA1D40" w:rsidRDefault="00CA1D40" w:rsidP="00CA1D40">
      <w:pPr>
        <w:spacing w:after="0" w:line="240" w:lineRule="auto"/>
        <w:jc w:val="center"/>
        <w:rPr>
          <w:rFonts w:ascii="Times New Roman" w:eastAsia="Times New Roman" w:hAnsi="Times New Roman" w:cs="Times New Roman"/>
          <w:sz w:val="24"/>
          <w:szCs w:val="24"/>
          <w:lang w:eastAsia="uk-UA"/>
        </w:rPr>
      </w:pPr>
      <w:r w:rsidRPr="00CA1D40">
        <w:rPr>
          <w:rFonts w:ascii="Times New Roman" w:eastAsia="Times New Roman" w:hAnsi="Times New Roman" w:cs="Times New Roman"/>
          <w:noProof/>
          <w:color w:val="000000"/>
          <w:sz w:val="24"/>
          <w:szCs w:val="24"/>
          <w:bdr w:val="none" w:sz="0" w:space="0" w:color="auto" w:frame="1"/>
          <w:lang w:eastAsia="uk-UA"/>
        </w:rPr>
        <w:drawing>
          <wp:inline distT="0" distB="0" distL="0" distR="0" wp14:anchorId="3F6E6580" wp14:editId="0938C87A">
            <wp:extent cx="542925" cy="714375"/>
            <wp:effectExtent l="0" t="0" r="9525" b="9525"/>
            <wp:docPr id="3" name="Рисунок 3" descr="https://lh7-us.googleusercontent.com/rCEVkd7jCwHuFxFiwZpCZJPD3pn_FRI1lbgOUEbGH2u4-SfqK0t2prO5v5v1ytiJsDrrMKyR9g-VHGJGqLMJtYGuQQLiRqksJV4lJgFtP88Feq4SXBx_ZJAP8L_hrgr0okzOwm48rr9eGatlHNSS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rCEVkd7jCwHuFxFiwZpCZJPD3pn_FRI1lbgOUEbGH2u4-SfqK0t2prO5v5v1ytiJsDrrMKyR9g-VHGJGqLMJtYGuQQLiRqksJV4lJgFtP88Feq4SXBx_ZJAP8L_hrgr0okzOwm48rr9eGatlHNSS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B5D72A5" w14:textId="77777777" w:rsidR="00CA1D40" w:rsidRPr="00CA1D40" w:rsidRDefault="00CA1D40" w:rsidP="00CA1D40">
      <w:pPr>
        <w:spacing w:after="0" w:line="240" w:lineRule="auto"/>
        <w:rPr>
          <w:rFonts w:ascii="Times New Roman" w:eastAsia="Times New Roman" w:hAnsi="Times New Roman" w:cs="Times New Roman"/>
          <w:sz w:val="24"/>
          <w:szCs w:val="24"/>
          <w:lang w:eastAsia="uk-UA"/>
        </w:rPr>
      </w:pPr>
    </w:p>
    <w:p w14:paraId="4B0424AB" w14:textId="77777777" w:rsidR="00CA1D40" w:rsidRPr="00CA1D40" w:rsidRDefault="00CA1D40" w:rsidP="00CA1D40">
      <w:pPr>
        <w:spacing w:after="0" w:line="240" w:lineRule="auto"/>
        <w:jc w:val="center"/>
        <w:rPr>
          <w:rFonts w:ascii="Times New Roman" w:eastAsia="Times New Roman" w:hAnsi="Times New Roman" w:cs="Times New Roman"/>
          <w:sz w:val="24"/>
          <w:szCs w:val="24"/>
          <w:lang w:eastAsia="uk-UA"/>
        </w:rPr>
      </w:pPr>
      <w:r w:rsidRPr="00CA1D40">
        <w:rPr>
          <w:rFonts w:ascii="Times New Roman" w:eastAsia="Times New Roman" w:hAnsi="Times New Roman" w:cs="Times New Roman"/>
          <w:color w:val="000000"/>
          <w:sz w:val="36"/>
          <w:szCs w:val="36"/>
          <w:lang w:eastAsia="uk-UA"/>
        </w:rPr>
        <w:t>ВИЩА КВАЛІФІКАЦІЙНА КОМІСІЯ СУДДІВ УКРАЇНИ</w:t>
      </w:r>
    </w:p>
    <w:p w14:paraId="78FF905B" w14:textId="77777777" w:rsidR="00CA1D40" w:rsidRPr="000854B3" w:rsidRDefault="00CA1D40" w:rsidP="00CA1D40">
      <w:pPr>
        <w:spacing w:after="0" w:line="240" w:lineRule="auto"/>
        <w:rPr>
          <w:rFonts w:ascii="Times New Roman" w:eastAsia="Times New Roman" w:hAnsi="Times New Roman" w:cs="Times New Roman"/>
          <w:sz w:val="25"/>
          <w:szCs w:val="25"/>
          <w:lang w:eastAsia="uk-UA"/>
        </w:rPr>
      </w:pPr>
    </w:p>
    <w:tbl>
      <w:tblPr>
        <w:tblW w:w="9634" w:type="dxa"/>
        <w:tblCellMar>
          <w:top w:w="15" w:type="dxa"/>
          <w:left w:w="15" w:type="dxa"/>
          <w:bottom w:w="15" w:type="dxa"/>
          <w:right w:w="15" w:type="dxa"/>
        </w:tblCellMar>
        <w:tblLook w:val="04A0" w:firstRow="1" w:lastRow="0" w:firstColumn="1" w:lastColumn="0" w:noHBand="0" w:noVBand="1"/>
      </w:tblPr>
      <w:tblGrid>
        <w:gridCol w:w="4815"/>
        <w:gridCol w:w="4819"/>
      </w:tblGrid>
      <w:tr w:rsidR="00CA1D40" w:rsidRPr="000854B3" w14:paraId="4D64F7B6" w14:textId="77777777" w:rsidTr="008916F1">
        <w:tc>
          <w:tcPr>
            <w:tcW w:w="4815" w:type="dxa"/>
            <w:tcMar>
              <w:top w:w="0" w:type="dxa"/>
              <w:left w:w="108" w:type="dxa"/>
              <w:bottom w:w="0" w:type="dxa"/>
              <w:right w:w="108" w:type="dxa"/>
            </w:tcMar>
            <w:hideMark/>
          </w:tcPr>
          <w:p w14:paraId="7F51E3E6" w14:textId="77777777" w:rsidR="00CA1D40" w:rsidRPr="000854B3" w:rsidRDefault="00CA1D40" w:rsidP="00CA1D40">
            <w:pPr>
              <w:spacing w:after="0" w:line="240" w:lineRule="auto"/>
              <w:ind w:hanging="105"/>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19 грудня 2023 року</w:t>
            </w:r>
          </w:p>
        </w:tc>
        <w:tc>
          <w:tcPr>
            <w:tcW w:w="4819" w:type="dxa"/>
            <w:tcMar>
              <w:top w:w="0" w:type="dxa"/>
              <w:left w:w="108" w:type="dxa"/>
              <w:bottom w:w="0" w:type="dxa"/>
              <w:right w:w="108" w:type="dxa"/>
            </w:tcMar>
            <w:hideMark/>
          </w:tcPr>
          <w:p w14:paraId="03A0DDAD" w14:textId="77777777" w:rsidR="00CA1D40" w:rsidRPr="000854B3" w:rsidRDefault="00CA1D40" w:rsidP="00CA1D40">
            <w:pPr>
              <w:spacing w:after="0" w:line="240" w:lineRule="auto"/>
              <w:jc w:val="right"/>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м. Київ</w:t>
            </w:r>
          </w:p>
        </w:tc>
      </w:tr>
    </w:tbl>
    <w:p w14:paraId="357FCDFF" w14:textId="77777777" w:rsidR="00CA1D40" w:rsidRPr="000854B3" w:rsidRDefault="00CA1D40" w:rsidP="00CA1D40">
      <w:pPr>
        <w:spacing w:after="0" w:line="240" w:lineRule="auto"/>
        <w:rPr>
          <w:rFonts w:ascii="Times New Roman" w:eastAsia="Times New Roman" w:hAnsi="Times New Roman" w:cs="Times New Roman"/>
          <w:sz w:val="27"/>
          <w:szCs w:val="27"/>
          <w:lang w:eastAsia="uk-UA"/>
        </w:rPr>
      </w:pPr>
    </w:p>
    <w:p w14:paraId="030E710E" w14:textId="7D2EA344" w:rsidR="00CA1D40" w:rsidRPr="000854B3" w:rsidRDefault="00984B70" w:rsidP="00CA1D40">
      <w:pPr>
        <w:spacing w:after="0" w:line="240" w:lineRule="auto"/>
        <w:jc w:val="center"/>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 xml:space="preserve">Р І Ш Е Н Н Я  № </w:t>
      </w:r>
      <w:r w:rsidRPr="00984B70">
        <w:rPr>
          <w:rFonts w:ascii="Times New Roman" w:eastAsia="Times New Roman" w:hAnsi="Times New Roman" w:cs="Times New Roman"/>
          <w:color w:val="000000"/>
          <w:sz w:val="27"/>
          <w:szCs w:val="27"/>
          <w:u w:val="single"/>
          <w:lang w:eastAsia="uk-UA"/>
        </w:rPr>
        <w:t>71/ко-23</w:t>
      </w:r>
    </w:p>
    <w:p w14:paraId="5C13C927" w14:textId="77777777" w:rsidR="00CA1D40" w:rsidRPr="000854B3" w:rsidRDefault="00CA1D40" w:rsidP="00CA1D40">
      <w:pPr>
        <w:shd w:val="clear" w:color="auto" w:fill="FFFFFF"/>
        <w:spacing w:after="0" w:line="240" w:lineRule="auto"/>
        <w:rPr>
          <w:rFonts w:ascii="Times New Roman" w:eastAsia="Times New Roman" w:hAnsi="Times New Roman" w:cs="Times New Roman"/>
          <w:sz w:val="27"/>
          <w:szCs w:val="27"/>
          <w:lang w:eastAsia="uk-UA"/>
        </w:rPr>
      </w:pPr>
    </w:p>
    <w:p w14:paraId="7E18B74E" w14:textId="77777777" w:rsidR="00CA1D40" w:rsidRPr="000854B3" w:rsidRDefault="00CA1D40" w:rsidP="00CA1D40">
      <w:pPr>
        <w:shd w:val="clear" w:color="auto" w:fill="FFFFFF"/>
        <w:spacing w:after="0" w:line="240" w:lineRule="auto"/>
        <w:rPr>
          <w:rFonts w:ascii="Times New Roman" w:eastAsia="Times New Roman" w:hAnsi="Times New Roman" w:cs="Times New Roman"/>
          <w:sz w:val="27"/>
          <w:szCs w:val="27"/>
          <w:lang w:eastAsia="uk-UA"/>
        </w:rPr>
      </w:pPr>
    </w:p>
    <w:p w14:paraId="153D2FE3"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Вища кваліфікаційна комісія суддів України у пленарному складі:</w:t>
      </w:r>
    </w:p>
    <w:p w14:paraId="6762D760"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p>
    <w:p w14:paraId="55ED7BC1" w14:textId="19F2D0BD"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головуючого – Ігнатова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Р.М.,</w:t>
      </w:r>
    </w:p>
    <w:p w14:paraId="12B17AF3"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p>
    <w:p w14:paraId="3DC67BF8" w14:textId="45BCF5B6"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членів Комісії: </w:t>
      </w:r>
      <w:proofErr w:type="spellStart"/>
      <w:r w:rsidRPr="000854B3">
        <w:rPr>
          <w:rFonts w:ascii="Times New Roman" w:eastAsia="Times New Roman" w:hAnsi="Times New Roman" w:cs="Times New Roman"/>
          <w:color w:val="000000"/>
          <w:sz w:val="27"/>
          <w:szCs w:val="27"/>
          <w:lang w:eastAsia="uk-UA"/>
        </w:rPr>
        <w:t>Богоноса</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М.Б., </w:t>
      </w:r>
      <w:proofErr w:type="spellStart"/>
      <w:r w:rsidRPr="000854B3">
        <w:rPr>
          <w:rFonts w:ascii="Times New Roman" w:eastAsia="Times New Roman" w:hAnsi="Times New Roman" w:cs="Times New Roman"/>
          <w:color w:val="000000"/>
          <w:sz w:val="27"/>
          <w:szCs w:val="27"/>
          <w:lang w:eastAsia="uk-UA"/>
        </w:rPr>
        <w:t>Волкової</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Л.М., </w:t>
      </w:r>
      <w:proofErr w:type="spellStart"/>
      <w:r w:rsidRPr="000854B3">
        <w:rPr>
          <w:rFonts w:ascii="Times New Roman" w:eastAsia="Times New Roman" w:hAnsi="Times New Roman" w:cs="Times New Roman"/>
          <w:color w:val="000000"/>
          <w:sz w:val="27"/>
          <w:szCs w:val="27"/>
          <w:lang w:eastAsia="uk-UA"/>
        </w:rPr>
        <w:t>Гацелюка</w:t>
      </w:r>
      <w:proofErr w:type="spellEnd"/>
      <w:r w:rsidRPr="000854B3">
        <w:rPr>
          <w:rFonts w:ascii="Times New Roman" w:eastAsia="Times New Roman" w:hAnsi="Times New Roman" w:cs="Times New Roman"/>
          <w:color w:val="000000"/>
          <w:sz w:val="27"/>
          <w:szCs w:val="27"/>
          <w:lang w:eastAsia="uk-UA"/>
        </w:rPr>
        <w:t xml:space="preserve"> В.О., </w:t>
      </w:r>
      <w:proofErr w:type="spellStart"/>
      <w:r w:rsidRPr="000854B3">
        <w:rPr>
          <w:rFonts w:ascii="Times New Roman" w:eastAsia="Times New Roman" w:hAnsi="Times New Roman" w:cs="Times New Roman"/>
          <w:color w:val="000000"/>
          <w:sz w:val="27"/>
          <w:szCs w:val="27"/>
          <w:lang w:eastAsia="uk-UA"/>
        </w:rPr>
        <w:t>Кидисюка</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Р.А.,</w:t>
      </w:r>
      <w:r w:rsidR="00603550">
        <w:rPr>
          <w:rFonts w:ascii="Times New Roman" w:eastAsia="Times New Roman" w:hAnsi="Times New Roman" w:cs="Times New Roman"/>
          <w:color w:val="000000"/>
          <w:sz w:val="27"/>
          <w:szCs w:val="27"/>
          <w:lang w:eastAsia="uk-UA"/>
        </w:rPr>
        <w:t xml:space="preserve"> </w:t>
      </w:r>
      <w:proofErr w:type="spellStart"/>
      <w:r w:rsidRPr="000854B3">
        <w:rPr>
          <w:rFonts w:ascii="Times New Roman" w:eastAsia="Times New Roman" w:hAnsi="Times New Roman" w:cs="Times New Roman"/>
          <w:color w:val="000000"/>
          <w:sz w:val="27"/>
          <w:szCs w:val="27"/>
          <w:lang w:eastAsia="uk-UA"/>
        </w:rPr>
        <w:t>Кобецької</w:t>
      </w:r>
      <w:proofErr w:type="spellEnd"/>
      <w:r w:rsidRPr="000854B3">
        <w:rPr>
          <w:rFonts w:ascii="Times New Roman" w:eastAsia="Times New Roman" w:hAnsi="Times New Roman" w:cs="Times New Roman"/>
          <w:color w:val="000000"/>
          <w:sz w:val="27"/>
          <w:szCs w:val="27"/>
          <w:lang w:eastAsia="uk-UA"/>
        </w:rPr>
        <w:t xml:space="preserve"> Н.Р., </w:t>
      </w:r>
      <w:proofErr w:type="spellStart"/>
      <w:r w:rsidRPr="000854B3">
        <w:rPr>
          <w:rFonts w:ascii="Times New Roman" w:eastAsia="Times New Roman" w:hAnsi="Times New Roman" w:cs="Times New Roman"/>
          <w:color w:val="000000"/>
          <w:sz w:val="27"/>
          <w:szCs w:val="27"/>
          <w:lang w:eastAsia="uk-UA"/>
        </w:rPr>
        <w:t>Коліуша</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О.Л., Мельника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Р.І., </w:t>
      </w:r>
      <w:proofErr w:type="spellStart"/>
      <w:r w:rsidRPr="000854B3">
        <w:rPr>
          <w:rFonts w:ascii="Times New Roman" w:eastAsia="Times New Roman" w:hAnsi="Times New Roman" w:cs="Times New Roman"/>
          <w:color w:val="000000"/>
          <w:sz w:val="27"/>
          <w:szCs w:val="27"/>
          <w:lang w:eastAsia="uk-UA"/>
        </w:rPr>
        <w:t>Омельяна</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О.С., Пасічника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А.В., </w:t>
      </w:r>
      <w:proofErr w:type="spellStart"/>
      <w:r w:rsidRPr="000854B3">
        <w:rPr>
          <w:rFonts w:ascii="Times New Roman" w:eastAsia="Times New Roman" w:hAnsi="Times New Roman" w:cs="Times New Roman"/>
          <w:color w:val="000000"/>
          <w:sz w:val="27"/>
          <w:szCs w:val="27"/>
          <w:lang w:eastAsia="uk-UA"/>
        </w:rPr>
        <w:t>Сабодаша</w:t>
      </w:r>
      <w:proofErr w:type="spellEnd"/>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Р.Б., Сидоровича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Р.М. (доповідач), Чумака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С.Ю., Шевчук</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Г.М.,</w:t>
      </w:r>
    </w:p>
    <w:p w14:paraId="028E9BB6"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p>
    <w:p w14:paraId="33F83497"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розглянувши питання про </w:t>
      </w:r>
      <w:r w:rsidRPr="000854B3">
        <w:rPr>
          <w:rFonts w:ascii="Times New Roman" w:eastAsia="Times New Roman" w:hAnsi="Times New Roman" w:cs="Times New Roman"/>
          <w:color w:val="000000"/>
          <w:sz w:val="27"/>
          <w:szCs w:val="27"/>
          <w:shd w:val="clear" w:color="auto" w:fill="FFFFFF"/>
          <w:lang w:eastAsia="uk-UA"/>
        </w:rPr>
        <w:t>підтримку рішення колегії Комісії, ухваленого в межах процедури кваліфікаційного оцінювання суддів місцевих та апеляційних судів на відповідність займаній посаді,</w:t>
      </w:r>
    </w:p>
    <w:p w14:paraId="5406436C" w14:textId="77777777" w:rsidR="00CA1D40" w:rsidRPr="000854B3" w:rsidRDefault="00CA1D40" w:rsidP="00CA1D40">
      <w:pPr>
        <w:shd w:val="clear" w:color="auto" w:fill="FFFFFF"/>
        <w:spacing w:after="0" w:line="240" w:lineRule="auto"/>
        <w:jc w:val="both"/>
        <w:rPr>
          <w:rFonts w:ascii="Times New Roman" w:eastAsia="Times New Roman" w:hAnsi="Times New Roman" w:cs="Times New Roman"/>
          <w:sz w:val="27"/>
          <w:szCs w:val="27"/>
          <w:lang w:eastAsia="uk-UA"/>
        </w:rPr>
      </w:pPr>
    </w:p>
    <w:p w14:paraId="0F556A6B" w14:textId="77777777" w:rsidR="00CA1D40" w:rsidRPr="000854B3" w:rsidRDefault="00CA1D40" w:rsidP="00CA1D40">
      <w:pPr>
        <w:shd w:val="clear" w:color="auto" w:fill="FFFFFF"/>
        <w:spacing w:after="0" w:line="240" w:lineRule="auto"/>
        <w:jc w:val="center"/>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встановила:</w:t>
      </w:r>
    </w:p>
    <w:p w14:paraId="5AE038BA" w14:textId="77777777" w:rsidR="00CA1D40" w:rsidRPr="000854B3" w:rsidRDefault="00CA1D40" w:rsidP="00CA1D40">
      <w:pPr>
        <w:shd w:val="clear" w:color="auto" w:fill="FFFFFF"/>
        <w:spacing w:after="0" w:line="240" w:lineRule="auto"/>
        <w:ind w:firstLine="851"/>
        <w:jc w:val="both"/>
        <w:rPr>
          <w:rFonts w:ascii="Times New Roman" w:eastAsia="Times New Roman" w:hAnsi="Times New Roman" w:cs="Times New Roman"/>
          <w:sz w:val="27"/>
          <w:szCs w:val="27"/>
          <w:lang w:eastAsia="uk-UA"/>
        </w:rPr>
      </w:pPr>
    </w:p>
    <w:p w14:paraId="66ED17B4" w14:textId="45B7969D" w:rsidR="00CA1D40" w:rsidRPr="000854B3" w:rsidRDefault="00CA1D40" w:rsidP="00CA1D40">
      <w:pPr>
        <w:shd w:val="clear" w:color="auto" w:fill="FFFFFF"/>
        <w:spacing w:after="0" w:line="240" w:lineRule="auto"/>
        <w:ind w:firstLine="851"/>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Указом Президента України від 20 лютого 2010 року № 200/2010 Шевченко Анну Василівну призначено на посаду судді Київського окружного адміністративного</w:t>
      </w:r>
      <w:r w:rsidRPr="0039270C">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суду строком на п’ять років. Шевченко А.В. склала присягу судді 22 лютого 2010 року.</w:t>
      </w:r>
      <w:r w:rsidR="0039270C">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Безстроково Шевченко А.В. призначено на посаду судді Указом Президента України</w:t>
      </w:r>
      <w:r w:rsidR="00752E5E" w:rsidRPr="000854B3">
        <w:rPr>
          <w:rFonts w:ascii="Times New Roman" w:eastAsia="Times New Roman" w:hAnsi="Times New Roman" w:cs="Times New Roman"/>
          <w:color w:val="000000"/>
          <w:sz w:val="27"/>
          <w:szCs w:val="27"/>
          <w:lang w:eastAsia="uk-UA"/>
        </w:rPr>
        <w:t xml:space="preserve"> від 02 листопада</w:t>
      </w:r>
      <w:r w:rsidR="00CC5354">
        <w:rPr>
          <w:rFonts w:ascii="Times New Roman" w:eastAsia="Times New Roman" w:hAnsi="Times New Roman" w:cs="Times New Roman"/>
          <w:color w:val="000000"/>
          <w:sz w:val="27"/>
          <w:szCs w:val="27"/>
          <w:lang w:eastAsia="uk-UA"/>
        </w:rPr>
        <w:t xml:space="preserve"> </w:t>
      </w:r>
      <w:r w:rsidR="00752E5E" w:rsidRPr="000854B3">
        <w:rPr>
          <w:rFonts w:ascii="Times New Roman" w:eastAsia="Times New Roman" w:hAnsi="Times New Roman" w:cs="Times New Roman"/>
          <w:color w:val="000000"/>
          <w:sz w:val="27"/>
          <w:szCs w:val="27"/>
          <w:lang w:eastAsia="uk-UA"/>
        </w:rPr>
        <w:t>2017 року № 35</w:t>
      </w:r>
      <w:r w:rsidRPr="000854B3">
        <w:rPr>
          <w:rFonts w:ascii="Times New Roman" w:eastAsia="Times New Roman" w:hAnsi="Times New Roman" w:cs="Times New Roman"/>
          <w:color w:val="000000"/>
          <w:sz w:val="27"/>
          <w:szCs w:val="27"/>
          <w:lang w:eastAsia="uk-UA"/>
        </w:rPr>
        <w:t>0/2017.</w:t>
      </w:r>
    </w:p>
    <w:p w14:paraId="30B32FF4" w14:textId="77777777" w:rsidR="00CA1D40" w:rsidRPr="000854B3" w:rsidRDefault="00CA1D40" w:rsidP="00CA1D40">
      <w:pPr>
        <w:shd w:val="clear" w:color="auto" w:fill="FFFFFF"/>
        <w:spacing w:after="0" w:line="240" w:lineRule="auto"/>
        <w:ind w:firstLine="851"/>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підпункту 4 пункту 16</w:t>
      </w:r>
      <w:r w:rsidRPr="000854B3">
        <w:rPr>
          <w:rFonts w:ascii="Times New Roman" w:eastAsia="Times New Roman" w:hAnsi="Times New Roman" w:cs="Times New Roman"/>
          <w:color w:val="000000"/>
          <w:sz w:val="27"/>
          <w:szCs w:val="27"/>
          <w:vertAlign w:val="superscript"/>
          <w:lang w:eastAsia="uk-UA"/>
        </w:rPr>
        <w:t>1</w:t>
      </w:r>
      <w:r w:rsidRPr="000854B3">
        <w:rPr>
          <w:rFonts w:ascii="Times New Roman" w:eastAsia="Times New Roman" w:hAnsi="Times New Roman" w:cs="Times New Roman"/>
          <w:color w:val="000000"/>
          <w:sz w:val="27"/>
          <w:szCs w:val="27"/>
          <w:lang w:eastAsia="uk-UA"/>
        </w:rPr>
        <w:t xml:space="preserve"> розділу XV «Перехідні положення» Конституції України відповідність займаній посаді судді, якого призначено на посаду</w:t>
      </w:r>
      <w:r w:rsidRPr="0039270C">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строком</w:t>
      </w:r>
      <w:r w:rsidRPr="0039270C">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на</w:t>
      </w:r>
      <w:r w:rsidRPr="0039270C">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п’ять</w:t>
      </w:r>
      <w:r w:rsidRPr="0039270C">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5437C21" w14:textId="77777777" w:rsidR="00CA1D40" w:rsidRPr="000854B3" w:rsidRDefault="00CA1D40" w:rsidP="00CA1D40">
      <w:pPr>
        <w:shd w:val="clear" w:color="auto" w:fill="FFFFFF"/>
        <w:spacing w:after="0" w:line="240" w:lineRule="auto"/>
        <w:ind w:firstLine="851"/>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Згідно з пунктом 20 розділу XII «Прикінцеві та перехідні положення» Закону України «Про судоустрій і статус суддів» (далі –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w:t>
      </w:r>
      <w:r w:rsidRPr="000854B3">
        <w:rPr>
          <w:rFonts w:ascii="Times New Roman" w:eastAsia="Times New Roman" w:hAnsi="Times New Roman" w:cs="Times New Roman"/>
          <w:color w:val="000000"/>
          <w:sz w:val="27"/>
          <w:szCs w:val="27"/>
          <w:lang w:eastAsia="uk-UA"/>
        </w:rPr>
        <w:lastRenderedPageBreak/>
        <w:t>Вищої ради правосуддя на підставі подання відповідної колегії Вищої кваліфікаційної комісії суддів України.</w:t>
      </w:r>
    </w:p>
    <w:p w14:paraId="68FDEBAE"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Рішенням</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Комісії від 01 лютого 2018 року № 8/зп-18 призначено кваліфікаційне оцінювання 1 790 суддів місцевих та апеляційних судів на відповідність займаній посаді, зокрема судді Київського окружного адміністративного суду Шевченко А.В.</w:t>
      </w:r>
    </w:p>
    <w:p w14:paraId="70476F6A" w14:textId="7B655F9F"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Частиною першою статті 85 Закону визначено, що кваліфікаційне оцінювання включає такі етапи:</w:t>
      </w:r>
      <w:r w:rsidR="00603550">
        <w:rPr>
          <w:rFonts w:ascii="Times New Roman" w:eastAsia="Times New Roman" w:hAnsi="Times New Roman" w:cs="Times New Roman"/>
          <w:color w:val="000000"/>
          <w:sz w:val="27"/>
          <w:szCs w:val="27"/>
          <w:lang w:eastAsia="uk-UA"/>
        </w:rPr>
        <w:t xml:space="preserve"> </w:t>
      </w:r>
    </w:p>
    <w:p w14:paraId="7F8A2359" w14:textId="069136A8"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1) складання іспиту;</w:t>
      </w:r>
      <w:r w:rsidR="00603550">
        <w:rPr>
          <w:rFonts w:ascii="Times New Roman" w:eastAsia="Times New Roman" w:hAnsi="Times New Roman" w:cs="Times New Roman"/>
          <w:color w:val="000000"/>
          <w:sz w:val="27"/>
          <w:szCs w:val="27"/>
          <w:lang w:eastAsia="uk-UA"/>
        </w:rPr>
        <w:t xml:space="preserve"> </w:t>
      </w:r>
    </w:p>
    <w:p w14:paraId="717B189F"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2) дослідження досьє та проведення співбесіди.</w:t>
      </w:r>
    </w:p>
    <w:p w14:paraId="1A6C7F61" w14:textId="0C7F76E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Здійснивши розгляд питання про визначення результатів першого етапу кваліфікаційного оцінювання суддів на відповідність займаній посаді «Складення іспиту» та допуску до другого етапу кваліфікаційного оцінювання «Дослідження досьє та проведення співбесіди», Комісією ухвалено рішення від 26 листопада</w:t>
      </w:r>
      <w:r w:rsidR="00966DFC" w:rsidRPr="0039270C">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2018</w:t>
      </w:r>
      <w:r w:rsidR="00966DFC">
        <w:rPr>
          <w:rFonts w:ascii="Times New Roman" w:eastAsia="Times New Roman" w:hAnsi="Times New Roman" w:cs="Times New Roman"/>
          <w:color w:val="000000"/>
          <w:sz w:val="27"/>
          <w:szCs w:val="27"/>
          <w:lang w:val="en-US" w:eastAsia="uk-UA"/>
        </w:rPr>
        <w:t> </w:t>
      </w:r>
      <w:r w:rsidRPr="000854B3">
        <w:rPr>
          <w:rFonts w:ascii="Times New Roman" w:eastAsia="Times New Roman" w:hAnsi="Times New Roman" w:cs="Times New Roman"/>
          <w:color w:val="000000"/>
          <w:sz w:val="27"/>
          <w:szCs w:val="27"/>
          <w:lang w:eastAsia="uk-UA"/>
        </w:rPr>
        <w:t>року № 286/зп-18, яким затверджено кодовані та декодовані результати складеного суддями 30 серпня 2018 року анонімного письмового тестування та виконаного 30 серпня 2018 року практичного завдання в межах процедури кваліфікаційного оцінювання суддів на відповідність займаній посаді. </w:t>
      </w:r>
    </w:p>
    <w:p w14:paraId="4F5F6A34" w14:textId="4449642D"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вказаного рішення Комісії за результатами анонімного письмового тестування Шевченко А.В. набрала 78,75 бала з 90 можливих, за результатами виконаного практичного завдання – 84 бали з</w:t>
      </w:r>
      <w:r w:rsidR="000854B3" w:rsidRPr="000854B3">
        <w:rPr>
          <w:rFonts w:ascii="Times New Roman" w:eastAsia="Times New Roman" w:hAnsi="Times New Roman" w:cs="Times New Roman"/>
          <w:color w:val="000000"/>
          <w:sz w:val="27"/>
          <w:szCs w:val="27"/>
          <w:lang w:eastAsia="uk-UA"/>
        </w:rPr>
        <w:t>і</w:t>
      </w:r>
      <w:r w:rsidRPr="000854B3">
        <w:rPr>
          <w:rFonts w:ascii="Times New Roman" w:eastAsia="Times New Roman" w:hAnsi="Times New Roman" w:cs="Times New Roman"/>
          <w:color w:val="000000"/>
          <w:sz w:val="27"/>
          <w:szCs w:val="27"/>
          <w:lang w:eastAsia="uk-UA"/>
        </w:rPr>
        <w:t xml:space="preserve"> 120 можливих. На етапі «Складення іспиту» Шевченко А.В. набрала 162,75 бала з 210 можливих та була допущена до другого етапу кваліфікаційного оцінювання на відповідність займаній посаді – «Дослідження досьє та проведення співбесіди».</w:t>
      </w:r>
    </w:p>
    <w:p w14:paraId="1A7A2F0D"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24 лютого 2019 року Шевченко А.В. пройшла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компетентності, соціальної компетентності, професійної етики і доброчесності.</w:t>
      </w:r>
    </w:p>
    <w:p w14:paraId="5C6BB740" w14:textId="3CCEF7D5"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Згідно з висновком про підсумки тестувань особистих морально-психологічних якостей і загальних здібностей Шевченко А.В. визначено такі рівні: </w:t>
      </w:r>
      <w:r w:rsidR="00305FAB" w:rsidRPr="00A7302A">
        <w:rPr>
          <w:rFonts w:ascii="Times New Roman" w:eastAsia="Times New Roman" w:hAnsi="Times New Roman" w:cs="Times New Roman"/>
          <w:color w:val="000000"/>
          <w:sz w:val="27"/>
          <w:szCs w:val="27"/>
          <w:lang w:eastAsia="uk-UA"/>
        </w:rPr>
        <w:t>ІНФОРМАЦІЯ_1</w:t>
      </w:r>
      <w:r w:rsidRPr="00A7302A">
        <w:rPr>
          <w:rFonts w:ascii="Times New Roman" w:eastAsia="Times New Roman" w:hAnsi="Times New Roman" w:cs="Times New Roman"/>
          <w:color w:val="000000"/>
          <w:sz w:val="27"/>
          <w:szCs w:val="27"/>
          <w:lang w:eastAsia="uk-UA"/>
        </w:rPr>
        <w:t>.</w:t>
      </w:r>
    </w:p>
    <w:p w14:paraId="2B61EE90" w14:textId="77777777" w:rsidR="00CA1D40" w:rsidRPr="000854B3" w:rsidRDefault="00A279C3"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Питання про дослідження досьє та проведення співбесіди Комісією у складі колегії в межах кваліфікаційного оцінювання суддів на відповідність займаній посаді щодо судді Київського окружного адміністративного суду Шевченко А.В. </w:t>
      </w:r>
      <w:r w:rsidR="00CA1D40" w:rsidRPr="000854B3">
        <w:rPr>
          <w:rFonts w:ascii="Times New Roman" w:eastAsia="Times New Roman" w:hAnsi="Times New Roman" w:cs="Times New Roman"/>
          <w:color w:val="000000"/>
          <w:sz w:val="27"/>
          <w:szCs w:val="27"/>
          <w:lang w:eastAsia="uk-UA"/>
        </w:rPr>
        <w:t>було призначено на 13 травня 2019 року.</w:t>
      </w:r>
    </w:p>
    <w:p w14:paraId="6709DBC2"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статті 87 Закону з метою сприяння Вищій кваліфікаційній комісії суддів України у встановленні відповідності судді критеріям професійної етики та доброчесності для цілей кваліфікаційного оцінювання діє Громадська рада доброчесності (надалі – ГРД). ГРД надає, за наявності відповідних підстав, Вищій кваліфікаційній комісії суддів України висновок про невідповідність судді критеріям професійної етики та доброчесності.</w:t>
      </w:r>
    </w:p>
    <w:p w14:paraId="00408C54"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ГРД 07 травня 2019 року нада</w:t>
      </w:r>
      <w:r w:rsidR="00A279C3" w:rsidRPr="000854B3">
        <w:rPr>
          <w:rFonts w:ascii="Times New Roman" w:eastAsia="Times New Roman" w:hAnsi="Times New Roman" w:cs="Times New Roman"/>
          <w:color w:val="000000"/>
          <w:sz w:val="27"/>
          <w:szCs w:val="27"/>
          <w:lang w:eastAsia="uk-UA"/>
        </w:rPr>
        <w:t>но</w:t>
      </w:r>
      <w:r w:rsidRPr="000854B3">
        <w:rPr>
          <w:rFonts w:ascii="Times New Roman" w:eastAsia="Times New Roman" w:hAnsi="Times New Roman" w:cs="Times New Roman"/>
          <w:color w:val="000000"/>
          <w:sz w:val="27"/>
          <w:szCs w:val="27"/>
          <w:lang w:eastAsia="uk-UA"/>
        </w:rPr>
        <w:t xml:space="preserve"> Комісії висновок про невідповідність судді Київського окружного адміністративного суду Шевченко А.В. критеріям доброчесності та професійної етики, </w:t>
      </w:r>
      <w:r w:rsidR="00F579D1" w:rsidRPr="000854B3">
        <w:rPr>
          <w:rFonts w:ascii="Times New Roman" w:eastAsia="Times New Roman" w:hAnsi="Times New Roman" w:cs="Times New Roman"/>
          <w:color w:val="000000"/>
          <w:sz w:val="27"/>
          <w:szCs w:val="27"/>
          <w:lang w:eastAsia="uk-UA"/>
        </w:rPr>
        <w:t xml:space="preserve">затверджений рішенням зборів ГРД, оформленим протоколом від </w:t>
      </w:r>
      <w:r w:rsidR="00A279C3" w:rsidRPr="000854B3">
        <w:rPr>
          <w:rFonts w:ascii="Times New Roman" w:eastAsia="Times New Roman" w:hAnsi="Times New Roman" w:cs="Times New Roman"/>
          <w:color w:val="000000"/>
          <w:sz w:val="27"/>
          <w:szCs w:val="27"/>
          <w:lang w:eastAsia="uk-UA"/>
        </w:rPr>
        <w:t>0</w:t>
      </w:r>
      <w:r w:rsidRPr="000854B3">
        <w:rPr>
          <w:rFonts w:ascii="Times New Roman" w:eastAsia="Times New Roman" w:hAnsi="Times New Roman" w:cs="Times New Roman"/>
          <w:color w:val="000000"/>
          <w:sz w:val="27"/>
          <w:szCs w:val="27"/>
          <w:lang w:eastAsia="uk-UA"/>
        </w:rPr>
        <w:t xml:space="preserve">6 травня 2019 року. 13 травня 2019 року до Комісії надійшла оновлена редакція висновку ГРД стосовно судді, </w:t>
      </w:r>
      <w:r w:rsidR="00F579D1" w:rsidRPr="000854B3">
        <w:rPr>
          <w:rFonts w:ascii="Times New Roman" w:eastAsia="Times New Roman" w:hAnsi="Times New Roman" w:cs="Times New Roman"/>
          <w:color w:val="000000"/>
          <w:sz w:val="27"/>
          <w:szCs w:val="27"/>
          <w:lang w:eastAsia="uk-UA"/>
        </w:rPr>
        <w:t xml:space="preserve">затверджена рішенням зборів ГРД, оформленим протоколом від </w:t>
      </w:r>
      <w:r w:rsidRPr="000854B3">
        <w:rPr>
          <w:rFonts w:ascii="Times New Roman" w:eastAsia="Times New Roman" w:hAnsi="Times New Roman" w:cs="Times New Roman"/>
          <w:color w:val="000000"/>
          <w:sz w:val="27"/>
          <w:szCs w:val="27"/>
          <w:lang w:eastAsia="uk-UA"/>
        </w:rPr>
        <w:t>12 травня 2019 року.</w:t>
      </w:r>
    </w:p>
    <w:p w14:paraId="475426BE" w14:textId="246BC85B" w:rsidR="00CA1D40" w:rsidRPr="000854B3" w:rsidRDefault="000854B3"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lastRenderedPageBreak/>
        <w:t>В</w:t>
      </w:r>
      <w:r w:rsidR="00CA1D40" w:rsidRPr="000854B3">
        <w:rPr>
          <w:rFonts w:ascii="Times New Roman" w:eastAsia="Times New Roman" w:hAnsi="Times New Roman" w:cs="Times New Roman"/>
          <w:color w:val="000000"/>
          <w:sz w:val="27"/>
          <w:szCs w:val="27"/>
          <w:lang w:eastAsia="uk-UA"/>
        </w:rPr>
        <w:t xml:space="preserve"> оновленій редакції висновку ГРД зазначені дані, які дають підстави для висновку про невідповідність судді критеріям доброчесності та професійної етики</w:t>
      </w:r>
      <w:r w:rsidR="00A279C3" w:rsidRPr="000854B3">
        <w:rPr>
          <w:rFonts w:ascii="Times New Roman" w:eastAsia="Times New Roman" w:hAnsi="Times New Roman" w:cs="Times New Roman"/>
          <w:color w:val="000000"/>
          <w:sz w:val="27"/>
          <w:szCs w:val="27"/>
          <w:lang w:eastAsia="uk-UA"/>
        </w:rPr>
        <w:t>, зокрема, що с</w:t>
      </w:r>
      <w:r w:rsidR="00CA1D40" w:rsidRPr="000854B3">
        <w:rPr>
          <w:rFonts w:ascii="Times New Roman" w:eastAsia="Times New Roman" w:hAnsi="Times New Roman" w:cs="Times New Roman"/>
          <w:color w:val="000000"/>
          <w:sz w:val="27"/>
          <w:szCs w:val="27"/>
          <w:lang w:eastAsia="uk-UA"/>
        </w:rPr>
        <w:t xml:space="preserve">уддя ухвалювала рішення, обумовлені політичними мотивами, маніпулюючи обставинами чи законодавством. Суддя свавільно встановлювала обмеження </w:t>
      </w:r>
      <w:r w:rsidRPr="000854B3">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реалізації права на мирні зібрання, що нівелювало реалізацію свободи мирних зібрань. Суддя ігнорувала практику Європейського суду з прав людини.</w:t>
      </w:r>
    </w:p>
    <w:p w14:paraId="025F11A8" w14:textId="69709DB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31 грудня 2013 року суддя Шевченко А.В. ухвалила постанову у справі</w:t>
      </w:r>
      <w:r w:rsidR="00966DFC" w:rsidRPr="0039270C">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w:t>
      </w:r>
      <w:r w:rsidR="00966DFC">
        <w:rPr>
          <w:rFonts w:ascii="Times New Roman" w:eastAsia="Times New Roman" w:hAnsi="Times New Roman" w:cs="Times New Roman"/>
          <w:color w:val="000000"/>
          <w:sz w:val="27"/>
          <w:szCs w:val="27"/>
          <w:lang w:val="en-US" w:eastAsia="uk-UA"/>
        </w:rPr>
        <w:t> </w:t>
      </w:r>
      <w:r w:rsidRPr="000854B3">
        <w:rPr>
          <w:rFonts w:ascii="Times New Roman" w:eastAsia="Times New Roman" w:hAnsi="Times New Roman" w:cs="Times New Roman"/>
          <w:color w:val="000000"/>
          <w:sz w:val="27"/>
          <w:szCs w:val="27"/>
          <w:lang w:eastAsia="uk-UA"/>
        </w:rPr>
        <w:t>810/7160/13-а, якою встановила обмеження права на мирні зібрання (пікетування, пішої ходи, демонстрацій, мітингів, зборів тощо) шляхом заборони відповідачам та іншим суб’єктам, які реалізують право на мирні зібрання, проведення безстрокових заходів (акцій тощо) з 01</w:t>
      </w:r>
      <w:r w:rsidR="00F579D1" w:rsidRPr="000854B3">
        <w:rPr>
          <w:rFonts w:ascii="Times New Roman" w:eastAsia="Times New Roman" w:hAnsi="Times New Roman" w:cs="Times New Roman"/>
          <w:color w:val="000000"/>
          <w:sz w:val="27"/>
          <w:szCs w:val="27"/>
          <w:lang w:eastAsia="uk-UA"/>
        </w:rPr>
        <w:t xml:space="preserve"> </w:t>
      </w:r>
      <w:r w:rsidR="000854B3" w:rsidRPr="000854B3">
        <w:rPr>
          <w:rFonts w:ascii="Times New Roman" w:eastAsia="Times New Roman" w:hAnsi="Times New Roman" w:cs="Times New Roman"/>
          <w:color w:val="000000"/>
          <w:sz w:val="27"/>
          <w:szCs w:val="27"/>
          <w:lang w:eastAsia="uk-UA"/>
        </w:rPr>
        <w:t>д</w:t>
      </w:r>
      <w:r w:rsidR="00F579D1" w:rsidRPr="000854B3">
        <w:rPr>
          <w:rFonts w:ascii="Times New Roman" w:eastAsia="Times New Roman" w:hAnsi="Times New Roman" w:cs="Times New Roman"/>
          <w:color w:val="000000"/>
          <w:sz w:val="27"/>
          <w:szCs w:val="27"/>
          <w:lang w:eastAsia="uk-UA"/>
        </w:rPr>
        <w:t>о</w:t>
      </w:r>
      <w:r w:rsidRPr="000854B3">
        <w:rPr>
          <w:rFonts w:ascii="Times New Roman" w:eastAsia="Times New Roman" w:hAnsi="Times New Roman" w:cs="Times New Roman"/>
          <w:color w:val="000000"/>
          <w:sz w:val="27"/>
          <w:szCs w:val="27"/>
          <w:lang w:eastAsia="uk-UA"/>
        </w:rPr>
        <w:t xml:space="preserve"> 31</w:t>
      </w:r>
      <w:r w:rsidR="00F579D1" w:rsidRPr="000854B3">
        <w:rPr>
          <w:rFonts w:ascii="Times New Roman" w:eastAsia="Times New Roman" w:hAnsi="Times New Roman" w:cs="Times New Roman"/>
          <w:color w:val="000000"/>
          <w:sz w:val="27"/>
          <w:szCs w:val="27"/>
          <w:lang w:eastAsia="uk-UA"/>
        </w:rPr>
        <w:t xml:space="preserve"> січня </w:t>
      </w:r>
      <w:r w:rsidRPr="000854B3">
        <w:rPr>
          <w:rFonts w:ascii="Times New Roman" w:eastAsia="Times New Roman" w:hAnsi="Times New Roman" w:cs="Times New Roman"/>
          <w:color w:val="000000"/>
          <w:sz w:val="27"/>
          <w:szCs w:val="27"/>
          <w:lang w:eastAsia="uk-UA"/>
        </w:rPr>
        <w:t xml:space="preserve">2014 </w:t>
      </w:r>
      <w:r w:rsidR="00F579D1" w:rsidRPr="000854B3">
        <w:rPr>
          <w:rFonts w:ascii="Times New Roman" w:eastAsia="Times New Roman" w:hAnsi="Times New Roman" w:cs="Times New Roman"/>
          <w:color w:val="000000"/>
          <w:sz w:val="27"/>
          <w:szCs w:val="27"/>
          <w:lang w:eastAsia="uk-UA"/>
        </w:rPr>
        <w:t xml:space="preserve">року </w:t>
      </w:r>
      <w:r w:rsidRPr="000854B3">
        <w:rPr>
          <w:rFonts w:ascii="Times New Roman" w:eastAsia="Times New Roman" w:hAnsi="Times New Roman" w:cs="Times New Roman"/>
          <w:color w:val="000000"/>
          <w:sz w:val="27"/>
          <w:szCs w:val="27"/>
          <w:lang w:eastAsia="uk-UA"/>
        </w:rPr>
        <w:t>по вулиці Івана Франка, 19</w:t>
      </w:r>
      <w:r w:rsidR="000854B3"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у селі Нові Петрівці Вишгородського району Київської області біля та навколо офіційної резиденції Президента України «Межигір’я».</w:t>
      </w:r>
    </w:p>
    <w:p w14:paraId="14351899" w14:textId="3EA7CD09" w:rsidR="00CA1D40" w:rsidRPr="000854B3" w:rsidRDefault="000854B3"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w:t>
      </w:r>
      <w:r w:rsidR="00CA1D40" w:rsidRPr="000854B3">
        <w:rPr>
          <w:rFonts w:ascii="Times New Roman" w:eastAsia="Times New Roman" w:hAnsi="Times New Roman" w:cs="Times New Roman"/>
          <w:color w:val="000000"/>
          <w:sz w:val="27"/>
          <w:szCs w:val="27"/>
          <w:lang w:eastAsia="uk-UA"/>
        </w:rPr>
        <w:t>казана постанова не містить посилань на фактичні обставини, які виправдали б обмеження права на мирні зібрання на який-небудь конкретний період, зокрема про такий тривалий</w:t>
      </w:r>
      <w:r w:rsidRPr="000854B3">
        <w:rPr>
          <w:rFonts w:ascii="Times New Roman" w:eastAsia="Times New Roman" w:hAnsi="Times New Roman" w:cs="Times New Roman"/>
          <w:color w:val="000000"/>
          <w:sz w:val="27"/>
          <w:szCs w:val="27"/>
          <w:lang w:eastAsia="uk-UA"/>
        </w:rPr>
        <w:t>,</w:t>
      </w:r>
      <w:r w:rsidR="00CA1D40" w:rsidRPr="000854B3">
        <w:rPr>
          <w:rFonts w:ascii="Times New Roman" w:eastAsia="Times New Roman" w:hAnsi="Times New Roman" w:cs="Times New Roman"/>
          <w:color w:val="000000"/>
          <w:sz w:val="27"/>
          <w:szCs w:val="27"/>
          <w:lang w:eastAsia="uk-UA"/>
        </w:rPr>
        <w:t xml:space="preserve"> як з 01 </w:t>
      </w:r>
      <w:r w:rsidRPr="000854B3">
        <w:rPr>
          <w:rFonts w:ascii="Times New Roman" w:eastAsia="Times New Roman" w:hAnsi="Times New Roman" w:cs="Times New Roman"/>
          <w:color w:val="000000"/>
          <w:sz w:val="27"/>
          <w:szCs w:val="27"/>
          <w:lang w:eastAsia="uk-UA"/>
        </w:rPr>
        <w:t>д</w:t>
      </w:r>
      <w:r w:rsidR="00CA1D40" w:rsidRPr="000854B3">
        <w:rPr>
          <w:rFonts w:ascii="Times New Roman" w:eastAsia="Times New Roman" w:hAnsi="Times New Roman" w:cs="Times New Roman"/>
          <w:color w:val="000000"/>
          <w:sz w:val="27"/>
          <w:szCs w:val="27"/>
          <w:lang w:eastAsia="uk-UA"/>
        </w:rPr>
        <w:t>о 31</w:t>
      </w:r>
      <w:r w:rsidR="00F579D1" w:rsidRPr="000854B3">
        <w:rPr>
          <w:rFonts w:ascii="Times New Roman" w:eastAsia="Times New Roman" w:hAnsi="Times New Roman" w:cs="Times New Roman"/>
          <w:color w:val="000000"/>
          <w:sz w:val="27"/>
          <w:szCs w:val="27"/>
          <w:lang w:eastAsia="uk-UA"/>
        </w:rPr>
        <w:t xml:space="preserve"> січня </w:t>
      </w:r>
      <w:r w:rsidR="00CA1D40" w:rsidRPr="000854B3">
        <w:rPr>
          <w:rFonts w:ascii="Times New Roman" w:eastAsia="Times New Roman" w:hAnsi="Times New Roman" w:cs="Times New Roman"/>
          <w:color w:val="000000"/>
          <w:sz w:val="27"/>
          <w:szCs w:val="27"/>
          <w:lang w:eastAsia="uk-UA"/>
        </w:rPr>
        <w:t>2014</w:t>
      </w:r>
      <w:r w:rsidR="00F579D1" w:rsidRPr="000854B3">
        <w:rPr>
          <w:rFonts w:ascii="Times New Roman" w:eastAsia="Times New Roman" w:hAnsi="Times New Roman" w:cs="Times New Roman"/>
          <w:color w:val="000000"/>
          <w:sz w:val="27"/>
          <w:szCs w:val="27"/>
          <w:lang w:eastAsia="uk-UA"/>
        </w:rPr>
        <w:t xml:space="preserve"> року</w:t>
      </w:r>
      <w:r w:rsidR="00CA1D40" w:rsidRPr="000854B3">
        <w:rPr>
          <w:rFonts w:ascii="Times New Roman" w:eastAsia="Times New Roman" w:hAnsi="Times New Roman" w:cs="Times New Roman"/>
          <w:color w:val="000000"/>
          <w:sz w:val="27"/>
          <w:szCs w:val="27"/>
          <w:lang w:eastAsia="uk-UA"/>
        </w:rPr>
        <w:t>. Постанова обґрунтована загальними фразами, не містить посилань на конкретні докази, які б свідчили про наявність реальної небезпеки заворушень чи вчинення кримінальних правопорушень, загрози здоров’ю населення, правам і свободам інших людей під час проведення заходів.</w:t>
      </w:r>
    </w:p>
    <w:p w14:paraId="4298CA5D" w14:textId="355BECB2" w:rsidR="00966DFC" w:rsidRPr="000854B3" w:rsidRDefault="00966DFC" w:rsidP="00966DFC">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ГРД не зв’язана ухвалою</w:t>
      </w:r>
      <w:r w:rsidRPr="000854B3">
        <w:rPr>
          <w:rFonts w:ascii="Times New Roman" w:eastAsia="Times New Roman" w:hAnsi="Times New Roman" w:cs="Times New Roman"/>
          <w:color w:val="000000"/>
          <w:sz w:val="27"/>
          <w:szCs w:val="27"/>
          <w:lang w:eastAsia="uk-UA"/>
        </w:rPr>
        <w:t xml:space="preserve"> Другої дисциплінарної палати Вищої ради правосуддя від 04</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квітня 2017</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року №</w:t>
      </w:r>
      <w:r>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711/2дп/15-17, як</w:t>
      </w:r>
      <w:r>
        <w:rPr>
          <w:rFonts w:ascii="Times New Roman" w:eastAsia="Times New Roman" w:hAnsi="Times New Roman" w:cs="Times New Roman"/>
          <w:color w:val="000000"/>
          <w:sz w:val="27"/>
          <w:szCs w:val="27"/>
          <w:lang w:eastAsia="uk-UA"/>
        </w:rPr>
        <w:t>ою</w:t>
      </w:r>
      <w:r w:rsidRPr="000854B3">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 xml:space="preserve">було </w:t>
      </w:r>
      <w:r w:rsidRPr="000854B3">
        <w:rPr>
          <w:rFonts w:ascii="Times New Roman" w:eastAsia="Times New Roman" w:hAnsi="Times New Roman" w:cs="Times New Roman"/>
          <w:color w:val="000000"/>
          <w:sz w:val="27"/>
          <w:szCs w:val="27"/>
          <w:lang w:eastAsia="uk-UA"/>
        </w:rPr>
        <w:t>відмов</w:t>
      </w:r>
      <w:r>
        <w:rPr>
          <w:rFonts w:ascii="Times New Roman" w:eastAsia="Times New Roman" w:hAnsi="Times New Roman" w:cs="Times New Roman"/>
          <w:color w:val="000000"/>
          <w:sz w:val="27"/>
          <w:szCs w:val="27"/>
          <w:lang w:eastAsia="uk-UA"/>
        </w:rPr>
        <w:t>лено</w:t>
      </w:r>
      <w:r w:rsidRPr="000854B3">
        <w:rPr>
          <w:rFonts w:ascii="Times New Roman" w:eastAsia="Times New Roman" w:hAnsi="Times New Roman" w:cs="Times New Roman"/>
          <w:color w:val="000000"/>
          <w:sz w:val="27"/>
          <w:szCs w:val="27"/>
          <w:lang w:eastAsia="uk-UA"/>
        </w:rPr>
        <w:t xml:space="preserve"> у відкритті дисциплінарної справи стосовно Шевченко А.В. з цього ж питання</w:t>
      </w:r>
      <w:r>
        <w:rPr>
          <w:rFonts w:ascii="Times New Roman" w:eastAsia="Times New Roman" w:hAnsi="Times New Roman" w:cs="Times New Roman"/>
          <w:color w:val="000000"/>
          <w:sz w:val="27"/>
          <w:szCs w:val="27"/>
          <w:lang w:eastAsia="uk-UA"/>
        </w:rPr>
        <w:t>. Це рішення було</w:t>
      </w:r>
      <w:r w:rsidRPr="000854B3">
        <w:rPr>
          <w:rFonts w:ascii="Times New Roman" w:eastAsia="Times New Roman" w:hAnsi="Times New Roman" w:cs="Times New Roman"/>
          <w:color w:val="000000"/>
          <w:sz w:val="27"/>
          <w:szCs w:val="27"/>
          <w:lang w:eastAsia="uk-UA"/>
        </w:rPr>
        <w:t xml:space="preserve"> прийнято в межах інституту дисциплінарної відповідальності</w:t>
      </w:r>
      <w:r>
        <w:rPr>
          <w:rFonts w:ascii="Times New Roman" w:eastAsia="Times New Roman" w:hAnsi="Times New Roman" w:cs="Times New Roman"/>
          <w:color w:val="000000"/>
          <w:sz w:val="27"/>
          <w:szCs w:val="27"/>
          <w:lang w:eastAsia="uk-UA"/>
        </w:rPr>
        <w:t>. Натомість,</w:t>
      </w:r>
      <w:r w:rsidRPr="000854B3">
        <w:rPr>
          <w:rFonts w:ascii="Times New Roman" w:eastAsia="Times New Roman" w:hAnsi="Times New Roman" w:cs="Times New Roman"/>
          <w:color w:val="000000"/>
          <w:sz w:val="27"/>
          <w:szCs w:val="27"/>
          <w:lang w:eastAsia="uk-UA"/>
        </w:rPr>
        <w:t xml:space="preserve"> ГРД діє в межах іншої процедури і має інший предмет діяльності – сприяння </w:t>
      </w:r>
      <w:r>
        <w:rPr>
          <w:rFonts w:ascii="Times New Roman" w:eastAsia="Times New Roman" w:hAnsi="Times New Roman" w:cs="Times New Roman"/>
          <w:color w:val="000000"/>
          <w:sz w:val="27"/>
          <w:szCs w:val="27"/>
          <w:lang w:eastAsia="uk-UA"/>
        </w:rPr>
        <w:t>Комісії</w:t>
      </w:r>
      <w:r w:rsidRPr="000854B3">
        <w:rPr>
          <w:rFonts w:ascii="Times New Roman" w:eastAsia="Times New Roman" w:hAnsi="Times New Roman" w:cs="Times New Roman"/>
          <w:color w:val="000000"/>
          <w:sz w:val="27"/>
          <w:szCs w:val="27"/>
          <w:lang w:eastAsia="uk-UA"/>
        </w:rPr>
        <w:t xml:space="preserve"> у встановленні відповідності судді критеріям професійної етики та доброчесності для цілей кваліфікаційного оцінювання.</w:t>
      </w:r>
    </w:p>
    <w:p w14:paraId="3D2870C4" w14:textId="761A5C2F"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Додатково ГРД надала Комісії інформацію, яка сама по собі не стала підставою для висновку, але потребує оцінки разом з іншими фактами. Відповідно до інформації </w:t>
      </w:r>
      <w:r w:rsidR="006C4BFC">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суддівському досьє доходи чоловіка та задекларований суддею дохід за 2013</w:t>
      </w:r>
      <w:r w:rsidR="006C4BFC" w:rsidRPr="006C4BFC">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2018 роки суттєво відрізнялись. </w:t>
      </w:r>
      <w:r w:rsidR="006C4BFC">
        <w:rPr>
          <w:rFonts w:ascii="Times New Roman" w:eastAsia="Times New Roman" w:hAnsi="Times New Roman" w:cs="Times New Roman"/>
          <w:color w:val="000000"/>
          <w:sz w:val="27"/>
          <w:szCs w:val="27"/>
          <w:lang w:eastAsia="uk-UA"/>
        </w:rPr>
        <w:t>П</w:t>
      </w:r>
      <w:r w:rsidRPr="000854B3">
        <w:rPr>
          <w:rFonts w:ascii="Times New Roman" w:eastAsia="Times New Roman" w:hAnsi="Times New Roman" w:cs="Times New Roman"/>
          <w:color w:val="000000"/>
          <w:sz w:val="27"/>
          <w:szCs w:val="27"/>
          <w:lang w:eastAsia="uk-UA"/>
        </w:rPr>
        <w:t xml:space="preserve">ояснення </w:t>
      </w:r>
      <w:r w:rsidR="006C4BFC">
        <w:rPr>
          <w:rFonts w:ascii="Times New Roman" w:eastAsia="Times New Roman" w:hAnsi="Times New Roman" w:cs="Times New Roman"/>
          <w:color w:val="000000"/>
          <w:sz w:val="27"/>
          <w:szCs w:val="27"/>
          <w:lang w:eastAsia="uk-UA"/>
        </w:rPr>
        <w:t xml:space="preserve">потребувало </w:t>
      </w:r>
      <w:r w:rsidRPr="000854B3">
        <w:rPr>
          <w:rFonts w:ascii="Times New Roman" w:eastAsia="Times New Roman" w:hAnsi="Times New Roman" w:cs="Times New Roman"/>
          <w:color w:val="000000"/>
          <w:sz w:val="27"/>
          <w:szCs w:val="27"/>
          <w:lang w:eastAsia="uk-UA"/>
        </w:rPr>
        <w:t>акумулювання значних сум коштів у 2016 році та продаж чоловіком корпоративних прав своїй матері.</w:t>
      </w:r>
    </w:p>
    <w:p w14:paraId="537AE572" w14:textId="289AD0A5"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За результатами співбесіди Комісія у складі колегії ухвалила рішення «Про результати кваліфікаційного оцінювання судді Київського окружного адміністративного суду Шевченко Анни Василівни на відповідність займаній посаді» від 13 травня 2019 року № 232/ко-19. Комісія визнала суддю Київського окружного адміністративного суду Шевченко А.В. такою, що відповідає займаній посаді. Також комісія визначила, що суддя Київського окружного адміністративного суду Шевченко А.В. за результатами кваліфікаційного оцінювання суддів місцевих та апеляційних судів на відповідність займаній посаді набрала 785,75 бала, з яких: за критерієм компетентності – 395,75 </w:t>
      </w:r>
      <w:proofErr w:type="spellStart"/>
      <w:r w:rsidRPr="000854B3">
        <w:rPr>
          <w:rFonts w:ascii="Times New Roman" w:eastAsia="Times New Roman" w:hAnsi="Times New Roman" w:cs="Times New Roman"/>
          <w:color w:val="000000"/>
          <w:sz w:val="27"/>
          <w:szCs w:val="27"/>
          <w:lang w:eastAsia="uk-UA"/>
        </w:rPr>
        <w:t>бала</w:t>
      </w:r>
      <w:proofErr w:type="spellEnd"/>
      <w:r w:rsidR="00F579D1" w:rsidRPr="000854B3">
        <w:rPr>
          <w:rFonts w:ascii="Times New Roman" w:eastAsia="Times New Roman" w:hAnsi="Times New Roman" w:cs="Times New Roman"/>
          <w:color w:val="000000"/>
          <w:sz w:val="27"/>
          <w:szCs w:val="27"/>
          <w:lang w:eastAsia="uk-UA"/>
        </w:rPr>
        <w:t xml:space="preserve"> з</w:t>
      </w:r>
      <w:r w:rsidR="00966DFC" w:rsidRPr="0039270C">
        <w:rPr>
          <w:rFonts w:ascii="Times New Roman" w:eastAsia="Times New Roman" w:hAnsi="Times New Roman" w:cs="Times New Roman"/>
          <w:color w:val="000000"/>
          <w:sz w:val="27"/>
          <w:szCs w:val="27"/>
          <w:lang w:eastAsia="uk-UA"/>
        </w:rPr>
        <w:t xml:space="preserve"> </w:t>
      </w:r>
      <w:r w:rsidR="00F579D1" w:rsidRPr="000854B3">
        <w:rPr>
          <w:rFonts w:ascii="Times New Roman" w:eastAsia="Times New Roman" w:hAnsi="Times New Roman" w:cs="Times New Roman"/>
          <w:color w:val="000000"/>
          <w:sz w:val="27"/>
          <w:szCs w:val="27"/>
          <w:lang w:eastAsia="uk-UA"/>
        </w:rPr>
        <w:t>500</w:t>
      </w:r>
      <w:r w:rsidR="00603550">
        <w:rPr>
          <w:rFonts w:ascii="Times New Roman" w:eastAsia="Times New Roman" w:hAnsi="Times New Roman" w:cs="Times New Roman"/>
          <w:color w:val="000000"/>
          <w:sz w:val="27"/>
          <w:szCs w:val="27"/>
          <w:lang w:eastAsia="uk-UA"/>
        </w:rPr>
        <w:t xml:space="preserve"> </w:t>
      </w:r>
      <w:r w:rsidR="00F579D1" w:rsidRPr="000854B3">
        <w:rPr>
          <w:rFonts w:ascii="Times New Roman" w:eastAsia="Times New Roman" w:hAnsi="Times New Roman" w:cs="Times New Roman"/>
          <w:color w:val="000000"/>
          <w:sz w:val="27"/>
          <w:szCs w:val="27"/>
          <w:lang w:eastAsia="uk-UA"/>
        </w:rPr>
        <w:t>можливих</w:t>
      </w:r>
      <w:r w:rsidRPr="000854B3">
        <w:rPr>
          <w:rFonts w:ascii="Times New Roman" w:eastAsia="Times New Roman" w:hAnsi="Times New Roman" w:cs="Times New Roman"/>
          <w:color w:val="000000"/>
          <w:sz w:val="27"/>
          <w:szCs w:val="27"/>
          <w:lang w:eastAsia="uk-UA"/>
        </w:rPr>
        <w:t>, за критерієм професійної етики – 185 балів</w:t>
      </w:r>
      <w:r w:rsidR="00F579D1" w:rsidRPr="000854B3">
        <w:rPr>
          <w:rFonts w:ascii="Times New Roman" w:eastAsia="Times New Roman" w:hAnsi="Times New Roman" w:cs="Times New Roman"/>
          <w:color w:val="000000"/>
          <w:sz w:val="27"/>
          <w:szCs w:val="27"/>
          <w:lang w:eastAsia="uk-UA"/>
        </w:rPr>
        <w:t xml:space="preserve"> з 250 можливих</w:t>
      </w:r>
      <w:r w:rsidRPr="000854B3">
        <w:rPr>
          <w:rFonts w:ascii="Times New Roman" w:eastAsia="Times New Roman" w:hAnsi="Times New Roman" w:cs="Times New Roman"/>
          <w:color w:val="000000"/>
          <w:sz w:val="27"/>
          <w:szCs w:val="27"/>
          <w:lang w:eastAsia="uk-UA"/>
        </w:rPr>
        <w:t>, за критерієм доброчесності – 205 балів</w:t>
      </w:r>
      <w:r w:rsidR="00F579D1" w:rsidRPr="000854B3">
        <w:rPr>
          <w:rFonts w:ascii="Times New Roman" w:eastAsia="Times New Roman" w:hAnsi="Times New Roman" w:cs="Times New Roman"/>
          <w:color w:val="000000"/>
          <w:sz w:val="27"/>
          <w:szCs w:val="27"/>
          <w:lang w:eastAsia="uk-UA"/>
        </w:rPr>
        <w:t xml:space="preserve"> з 250 можливих</w:t>
      </w:r>
      <w:r w:rsidRPr="000854B3">
        <w:rPr>
          <w:rFonts w:ascii="Times New Roman" w:eastAsia="Times New Roman" w:hAnsi="Times New Roman" w:cs="Times New Roman"/>
          <w:color w:val="000000"/>
          <w:sz w:val="27"/>
          <w:szCs w:val="27"/>
          <w:lang w:eastAsia="uk-UA"/>
        </w:rPr>
        <w:t>.</w:t>
      </w:r>
    </w:p>
    <w:p w14:paraId="2CC122E1" w14:textId="28A284D1"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30 листопада 2020 року Окружний адміністративний суд міста Києва за позовом Шевченко А.В. ухвалив рішення у справі № 640/13108/19, яким визна</w:t>
      </w:r>
      <w:r w:rsidR="00F579D1" w:rsidRPr="000854B3">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протиправними і скасува</w:t>
      </w:r>
      <w:r w:rsidR="00F579D1" w:rsidRPr="000854B3">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висновки ГРД про невідповідність судді Київського окружного адміністративного суду Шевченко А.В. критеріям доброчесності</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та професійної етики від 06</w:t>
      </w:r>
      <w:r w:rsidR="006C4BFC">
        <w:rPr>
          <w:rFonts w:ascii="Times New Roman" w:eastAsia="Times New Roman" w:hAnsi="Times New Roman" w:cs="Times New Roman"/>
          <w:color w:val="000000"/>
          <w:sz w:val="27"/>
          <w:szCs w:val="27"/>
          <w:lang w:eastAsia="uk-UA"/>
        </w:rPr>
        <w:t xml:space="preserve"> травня </w:t>
      </w:r>
      <w:r w:rsidRPr="000854B3">
        <w:rPr>
          <w:rFonts w:ascii="Times New Roman" w:eastAsia="Times New Roman" w:hAnsi="Times New Roman" w:cs="Times New Roman"/>
          <w:color w:val="000000"/>
          <w:sz w:val="27"/>
          <w:szCs w:val="27"/>
          <w:lang w:eastAsia="uk-UA"/>
        </w:rPr>
        <w:t xml:space="preserve">2019 </w:t>
      </w:r>
      <w:r w:rsidR="006C4BFC">
        <w:rPr>
          <w:rFonts w:ascii="Times New Roman" w:eastAsia="Times New Roman" w:hAnsi="Times New Roman" w:cs="Times New Roman"/>
          <w:color w:val="000000"/>
          <w:sz w:val="27"/>
          <w:szCs w:val="27"/>
          <w:lang w:eastAsia="uk-UA"/>
        </w:rPr>
        <w:t xml:space="preserve">року </w:t>
      </w:r>
      <w:r w:rsidRPr="000854B3">
        <w:rPr>
          <w:rFonts w:ascii="Times New Roman" w:eastAsia="Times New Roman" w:hAnsi="Times New Roman" w:cs="Times New Roman"/>
          <w:color w:val="000000"/>
          <w:sz w:val="27"/>
          <w:szCs w:val="27"/>
          <w:lang w:eastAsia="uk-UA"/>
        </w:rPr>
        <w:t>та 12</w:t>
      </w:r>
      <w:r w:rsidR="006C4BFC">
        <w:rPr>
          <w:rFonts w:ascii="Times New Roman" w:eastAsia="Times New Roman" w:hAnsi="Times New Roman" w:cs="Times New Roman"/>
          <w:color w:val="000000"/>
          <w:sz w:val="27"/>
          <w:szCs w:val="27"/>
          <w:lang w:eastAsia="uk-UA"/>
        </w:rPr>
        <w:t xml:space="preserve"> травня </w:t>
      </w:r>
      <w:r w:rsidRPr="000854B3">
        <w:rPr>
          <w:rFonts w:ascii="Times New Roman" w:eastAsia="Times New Roman" w:hAnsi="Times New Roman" w:cs="Times New Roman"/>
          <w:color w:val="000000"/>
          <w:sz w:val="27"/>
          <w:szCs w:val="27"/>
          <w:lang w:eastAsia="uk-UA"/>
        </w:rPr>
        <w:t>2019</w:t>
      </w:r>
      <w:r w:rsidR="006C4BFC">
        <w:rPr>
          <w:rFonts w:ascii="Times New Roman" w:eastAsia="Times New Roman" w:hAnsi="Times New Roman" w:cs="Times New Roman"/>
          <w:color w:val="000000"/>
          <w:sz w:val="27"/>
          <w:szCs w:val="27"/>
          <w:lang w:eastAsia="uk-UA"/>
        </w:rPr>
        <w:t xml:space="preserve"> року</w:t>
      </w:r>
      <w:r w:rsidRPr="000854B3">
        <w:rPr>
          <w:rFonts w:ascii="Times New Roman" w:eastAsia="Times New Roman" w:hAnsi="Times New Roman" w:cs="Times New Roman"/>
          <w:color w:val="000000"/>
          <w:sz w:val="27"/>
          <w:szCs w:val="27"/>
          <w:lang w:eastAsia="uk-UA"/>
        </w:rPr>
        <w:t>, затверджені рішеннями зборів ГРД, оформленими протоколами від 06</w:t>
      </w:r>
      <w:r w:rsidR="006C4BFC">
        <w:rPr>
          <w:rFonts w:ascii="Times New Roman" w:eastAsia="Times New Roman" w:hAnsi="Times New Roman" w:cs="Times New Roman"/>
          <w:color w:val="000000"/>
          <w:sz w:val="27"/>
          <w:szCs w:val="27"/>
          <w:lang w:eastAsia="uk-UA"/>
        </w:rPr>
        <w:t xml:space="preserve"> травня </w:t>
      </w:r>
      <w:r w:rsidRPr="000854B3">
        <w:rPr>
          <w:rFonts w:ascii="Times New Roman" w:eastAsia="Times New Roman" w:hAnsi="Times New Roman" w:cs="Times New Roman"/>
          <w:color w:val="000000"/>
          <w:sz w:val="27"/>
          <w:szCs w:val="27"/>
          <w:lang w:eastAsia="uk-UA"/>
        </w:rPr>
        <w:t>2019</w:t>
      </w:r>
      <w:r w:rsidR="006C4BFC">
        <w:rPr>
          <w:rFonts w:ascii="Times New Roman" w:eastAsia="Times New Roman" w:hAnsi="Times New Roman" w:cs="Times New Roman"/>
          <w:color w:val="000000"/>
          <w:sz w:val="27"/>
          <w:szCs w:val="27"/>
          <w:lang w:eastAsia="uk-UA"/>
        </w:rPr>
        <w:t xml:space="preserve"> року</w:t>
      </w:r>
      <w:r w:rsidRPr="000854B3">
        <w:rPr>
          <w:rFonts w:ascii="Times New Roman" w:eastAsia="Times New Roman" w:hAnsi="Times New Roman" w:cs="Times New Roman"/>
          <w:color w:val="000000"/>
          <w:sz w:val="27"/>
          <w:szCs w:val="27"/>
          <w:lang w:eastAsia="uk-UA"/>
        </w:rPr>
        <w:t xml:space="preserve"> та</w:t>
      </w:r>
      <w:r w:rsidR="00966DFC" w:rsidRPr="0039270C">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12</w:t>
      </w:r>
      <w:r w:rsidR="00966DFC">
        <w:rPr>
          <w:rFonts w:ascii="Times New Roman" w:eastAsia="Times New Roman" w:hAnsi="Times New Roman" w:cs="Times New Roman"/>
          <w:color w:val="000000"/>
          <w:sz w:val="27"/>
          <w:szCs w:val="27"/>
          <w:lang w:val="en-US" w:eastAsia="uk-UA"/>
        </w:rPr>
        <w:t> </w:t>
      </w:r>
      <w:r w:rsidR="006C4BFC">
        <w:rPr>
          <w:rFonts w:ascii="Times New Roman" w:eastAsia="Times New Roman" w:hAnsi="Times New Roman" w:cs="Times New Roman"/>
          <w:color w:val="000000"/>
          <w:sz w:val="27"/>
          <w:szCs w:val="27"/>
          <w:lang w:eastAsia="uk-UA"/>
        </w:rPr>
        <w:t xml:space="preserve">травня </w:t>
      </w:r>
      <w:r w:rsidRPr="000854B3">
        <w:rPr>
          <w:rFonts w:ascii="Times New Roman" w:eastAsia="Times New Roman" w:hAnsi="Times New Roman" w:cs="Times New Roman"/>
          <w:color w:val="000000"/>
          <w:sz w:val="27"/>
          <w:szCs w:val="27"/>
          <w:lang w:eastAsia="uk-UA"/>
        </w:rPr>
        <w:t>2019</w:t>
      </w:r>
      <w:r w:rsidR="006C4BFC">
        <w:rPr>
          <w:rFonts w:ascii="Times New Roman" w:eastAsia="Times New Roman" w:hAnsi="Times New Roman" w:cs="Times New Roman"/>
          <w:color w:val="000000"/>
          <w:sz w:val="27"/>
          <w:szCs w:val="27"/>
          <w:lang w:eastAsia="uk-UA"/>
        </w:rPr>
        <w:t xml:space="preserve"> року</w:t>
      </w:r>
      <w:r w:rsidRPr="000854B3">
        <w:rPr>
          <w:rFonts w:ascii="Times New Roman" w:eastAsia="Times New Roman" w:hAnsi="Times New Roman" w:cs="Times New Roman"/>
          <w:color w:val="000000"/>
          <w:sz w:val="27"/>
          <w:szCs w:val="27"/>
          <w:lang w:eastAsia="uk-UA"/>
        </w:rPr>
        <w:t xml:space="preserve"> відповідно.</w:t>
      </w:r>
    </w:p>
    <w:p w14:paraId="0863CAC3" w14:textId="6875C4B0"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Водночас відповідно до постанови Верховного Суду у складі колегії суддів Касаційного адміністративного суду від 30 березня 2021 року у справі</w:t>
      </w:r>
      <w:r w:rsidR="00966DFC" w:rsidRPr="0039270C">
        <w:rPr>
          <w:rFonts w:ascii="Times New Roman" w:eastAsia="Times New Roman" w:hAnsi="Times New Roman" w:cs="Times New Roman"/>
          <w:color w:val="000000"/>
          <w:sz w:val="27"/>
          <w:szCs w:val="27"/>
          <w:lang w:val="ru-RU" w:eastAsia="uk-UA"/>
        </w:rPr>
        <w:t xml:space="preserve"> </w:t>
      </w:r>
      <w:r w:rsidRPr="000854B3">
        <w:rPr>
          <w:rFonts w:ascii="Times New Roman" w:eastAsia="Times New Roman" w:hAnsi="Times New Roman" w:cs="Times New Roman"/>
          <w:color w:val="000000"/>
          <w:sz w:val="27"/>
          <w:szCs w:val="27"/>
          <w:lang w:eastAsia="uk-UA"/>
        </w:rPr>
        <w:t>№</w:t>
      </w:r>
      <w:r w:rsidR="00966DFC">
        <w:rPr>
          <w:rFonts w:ascii="Times New Roman" w:eastAsia="Times New Roman" w:hAnsi="Times New Roman" w:cs="Times New Roman"/>
          <w:color w:val="000000"/>
          <w:sz w:val="27"/>
          <w:szCs w:val="27"/>
          <w:lang w:val="en-US" w:eastAsia="uk-UA"/>
        </w:rPr>
        <w:t> </w:t>
      </w:r>
      <w:r w:rsidRPr="000854B3">
        <w:rPr>
          <w:rFonts w:ascii="Times New Roman" w:eastAsia="Times New Roman" w:hAnsi="Times New Roman" w:cs="Times New Roman"/>
          <w:color w:val="000000"/>
          <w:sz w:val="27"/>
          <w:szCs w:val="27"/>
          <w:lang w:eastAsia="uk-UA"/>
        </w:rPr>
        <w:t>160/9844/19 наявність негативного висновку ГРД стосовно кандидата на посаду судді обов</w:t>
      </w:r>
      <w:r w:rsidR="009537C2">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язково передбачає необхідність проведення Комісією співбесіди із кандидатом на посаду судді (у формі засідання) з метою з</w:t>
      </w:r>
      <w:r w:rsidR="009537C2">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ясувати викладені у висновку</w:t>
      </w:r>
      <w:r w:rsidRPr="00122F01">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ГРД</w:t>
      </w:r>
      <w:r w:rsidRPr="00122F01">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обставини та надати їм власну оцінку на предмет відповідності такого кандидата на посаду судді критеріям доброчесності і професійної етики та</w:t>
      </w:r>
      <w:r w:rsidR="009537C2">
        <w:rPr>
          <w:rFonts w:ascii="Times New Roman" w:eastAsia="Times New Roman" w:hAnsi="Times New Roman" w:cs="Times New Roman"/>
          <w:color w:val="000000"/>
          <w:sz w:val="27"/>
          <w:szCs w:val="27"/>
          <w:lang w:eastAsia="uk-UA"/>
        </w:rPr>
        <w:t xml:space="preserve"> за результатами</w:t>
      </w:r>
      <w:r w:rsidRPr="000854B3">
        <w:rPr>
          <w:rFonts w:ascii="Times New Roman" w:eastAsia="Times New Roman" w:hAnsi="Times New Roman" w:cs="Times New Roman"/>
          <w:color w:val="000000"/>
          <w:sz w:val="27"/>
          <w:szCs w:val="27"/>
          <w:lang w:eastAsia="uk-UA"/>
        </w:rPr>
        <w:t xml:space="preserve"> цього обговорення </w:t>
      </w:r>
      <w:r w:rsidR="009537C2">
        <w:rPr>
          <w:rFonts w:ascii="Times New Roman" w:eastAsia="Times New Roman" w:hAnsi="Times New Roman" w:cs="Times New Roman"/>
          <w:color w:val="000000"/>
          <w:sz w:val="27"/>
          <w:szCs w:val="27"/>
          <w:lang w:eastAsia="uk-UA"/>
        </w:rPr>
        <w:t xml:space="preserve">прийняття </w:t>
      </w:r>
      <w:r w:rsidRPr="000854B3">
        <w:rPr>
          <w:rFonts w:ascii="Times New Roman" w:eastAsia="Times New Roman" w:hAnsi="Times New Roman" w:cs="Times New Roman"/>
          <w:color w:val="000000"/>
          <w:sz w:val="27"/>
          <w:szCs w:val="27"/>
          <w:lang w:eastAsia="uk-UA"/>
        </w:rPr>
        <w:t>остаточн</w:t>
      </w:r>
      <w:r w:rsidR="00F579D1" w:rsidRPr="000854B3">
        <w:rPr>
          <w:rFonts w:ascii="Times New Roman" w:eastAsia="Times New Roman" w:hAnsi="Times New Roman" w:cs="Times New Roman"/>
          <w:color w:val="000000"/>
          <w:sz w:val="27"/>
          <w:szCs w:val="27"/>
          <w:lang w:eastAsia="uk-UA"/>
        </w:rPr>
        <w:t>ого</w:t>
      </w:r>
      <w:r w:rsidRPr="000854B3">
        <w:rPr>
          <w:rFonts w:ascii="Times New Roman" w:eastAsia="Times New Roman" w:hAnsi="Times New Roman" w:cs="Times New Roman"/>
          <w:color w:val="000000"/>
          <w:sz w:val="27"/>
          <w:szCs w:val="27"/>
          <w:lang w:eastAsia="uk-UA"/>
        </w:rPr>
        <w:t xml:space="preserve"> рішення щодо підтвердження здатності кандидата на посаду судді здійснювати правосуддя. Аналізуючи в аспекті спірних правовідносин приписи Закону стосовно правового статусу Комісії та ГРД у процедурі кваліфікаційного оцінювання суддів, Верховний Суд дійшов висновку, що ГРД у цих правовідносинах не є самостійним органом (суб</w:t>
      </w:r>
      <w:r w:rsidR="009537C2">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єктом владних повноважень), уповноваженим ухвалювати рішення про підтвердження або непідтвердження здатності судді (кандидата на посаду судді) здійснювати правосуддя у відповідному суді. Остаточне рішення, яке створює правові наслі</w:t>
      </w:r>
      <w:r w:rsidR="00603550">
        <w:rPr>
          <w:rFonts w:ascii="Times New Roman" w:eastAsia="Times New Roman" w:hAnsi="Times New Roman" w:cs="Times New Roman"/>
          <w:color w:val="000000"/>
          <w:sz w:val="27"/>
          <w:szCs w:val="27"/>
          <w:lang w:eastAsia="uk-UA"/>
        </w:rPr>
        <w:t>дки для особи, ухвалює Комісія.</w:t>
      </w:r>
    </w:p>
    <w:p w14:paraId="77665714" w14:textId="205F18C3"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Подібна правова позиція Верховного Суду викладена </w:t>
      </w:r>
      <w:r w:rsidR="009537C2">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постановах від</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12</w:t>
      </w:r>
      <w:r w:rsidR="00603550">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жовтня 2021 року у справі № 640/25314/19 та від 13 травня 2021 року у справі</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w:t>
      </w:r>
      <w:r w:rsidR="00603550">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826/17156/18.</w:t>
      </w:r>
    </w:p>
    <w:p w14:paraId="2C279BF8" w14:textId="0E6494A4"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Також у рішенні Великої Палати Верховного Суду від 19 жовтня 2023 року у справі</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 9901/57/20 зазначено, що гіпотеза норми абзацу другого частини першої статті 88 Закону через запровадження умови про наявність висновку ГРД щодо невідповідності судді (кандидата на посаду судді) критеріям професійної етики та доброчесності передбачає диспозицію у виді подолання висновку ГРД одинадцятьма голосами членів Комісії на пленарному засіданні цього органу, яка не встановлює жодних додаткових, особливих чи конкретних умов, яким має відповідати висновок ГРД як за змістом, так і за формою, строком чи порядком його подання. </w:t>
      </w:r>
      <w:r w:rsidR="009537C2">
        <w:rPr>
          <w:rFonts w:ascii="Times New Roman" w:eastAsia="Times New Roman" w:hAnsi="Times New Roman" w:cs="Times New Roman"/>
          <w:color w:val="000000"/>
          <w:sz w:val="27"/>
          <w:szCs w:val="27"/>
          <w:lang w:eastAsia="uk-UA"/>
        </w:rPr>
        <w:t>Іншими словами</w:t>
      </w:r>
      <w:r w:rsidRPr="000854B3">
        <w:rPr>
          <w:rFonts w:ascii="Times New Roman" w:eastAsia="Times New Roman" w:hAnsi="Times New Roman" w:cs="Times New Roman"/>
          <w:color w:val="000000"/>
          <w:sz w:val="27"/>
          <w:szCs w:val="27"/>
          <w:lang w:eastAsia="uk-UA"/>
        </w:rPr>
        <w:t>, необхідність підтвердження рішення колегії Комісії про здатність судді здійснювати правосуддя у відповідному суді цей Закон пов</w:t>
      </w:r>
      <w:r w:rsidR="009537C2">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язує із самим тільки фактом негативного висновку ГРД, який був поданий до моменту ухвалення колегією </w:t>
      </w:r>
      <w:r w:rsidR="00657A18" w:rsidRPr="000854B3">
        <w:rPr>
          <w:rFonts w:ascii="Times New Roman" w:eastAsia="Times New Roman" w:hAnsi="Times New Roman" w:cs="Times New Roman"/>
          <w:color w:val="000000"/>
          <w:sz w:val="27"/>
          <w:szCs w:val="27"/>
          <w:lang w:eastAsia="uk-UA"/>
        </w:rPr>
        <w:t>Комісії</w:t>
      </w:r>
      <w:r w:rsidRPr="000854B3">
        <w:rPr>
          <w:rFonts w:ascii="Times New Roman" w:eastAsia="Times New Roman" w:hAnsi="Times New Roman" w:cs="Times New Roman"/>
          <w:color w:val="000000"/>
          <w:sz w:val="27"/>
          <w:szCs w:val="27"/>
          <w:lang w:eastAsia="uk-UA"/>
        </w:rPr>
        <w:t xml:space="preserve"> позитивного для судді рішення.</w:t>
      </w:r>
    </w:p>
    <w:p w14:paraId="06973CC2"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Комісія бере до уваги наявність рішення Окружного адміністративного суду міста Києва </w:t>
      </w:r>
      <w:r w:rsidR="003D4BC2" w:rsidRPr="000854B3">
        <w:rPr>
          <w:rFonts w:ascii="Times New Roman" w:eastAsia="Times New Roman" w:hAnsi="Times New Roman" w:cs="Times New Roman"/>
          <w:color w:val="000000"/>
          <w:sz w:val="27"/>
          <w:szCs w:val="27"/>
          <w:lang w:eastAsia="uk-UA"/>
        </w:rPr>
        <w:t xml:space="preserve">у справі № 640/13108/19 </w:t>
      </w:r>
      <w:r w:rsidRPr="000854B3">
        <w:rPr>
          <w:rFonts w:ascii="Times New Roman" w:eastAsia="Times New Roman" w:hAnsi="Times New Roman" w:cs="Times New Roman"/>
          <w:color w:val="000000"/>
          <w:sz w:val="27"/>
          <w:szCs w:val="27"/>
          <w:lang w:eastAsia="uk-UA"/>
        </w:rPr>
        <w:t>про визнання протиправними і скасування висновків ГРД про невідповідність судді Київського окружного адміністративного суду Шевченко А.В. критеріям доброчесності</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та професійної етики. Але, зважаючи на положення статті 88 Закону, практику Касаційного адміністративного суду у складі Верховного Суду та Великої Палати Верховного Суду, наявність негативного висновку ГРД стосовно судді передбачає необхідність дотримання порядку, визначеного </w:t>
      </w:r>
      <w:r w:rsidR="003D4BC2" w:rsidRPr="000854B3">
        <w:rPr>
          <w:rFonts w:ascii="Times New Roman" w:eastAsia="Times New Roman" w:hAnsi="Times New Roman" w:cs="Times New Roman"/>
          <w:color w:val="000000"/>
          <w:sz w:val="27"/>
          <w:szCs w:val="27"/>
          <w:lang w:eastAsia="uk-UA"/>
        </w:rPr>
        <w:t xml:space="preserve">абзацом другим </w:t>
      </w:r>
      <w:r w:rsidRPr="000854B3">
        <w:rPr>
          <w:rFonts w:ascii="Times New Roman" w:eastAsia="Times New Roman" w:hAnsi="Times New Roman" w:cs="Times New Roman"/>
          <w:color w:val="000000"/>
          <w:sz w:val="27"/>
          <w:szCs w:val="27"/>
          <w:lang w:eastAsia="uk-UA"/>
        </w:rPr>
        <w:t>частин</w:t>
      </w:r>
      <w:r w:rsidR="003D4BC2" w:rsidRPr="000854B3">
        <w:rPr>
          <w:rFonts w:ascii="Times New Roman" w:eastAsia="Times New Roman" w:hAnsi="Times New Roman" w:cs="Times New Roman"/>
          <w:color w:val="000000"/>
          <w:sz w:val="27"/>
          <w:szCs w:val="27"/>
          <w:lang w:eastAsia="uk-UA"/>
        </w:rPr>
        <w:t>и</w:t>
      </w:r>
      <w:r w:rsidRPr="000854B3">
        <w:rPr>
          <w:rFonts w:ascii="Times New Roman" w:eastAsia="Times New Roman" w:hAnsi="Times New Roman" w:cs="Times New Roman"/>
          <w:color w:val="000000"/>
          <w:sz w:val="27"/>
          <w:szCs w:val="27"/>
          <w:lang w:eastAsia="uk-UA"/>
        </w:rPr>
        <w:t xml:space="preserve"> першо</w:t>
      </w:r>
      <w:r w:rsidR="003D4BC2" w:rsidRPr="000854B3">
        <w:rPr>
          <w:rFonts w:ascii="Times New Roman" w:eastAsia="Times New Roman" w:hAnsi="Times New Roman" w:cs="Times New Roman"/>
          <w:color w:val="000000"/>
          <w:sz w:val="27"/>
          <w:szCs w:val="27"/>
          <w:lang w:eastAsia="uk-UA"/>
        </w:rPr>
        <w:t>ї</w:t>
      </w:r>
      <w:r w:rsidRPr="000854B3">
        <w:rPr>
          <w:rFonts w:ascii="Times New Roman" w:eastAsia="Times New Roman" w:hAnsi="Times New Roman" w:cs="Times New Roman"/>
          <w:color w:val="000000"/>
          <w:sz w:val="27"/>
          <w:szCs w:val="27"/>
          <w:lang w:eastAsia="uk-UA"/>
        </w:rPr>
        <w:t xml:space="preserve"> статті 88 Закону.</w:t>
      </w:r>
    </w:p>
    <w:p w14:paraId="730292C6"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Згідно з частиною першою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44C5ADE4" w14:textId="66F6EA43"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Якщо </w:t>
      </w:r>
      <w:r w:rsidR="00410B05">
        <w:rPr>
          <w:rFonts w:ascii="Times New Roman" w:eastAsia="Times New Roman" w:hAnsi="Times New Roman" w:cs="Times New Roman"/>
          <w:color w:val="000000"/>
          <w:sz w:val="27"/>
          <w:szCs w:val="27"/>
          <w:lang w:eastAsia="uk-UA"/>
        </w:rPr>
        <w:t>ГРД</w:t>
      </w:r>
      <w:r w:rsidRPr="000854B3">
        <w:rPr>
          <w:rFonts w:ascii="Times New Roman" w:eastAsia="Times New Roman" w:hAnsi="Times New Roman" w:cs="Times New Roman"/>
          <w:color w:val="000000"/>
          <w:sz w:val="27"/>
          <w:szCs w:val="27"/>
          <w:lang w:eastAsia="uk-UA"/>
        </w:rPr>
        <w:t xml:space="preserve">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14:paraId="6EACD652" w14:textId="7B45A270"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підпункту 4.10.8 пункту 4.10 Регламенту</w:t>
      </w:r>
      <w:r w:rsidR="00410B05">
        <w:rPr>
          <w:rFonts w:ascii="Times New Roman" w:eastAsia="Times New Roman" w:hAnsi="Times New Roman" w:cs="Times New Roman"/>
          <w:color w:val="000000"/>
          <w:sz w:val="27"/>
          <w:szCs w:val="27"/>
          <w:lang w:eastAsia="uk-UA"/>
        </w:rPr>
        <w:t xml:space="preserve"> </w:t>
      </w:r>
      <w:r w:rsidR="00410B05" w:rsidRPr="00410B05">
        <w:rPr>
          <w:rFonts w:ascii="Times New Roman" w:eastAsia="Times New Roman" w:hAnsi="Times New Roman" w:cs="Times New Roman"/>
          <w:color w:val="000000"/>
          <w:sz w:val="27"/>
          <w:szCs w:val="27"/>
          <w:lang w:eastAsia="uk-UA"/>
        </w:rPr>
        <w:t>Вищої кваліфікаційної комісії суддів України</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(у редакції, чинній на момент ухвалення рішення колегії) за результатами співбесіди Комісія у складі колегії ухвалює рішення про підтвердження або непідтвердження здатності судді (кандидата на посаду судді) здійснювати правосуддя у відповідному суді.</w:t>
      </w:r>
    </w:p>
    <w:p w14:paraId="77A70777" w14:textId="77777777" w:rsidR="00CA1D40" w:rsidRPr="000854B3" w:rsidRDefault="00CA1D40" w:rsidP="00CA1D40">
      <w:pPr>
        <w:spacing w:after="0" w:line="240" w:lineRule="auto"/>
        <w:ind w:firstLine="709"/>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000000"/>
          <w:sz w:val="27"/>
          <w:szCs w:val="27"/>
          <w:lang w:eastAsia="uk-UA"/>
        </w:rPr>
        <w:t>У разі ухвалення рішення про підтвердження здатності судді (кандидата на посаду судді) здійснювати правосуддя у відповідному суді за наявності висновку ухвалюється протокольне рішення про винесення на розгляд Комісії у пленарному складі питання щодо підтримки зазначеного рішення відповідно до вимог абзацу другого частини першої статті 88 Закону.</w:t>
      </w:r>
    </w:p>
    <w:p w14:paraId="5DD64DD9" w14:textId="77777777" w:rsidR="003D4BC2" w:rsidRPr="000854B3" w:rsidRDefault="003D4BC2"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w:t>
      </w:r>
    </w:p>
    <w:p w14:paraId="01757426" w14:textId="1BE6E7F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Правила такого ж змісту </w:t>
      </w:r>
      <w:r w:rsidR="003D4BC2" w:rsidRPr="000854B3">
        <w:rPr>
          <w:rFonts w:ascii="Times New Roman" w:eastAsia="Times New Roman" w:hAnsi="Times New Roman" w:cs="Times New Roman"/>
          <w:color w:val="000000"/>
          <w:sz w:val="27"/>
          <w:szCs w:val="27"/>
          <w:lang w:eastAsia="uk-UA"/>
        </w:rPr>
        <w:t>визначено</w:t>
      </w:r>
      <w:r w:rsidRPr="000854B3">
        <w:rPr>
          <w:rFonts w:ascii="Times New Roman" w:eastAsia="Times New Roman" w:hAnsi="Times New Roman" w:cs="Times New Roman"/>
          <w:color w:val="000000"/>
          <w:sz w:val="27"/>
          <w:szCs w:val="27"/>
          <w:lang w:eastAsia="uk-UA"/>
        </w:rPr>
        <w:t xml:space="preserve"> положеннями Регламенту </w:t>
      </w:r>
      <w:r w:rsidR="00A43526" w:rsidRPr="00A43526">
        <w:rPr>
          <w:rFonts w:ascii="Times New Roman" w:eastAsia="Times New Roman" w:hAnsi="Times New Roman" w:cs="Times New Roman"/>
          <w:color w:val="000000"/>
          <w:sz w:val="27"/>
          <w:szCs w:val="27"/>
          <w:lang w:eastAsia="uk-UA"/>
        </w:rPr>
        <w:t>Вищої кваліфікаційної комісії суддів України</w:t>
      </w:r>
      <w:r w:rsidR="00A43526">
        <w:rPr>
          <w:rFonts w:ascii="Times New Roman" w:eastAsia="Times New Roman" w:hAnsi="Times New Roman" w:cs="Times New Roman"/>
          <w:color w:val="000000"/>
          <w:sz w:val="27"/>
          <w:szCs w:val="27"/>
          <w:lang w:eastAsia="uk-UA"/>
        </w:rPr>
        <w:t xml:space="preserve"> </w:t>
      </w:r>
      <w:r w:rsidR="00410B05">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редакції рішення Комісії від </w:t>
      </w:r>
      <w:r w:rsidR="003D4BC2" w:rsidRPr="000854B3">
        <w:rPr>
          <w:rFonts w:ascii="Times New Roman" w:eastAsia="Times New Roman" w:hAnsi="Times New Roman" w:cs="Times New Roman"/>
          <w:color w:val="000000"/>
          <w:sz w:val="27"/>
          <w:szCs w:val="27"/>
          <w:lang w:eastAsia="uk-UA"/>
        </w:rPr>
        <w:t>30</w:t>
      </w:r>
      <w:r w:rsidRPr="000854B3">
        <w:rPr>
          <w:rFonts w:ascii="Times New Roman" w:eastAsia="Times New Roman" w:hAnsi="Times New Roman" w:cs="Times New Roman"/>
          <w:color w:val="000000"/>
          <w:sz w:val="27"/>
          <w:szCs w:val="27"/>
          <w:lang w:eastAsia="uk-UA"/>
        </w:rPr>
        <w:t xml:space="preserve"> </w:t>
      </w:r>
      <w:r w:rsidR="003D4BC2" w:rsidRPr="000854B3">
        <w:rPr>
          <w:rFonts w:ascii="Times New Roman" w:eastAsia="Times New Roman" w:hAnsi="Times New Roman" w:cs="Times New Roman"/>
          <w:color w:val="000000"/>
          <w:sz w:val="27"/>
          <w:szCs w:val="27"/>
          <w:lang w:eastAsia="uk-UA"/>
        </w:rPr>
        <w:t>листопада</w:t>
      </w:r>
      <w:r w:rsidRPr="000854B3">
        <w:rPr>
          <w:rFonts w:ascii="Times New Roman" w:eastAsia="Times New Roman" w:hAnsi="Times New Roman" w:cs="Times New Roman"/>
          <w:color w:val="000000"/>
          <w:sz w:val="27"/>
          <w:szCs w:val="27"/>
          <w:lang w:eastAsia="uk-UA"/>
        </w:rPr>
        <w:t xml:space="preserve"> 2023 року № </w:t>
      </w:r>
      <w:r w:rsidR="00F73394" w:rsidRPr="000854B3">
        <w:rPr>
          <w:rFonts w:ascii="Times New Roman" w:eastAsia="Times New Roman" w:hAnsi="Times New Roman" w:cs="Times New Roman"/>
          <w:color w:val="000000"/>
          <w:sz w:val="27"/>
          <w:szCs w:val="27"/>
          <w:lang w:eastAsia="uk-UA"/>
        </w:rPr>
        <w:t>150/зп-23</w:t>
      </w:r>
      <w:r w:rsidRPr="000854B3">
        <w:rPr>
          <w:rFonts w:ascii="Times New Roman" w:eastAsia="Times New Roman" w:hAnsi="Times New Roman" w:cs="Times New Roman"/>
          <w:color w:val="000000"/>
          <w:sz w:val="27"/>
          <w:szCs w:val="27"/>
          <w:lang w:eastAsia="uk-UA"/>
        </w:rPr>
        <w:t>.</w:t>
      </w:r>
    </w:p>
    <w:p w14:paraId="11F58204" w14:textId="541A5A5C"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Пунктом 124 Регламенту </w:t>
      </w:r>
      <w:r w:rsidR="00A43526" w:rsidRPr="00A43526">
        <w:rPr>
          <w:rFonts w:ascii="Times New Roman" w:eastAsia="Times New Roman" w:hAnsi="Times New Roman" w:cs="Times New Roman"/>
          <w:color w:val="000000"/>
          <w:sz w:val="27"/>
          <w:szCs w:val="27"/>
          <w:lang w:eastAsia="uk-UA"/>
        </w:rPr>
        <w:t xml:space="preserve">Вищої кваліфікаційної комісії суддів України </w:t>
      </w:r>
      <w:r w:rsidRPr="000854B3">
        <w:rPr>
          <w:rFonts w:ascii="Times New Roman" w:eastAsia="Times New Roman" w:hAnsi="Times New Roman" w:cs="Times New Roman"/>
          <w:color w:val="000000"/>
          <w:sz w:val="27"/>
          <w:szCs w:val="27"/>
          <w:lang w:eastAsia="uk-UA"/>
        </w:rPr>
        <w:t xml:space="preserve">(у редакції рішення Комісії від 19 жовтня 2023 року № 119/зп-23) визначено, що рішення </w:t>
      </w:r>
      <w:r w:rsidR="003D4BC2" w:rsidRPr="000854B3">
        <w:rPr>
          <w:rFonts w:ascii="Times New Roman" w:eastAsia="Times New Roman" w:hAnsi="Times New Roman" w:cs="Times New Roman"/>
          <w:color w:val="000000"/>
          <w:sz w:val="27"/>
          <w:szCs w:val="27"/>
          <w:lang w:eastAsia="uk-UA"/>
        </w:rPr>
        <w:t xml:space="preserve">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w:t>
      </w:r>
      <w:r w:rsidR="00410B05">
        <w:rPr>
          <w:rFonts w:ascii="Times New Roman" w:eastAsia="Times New Roman" w:hAnsi="Times New Roman" w:cs="Times New Roman"/>
          <w:color w:val="000000"/>
          <w:sz w:val="27"/>
          <w:szCs w:val="27"/>
          <w:lang w:eastAsia="uk-UA"/>
        </w:rPr>
        <w:t>ГРД</w:t>
      </w:r>
      <w:r w:rsidR="003D4BC2" w:rsidRPr="000854B3">
        <w:rPr>
          <w:rFonts w:ascii="Times New Roman" w:eastAsia="Times New Roman" w:hAnsi="Times New Roman" w:cs="Times New Roman"/>
          <w:color w:val="000000"/>
          <w:sz w:val="27"/>
          <w:szCs w:val="27"/>
          <w:lang w:eastAsia="uk-UA"/>
        </w:rPr>
        <w:t xml:space="preserve">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w:t>
      </w:r>
    </w:p>
    <w:p w14:paraId="12898D61" w14:textId="7DD3BA53"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пункту 12</w:t>
      </w:r>
      <w:r w:rsidR="00F73394" w:rsidRPr="000854B3">
        <w:rPr>
          <w:rFonts w:ascii="Times New Roman" w:eastAsia="Times New Roman" w:hAnsi="Times New Roman" w:cs="Times New Roman"/>
          <w:color w:val="000000"/>
          <w:sz w:val="27"/>
          <w:szCs w:val="27"/>
          <w:lang w:eastAsia="uk-UA"/>
        </w:rPr>
        <w:t>3</w:t>
      </w:r>
      <w:r w:rsidRPr="000854B3">
        <w:rPr>
          <w:rFonts w:ascii="Times New Roman" w:eastAsia="Times New Roman" w:hAnsi="Times New Roman" w:cs="Times New Roman"/>
          <w:color w:val="000000"/>
          <w:sz w:val="27"/>
          <w:szCs w:val="27"/>
          <w:lang w:eastAsia="uk-UA"/>
        </w:rPr>
        <w:t xml:space="preserve"> Регламенту </w:t>
      </w:r>
      <w:r w:rsidR="00A43526" w:rsidRPr="00A43526">
        <w:rPr>
          <w:rFonts w:ascii="Times New Roman" w:eastAsia="Times New Roman" w:hAnsi="Times New Roman" w:cs="Times New Roman"/>
          <w:color w:val="000000"/>
          <w:sz w:val="27"/>
          <w:szCs w:val="27"/>
          <w:lang w:eastAsia="uk-UA"/>
        </w:rPr>
        <w:t xml:space="preserve">Вищої кваліфікаційної комісії суддів України </w:t>
      </w:r>
      <w:r w:rsidRPr="000854B3">
        <w:rPr>
          <w:rFonts w:ascii="Times New Roman" w:eastAsia="Times New Roman" w:hAnsi="Times New Roman" w:cs="Times New Roman"/>
          <w:color w:val="000000"/>
          <w:sz w:val="27"/>
          <w:szCs w:val="27"/>
          <w:lang w:eastAsia="uk-UA"/>
        </w:rPr>
        <w:t>(у редакції рішення Комісії від</w:t>
      </w:r>
      <w:r w:rsidR="00A43526">
        <w:rPr>
          <w:rFonts w:ascii="Times New Roman" w:eastAsia="Times New Roman" w:hAnsi="Times New Roman" w:cs="Times New Roman"/>
          <w:color w:val="000000"/>
          <w:sz w:val="27"/>
          <w:szCs w:val="27"/>
          <w:lang w:eastAsia="uk-UA"/>
        </w:rPr>
        <w:t xml:space="preserve"> </w:t>
      </w:r>
      <w:r w:rsidR="00F73394" w:rsidRPr="000854B3">
        <w:rPr>
          <w:rFonts w:ascii="Times New Roman" w:eastAsia="Times New Roman" w:hAnsi="Times New Roman" w:cs="Times New Roman"/>
          <w:color w:val="000000"/>
          <w:sz w:val="27"/>
          <w:szCs w:val="27"/>
          <w:lang w:eastAsia="uk-UA"/>
        </w:rPr>
        <w:t>30 листопада</w:t>
      </w:r>
      <w:r w:rsidRPr="000854B3">
        <w:rPr>
          <w:rFonts w:ascii="Times New Roman" w:eastAsia="Times New Roman" w:hAnsi="Times New Roman" w:cs="Times New Roman"/>
          <w:color w:val="000000"/>
          <w:sz w:val="27"/>
          <w:szCs w:val="27"/>
          <w:lang w:eastAsia="uk-UA"/>
        </w:rPr>
        <w:t xml:space="preserve"> 2023 року № </w:t>
      </w:r>
      <w:r w:rsidR="00F73394" w:rsidRPr="000854B3">
        <w:rPr>
          <w:rFonts w:ascii="Times New Roman" w:eastAsia="Times New Roman" w:hAnsi="Times New Roman" w:cs="Times New Roman"/>
          <w:color w:val="000000"/>
          <w:sz w:val="27"/>
          <w:szCs w:val="27"/>
          <w:lang w:eastAsia="uk-UA"/>
        </w:rPr>
        <w:t>150/зп-23</w:t>
      </w:r>
      <w:r w:rsidRPr="000854B3">
        <w:rPr>
          <w:rFonts w:ascii="Times New Roman" w:eastAsia="Times New Roman" w:hAnsi="Times New Roman" w:cs="Times New Roman"/>
          <w:color w:val="000000"/>
          <w:sz w:val="27"/>
          <w:szCs w:val="27"/>
          <w:lang w:eastAsia="uk-UA"/>
        </w:rPr>
        <w:t xml:space="preserve">) у разі ухвалення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w:t>
      </w:r>
      <w:r w:rsidR="00410B05">
        <w:rPr>
          <w:rFonts w:ascii="Times New Roman" w:eastAsia="Times New Roman" w:hAnsi="Times New Roman" w:cs="Times New Roman"/>
          <w:color w:val="000000"/>
          <w:sz w:val="27"/>
          <w:szCs w:val="27"/>
          <w:lang w:eastAsia="uk-UA"/>
        </w:rPr>
        <w:t>ГРД</w:t>
      </w:r>
      <w:r w:rsidRPr="000854B3">
        <w:rPr>
          <w:rFonts w:ascii="Times New Roman" w:eastAsia="Times New Roman" w:hAnsi="Times New Roman" w:cs="Times New Roman"/>
          <w:color w:val="000000"/>
          <w:sz w:val="27"/>
          <w:szCs w:val="27"/>
          <w:lang w:eastAsia="uk-UA"/>
        </w:rPr>
        <w:t xml:space="preserve"> на розгляд Комісії у пленарному складі виноситься питання щодо підтримки зазначеного рішення відповідно до вимог абзацу другого частини першої статті 88 Закону.</w:t>
      </w:r>
    </w:p>
    <w:p w14:paraId="42016A83" w14:textId="7261064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Згідно з пунктом 126 Регламенту </w:t>
      </w:r>
      <w:r w:rsidR="00A43526" w:rsidRPr="00A43526">
        <w:rPr>
          <w:rFonts w:ascii="Times New Roman" w:eastAsia="Times New Roman" w:hAnsi="Times New Roman" w:cs="Times New Roman"/>
          <w:color w:val="000000"/>
          <w:sz w:val="27"/>
          <w:szCs w:val="27"/>
          <w:lang w:eastAsia="uk-UA"/>
        </w:rPr>
        <w:t xml:space="preserve">Вищої кваліфікаційної комісії суддів України </w:t>
      </w:r>
      <w:r w:rsidRPr="000854B3">
        <w:rPr>
          <w:rFonts w:ascii="Times New Roman" w:eastAsia="Times New Roman" w:hAnsi="Times New Roman" w:cs="Times New Roman"/>
          <w:color w:val="000000"/>
          <w:sz w:val="27"/>
          <w:szCs w:val="27"/>
          <w:lang w:eastAsia="uk-UA"/>
        </w:rPr>
        <w:t xml:space="preserve">(у редакції рішення Комісії від </w:t>
      </w:r>
      <w:r w:rsidR="00F73394" w:rsidRPr="000854B3">
        <w:rPr>
          <w:rFonts w:ascii="Times New Roman" w:eastAsia="Times New Roman" w:hAnsi="Times New Roman" w:cs="Times New Roman"/>
          <w:color w:val="000000"/>
          <w:sz w:val="27"/>
          <w:szCs w:val="27"/>
          <w:lang w:eastAsia="uk-UA"/>
        </w:rPr>
        <w:t xml:space="preserve">30 листопада 2023 </w:t>
      </w:r>
      <w:r w:rsidRPr="000854B3">
        <w:rPr>
          <w:rFonts w:ascii="Times New Roman" w:eastAsia="Times New Roman" w:hAnsi="Times New Roman" w:cs="Times New Roman"/>
          <w:color w:val="000000"/>
          <w:sz w:val="27"/>
          <w:szCs w:val="27"/>
          <w:lang w:eastAsia="uk-UA"/>
        </w:rPr>
        <w:t xml:space="preserve">року № </w:t>
      </w:r>
      <w:r w:rsidR="00F73394" w:rsidRPr="000854B3">
        <w:rPr>
          <w:rFonts w:ascii="Times New Roman" w:eastAsia="Times New Roman" w:hAnsi="Times New Roman" w:cs="Times New Roman"/>
          <w:color w:val="000000"/>
          <w:sz w:val="27"/>
          <w:szCs w:val="27"/>
          <w:lang w:eastAsia="uk-UA"/>
        </w:rPr>
        <w:t>150/зп-23</w:t>
      </w:r>
      <w:r w:rsidRPr="000854B3">
        <w:rPr>
          <w:rFonts w:ascii="Times New Roman" w:eastAsia="Times New Roman" w:hAnsi="Times New Roman" w:cs="Times New Roman"/>
          <w:color w:val="000000"/>
          <w:sz w:val="27"/>
          <w:szCs w:val="27"/>
          <w:lang w:eastAsia="uk-UA"/>
        </w:rPr>
        <w:t>)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висновок (інформація) Громадської ради доброчесності, пояснення судді (кандидата</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на посаду судді), інші обставини, документи та матеріали.</w:t>
      </w:r>
    </w:p>
    <w:p w14:paraId="4B60027C" w14:textId="2C33C1B2"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r w:rsidR="00F73394" w:rsidRPr="000854B3">
        <w:rPr>
          <w:rFonts w:ascii="Times New Roman" w:eastAsia="Times New Roman" w:hAnsi="Times New Roman" w:cs="Times New Roman"/>
          <w:color w:val="000000"/>
          <w:sz w:val="27"/>
          <w:szCs w:val="27"/>
          <w:lang w:eastAsia="uk-UA"/>
        </w:rPr>
        <w:t>Шевченко А.В</w:t>
      </w:r>
      <w:r w:rsidRPr="000854B3">
        <w:rPr>
          <w:rFonts w:ascii="Times New Roman" w:eastAsia="Times New Roman" w:hAnsi="Times New Roman" w:cs="Times New Roman"/>
          <w:color w:val="000000"/>
          <w:sz w:val="27"/>
          <w:szCs w:val="27"/>
          <w:lang w:eastAsia="uk-UA"/>
        </w:rPr>
        <w:t>.</w:t>
      </w:r>
    </w:p>
    <w:p w14:paraId="3D4C3DF1"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результатами цих процедур підтвердили свою здатність правосуддя у відповідному суді, не проходять процедуру кваліфікаційного оцінювання для підтвердження відповідності займаній посаді.</w:t>
      </w:r>
    </w:p>
    <w:p w14:paraId="30F119CC"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01 червня 2023 року сформовано повноважний склад </w:t>
      </w:r>
      <w:r w:rsidR="00A67A5D" w:rsidRPr="000854B3">
        <w:rPr>
          <w:rFonts w:ascii="Times New Roman" w:eastAsia="Times New Roman" w:hAnsi="Times New Roman" w:cs="Times New Roman"/>
          <w:color w:val="000000"/>
          <w:sz w:val="27"/>
          <w:szCs w:val="27"/>
          <w:lang w:eastAsia="uk-UA"/>
        </w:rPr>
        <w:t>Комісії</w:t>
      </w:r>
      <w:r w:rsidRPr="000854B3">
        <w:rPr>
          <w:rFonts w:ascii="Times New Roman" w:eastAsia="Times New Roman" w:hAnsi="Times New Roman" w:cs="Times New Roman"/>
          <w:color w:val="000000"/>
          <w:sz w:val="27"/>
          <w:szCs w:val="27"/>
          <w:lang w:eastAsia="uk-UA"/>
        </w:rPr>
        <w:t>.</w:t>
      </w:r>
    </w:p>
    <w:p w14:paraId="2C777962"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З метою вирішення питання щодо продовження процедур оцінювання, передбачених Законом, рішенням Комісії від 20 липня 2023 року № 34/зп-23 здійснено повторний автоматизований розподіл справ між членами Вищої кваліфікаційної комісії суддів України, зокрема, стосовно </w:t>
      </w:r>
      <w:r w:rsidR="00A67A5D" w:rsidRPr="000854B3">
        <w:rPr>
          <w:rFonts w:ascii="Times New Roman" w:eastAsia="Times New Roman" w:hAnsi="Times New Roman" w:cs="Times New Roman"/>
          <w:color w:val="000000"/>
          <w:sz w:val="27"/>
          <w:szCs w:val="27"/>
          <w:lang w:eastAsia="uk-UA"/>
        </w:rPr>
        <w:t>осіб, призначених (обраних) на посаду судді та яких колегіями Комісії визнано такими, що відповідають займаній посаді судді, проте відповідне питання винесено на розгляд Комісії у пленарному складі через надходження висновку ГРД про невідповідність судді критеріям професійної етики та доброчесності</w:t>
      </w:r>
      <w:r w:rsidRPr="000854B3">
        <w:rPr>
          <w:rFonts w:ascii="Times New Roman" w:eastAsia="Times New Roman" w:hAnsi="Times New Roman" w:cs="Times New Roman"/>
          <w:color w:val="000000"/>
          <w:sz w:val="27"/>
          <w:szCs w:val="27"/>
          <w:lang w:eastAsia="uk-UA"/>
        </w:rPr>
        <w:t>.</w:t>
      </w:r>
    </w:p>
    <w:p w14:paraId="7E786902" w14:textId="429DC7B4"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Відповідно до протоколу повторного розподілу між членами Комісії від</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2</w:t>
      </w:r>
      <w:r w:rsidR="00A67A5D" w:rsidRPr="000854B3">
        <w:rPr>
          <w:rFonts w:ascii="Times New Roman" w:eastAsia="Times New Roman" w:hAnsi="Times New Roman" w:cs="Times New Roman"/>
          <w:color w:val="000000"/>
          <w:sz w:val="27"/>
          <w:szCs w:val="27"/>
          <w:lang w:eastAsia="uk-UA"/>
        </w:rPr>
        <w:t>7</w:t>
      </w:r>
      <w:r w:rsidR="00603550">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 xml:space="preserve">липня 2023 року справу Шевченко А.В. </w:t>
      </w:r>
      <w:proofErr w:type="spellStart"/>
      <w:r w:rsidRPr="000854B3">
        <w:rPr>
          <w:rFonts w:ascii="Times New Roman" w:eastAsia="Times New Roman" w:hAnsi="Times New Roman" w:cs="Times New Roman"/>
          <w:color w:val="000000"/>
          <w:sz w:val="27"/>
          <w:szCs w:val="27"/>
          <w:lang w:eastAsia="uk-UA"/>
        </w:rPr>
        <w:t>розподілено</w:t>
      </w:r>
      <w:proofErr w:type="spellEnd"/>
      <w:r w:rsidRPr="000854B3">
        <w:rPr>
          <w:rFonts w:ascii="Times New Roman" w:eastAsia="Times New Roman" w:hAnsi="Times New Roman" w:cs="Times New Roman"/>
          <w:color w:val="000000"/>
          <w:sz w:val="27"/>
          <w:szCs w:val="27"/>
          <w:lang w:eastAsia="uk-UA"/>
        </w:rPr>
        <w:t xml:space="preserve"> члену Комісії</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Сидоровичу</w:t>
      </w:r>
      <w:r w:rsidR="00603550">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Р.М.</w:t>
      </w:r>
    </w:p>
    <w:p w14:paraId="6C616BB5" w14:textId="60599C48"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Питання щодо підтримки рішень колегій Комісії, ухвалених у межах процедури кваліфікаційного оцінювання суддів місцевих та апеляційних судів на відповідність займаній посаді</w:t>
      </w:r>
      <w:r w:rsidR="00410B05">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стосовно судді Київського окружного адміністративного </w:t>
      </w:r>
      <w:r w:rsidR="00A67A5D" w:rsidRPr="000854B3">
        <w:rPr>
          <w:rFonts w:ascii="Times New Roman" w:eastAsia="Times New Roman" w:hAnsi="Times New Roman" w:cs="Times New Roman"/>
          <w:color w:val="000000"/>
          <w:sz w:val="27"/>
          <w:szCs w:val="27"/>
          <w:lang w:eastAsia="uk-UA"/>
        </w:rPr>
        <w:t>суду Шевченко А.В. було винесено</w:t>
      </w:r>
      <w:r w:rsidRPr="000854B3">
        <w:rPr>
          <w:rFonts w:ascii="Times New Roman" w:eastAsia="Times New Roman" w:hAnsi="Times New Roman" w:cs="Times New Roman"/>
          <w:color w:val="000000"/>
          <w:sz w:val="27"/>
          <w:szCs w:val="27"/>
          <w:lang w:eastAsia="uk-UA"/>
        </w:rPr>
        <w:t xml:space="preserve"> на засідання Комісії у пленарному складі 19 грудня 2023 року.</w:t>
      </w:r>
    </w:p>
    <w:p w14:paraId="706DF3DD" w14:textId="252CE94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ГРД 12 грудня 2023 року надано висновок у новій редакції про невідповідність судді Київського окружного адміністративного суду</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Шевченко А.В. критеріям доброчесності та професійної етики, </w:t>
      </w:r>
      <w:r w:rsidR="00E6710F" w:rsidRPr="000854B3">
        <w:rPr>
          <w:rFonts w:ascii="Times New Roman" w:eastAsia="Times New Roman" w:hAnsi="Times New Roman" w:cs="Times New Roman"/>
          <w:color w:val="000000"/>
          <w:sz w:val="27"/>
          <w:szCs w:val="27"/>
          <w:lang w:eastAsia="uk-UA"/>
        </w:rPr>
        <w:t>затверджений рішенням зборів ГРД, оформленим протоколом від</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11 грудня 2023 року.</w:t>
      </w:r>
    </w:p>
    <w:p w14:paraId="453161E4" w14:textId="092FBB9E"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У висновку зазначено, що суддя свавільно встановлювала обмеження </w:t>
      </w:r>
      <w:r w:rsidR="00410B05">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реалізації права на мирні зібрання, що нівелювало реалізацію свободи мирних зібрань необмеженому колу осіб і (або) на тривалий час і (або) щодо необмеженого місця. Суддя ухвалювала рішення, обумовлені політичними мотивами. Суддя ігнорувала практику Європейського суду з прав людини.</w:t>
      </w:r>
    </w:p>
    <w:p w14:paraId="1285445E" w14:textId="271ECA42"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31 грудня 2013 року суддя ухвалила постанову у справі № 810/7160/13-а про обмеження права на мирні зібрання шляхом заборони відповідачу та іншим суб</w:t>
      </w:r>
      <w:r w:rsidR="00B43330">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єктам, які реалізують право на мирні зібрання, проведення безстрокових заходів з 01</w:t>
      </w:r>
      <w:r w:rsidR="00E6710F" w:rsidRPr="000854B3">
        <w:rPr>
          <w:rFonts w:ascii="Times New Roman" w:eastAsia="Times New Roman" w:hAnsi="Times New Roman" w:cs="Times New Roman"/>
          <w:color w:val="000000"/>
          <w:sz w:val="27"/>
          <w:szCs w:val="27"/>
          <w:lang w:eastAsia="uk-UA"/>
        </w:rPr>
        <w:t xml:space="preserve"> </w:t>
      </w:r>
      <w:r w:rsidR="00B43330">
        <w:rPr>
          <w:rFonts w:ascii="Times New Roman" w:eastAsia="Times New Roman" w:hAnsi="Times New Roman" w:cs="Times New Roman"/>
          <w:color w:val="000000"/>
          <w:sz w:val="27"/>
          <w:szCs w:val="27"/>
          <w:lang w:eastAsia="uk-UA"/>
        </w:rPr>
        <w:t>д</w:t>
      </w:r>
      <w:r w:rsidR="00E6710F" w:rsidRPr="000854B3">
        <w:rPr>
          <w:rFonts w:ascii="Times New Roman" w:eastAsia="Times New Roman" w:hAnsi="Times New Roman" w:cs="Times New Roman"/>
          <w:color w:val="000000"/>
          <w:sz w:val="27"/>
          <w:szCs w:val="27"/>
          <w:lang w:eastAsia="uk-UA"/>
        </w:rPr>
        <w:t>о</w:t>
      </w:r>
      <w:r w:rsidRPr="000854B3">
        <w:rPr>
          <w:rFonts w:ascii="Times New Roman" w:eastAsia="Times New Roman" w:hAnsi="Times New Roman" w:cs="Times New Roman"/>
          <w:color w:val="000000"/>
          <w:sz w:val="27"/>
          <w:szCs w:val="27"/>
          <w:lang w:eastAsia="uk-UA"/>
        </w:rPr>
        <w:t xml:space="preserve"> 31</w:t>
      </w:r>
      <w:r w:rsidR="00E6710F" w:rsidRPr="000854B3">
        <w:rPr>
          <w:rFonts w:ascii="Times New Roman" w:eastAsia="Times New Roman" w:hAnsi="Times New Roman" w:cs="Times New Roman"/>
          <w:color w:val="000000"/>
          <w:sz w:val="27"/>
          <w:szCs w:val="27"/>
          <w:lang w:eastAsia="uk-UA"/>
        </w:rPr>
        <w:t xml:space="preserve"> січня 2</w:t>
      </w:r>
      <w:r w:rsidRPr="000854B3">
        <w:rPr>
          <w:rFonts w:ascii="Times New Roman" w:eastAsia="Times New Roman" w:hAnsi="Times New Roman" w:cs="Times New Roman"/>
          <w:color w:val="000000"/>
          <w:sz w:val="27"/>
          <w:szCs w:val="27"/>
          <w:lang w:eastAsia="uk-UA"/>
        </w:rPr>
        <w:t xml:space="preserve">014 </w:t>
      </w:r>
      <w:r w:rsidR="00E6710F" w:rsidRPr="000854B3">
        <w:rPr>
          <w:rFonts w:ascii="Times New Roman" w:eastAsia="Times New Roman" w:hAnsi="Times New Roman" w:cs="Times New Roman"/>
          <w:color w:val="000000"/>
          <w:sz w:val="27"/>
          <w:szCs w:val="27"/>
          <w:lang w:eastAsia="uk-UA"/>
        </w:rPr>
        <w:t xml:space="preserve">року </w:t>
      </w:r>
      <w:r w:rsidRPr="000854B3">
        <w:rPr>
          <w:rFonts w:ascii="Times New Roman" w:eastAsia="Times New Roman" w:hAnsi="Times New Roman" w:cs="Times New Roman"/>
          <w:color w:val="000000"/>
          <w:sz w:val="27"/>
          <w:szCs w:val="27"/>
          <w:lang w:eastAsia="uk-UA"/>
        </w:rPr>
        <w:t>по вулиці Франка, 19</w:t>
      </w:r>
      <w:r w:rsidR="00B43330">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у селі Нові Петрівці та навколо резиденції </w:t>
      </w:r>
      <w:r w:rsidR="00E6710F"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Межигір'я</w:t>
      </w:r>
      <w:r w:rsidR="00E6710F"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w:t>
      </w:r>
    </w:p>
    <w:p w14:paraId="1D9C8A24" w14:textId="0F147505"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Право на мирне зібрання є одним із основоположних прав людини,</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яке має виняткову роль як засіб забезпечення інших прав і свобод людини. Право гарантується статтею 39 Конституції України</w:t>
      </w:r>
      <w:r w:rsidR="00DA5403" w:rsidRPr="000854B3">
        <w:rPr>
          <w:rFonts w:ascii="Times New Roman" w:eastAsia="Times New Roman" w:hAnsi="Times New Roman" w:cs="Times New Roman"/>
          <w:color w:val="000000"/>
          <w:sz w:val="27"/>
          <w:szCs w:val="27"/>
          <w:lang w:eastAsia="uk-UA"/>
        </w:rPr>
        <w:t xml:space="preserve"> і</w:t>
      </w:r>
      <w:r w:rsidRPr="000854B3">
        <w:rPr>
          <w:rFonts w:ascii="Times New Roman" w:eastAsia="Times New Roman" w:hAnsi="Times New Roman" w:cs="Times New Roman"/>
          <w:color w:val="000000"/>
          <w:sz w:val="27"/>
          <w:szCs w:val="27"/>
          <w:lang w:eastAsia="uk-UA"/>
        </w:rPr>
        <w:t xml:space="preserve"> статтею 11 Конвенції про захист прав людини та основоположних свобод. Обмеження права на мирне зібрання допускається лише відповідно до закону, як виняток, з певних вичерпно визначених мотивів, як зазначено в Конституції України: «в інтересах національної безпеки, для охорони здоров’я населення або захисту прав і свобод інших людей», або як визначено </w:t>
      </w:r>
      <w:r w:rsidR="00B43330">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Конвенції: «в інтересах національної або громадської безпеки, для запобігання заворушенням чи злочинам, для охорони здоров’я чи моралі або для зах</w:t>
      </w:r>
      <w:r w:rsidR="00B84640">
        <w:rPr>
          <w:rFonts w:ascii="Times New Roman" w:eastAsia="Times New Roman" w:hAnsi="Times New Roman" w:cs="Times New Roman"/>
          <w:color w:val="000000"/>
          <w:sz w:val="27"/>
          <w:szCs w:val="27"/>
          <w:lang w:eastAsia="uk-UA"/>
        </w:rPr>
        <w:t>исту прав і свобод інших осіб».</w:t>
      </w:r>
    </w:p>
    <w:p w14:paraId="196C3F34" w14:textId="0D6E6DE9"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Постанова не містить жодного посилання на фактичні обставини, які виправдали б обмеження права на мирні зібрання на який-небудь конкретний період, зокрема на період з</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01</w:t>
      </w:r>
      <w:r w:rsidR="00DA5403" w:rsidRPr="000854B3">
        <w:rPr>
          <w:rFonts w:ascii="Times New Roman" w:eastAsia="Times New Roman" w:hAnsi="Times New Roman" w:cs="Times New Roman"/>
          <w:color w:val="000000"/>
          <w:sz w:val="27"/>
          <w:szCs w:val="27"/>
          <w:lang w:eastAsia="uk-UA"/>
        </w:rPr>
        <w:t xml:space="preserve"> </w:t>
      </w:r>
      <w:r w:rsidR="00B43330">
        <w:rPr>
          <w:rFonts w:ascii="Times New Roman" w:eastAsia="Times New Roman" w:hAnsi="Times New Roman" w:cs="Times New Roman"/>
          <w:color w:val="000000"/>
          <w:sz w:val="27"/>
          <w:szCs w:val="27"/>
          <w:lang w:eastAsia="uk-UA"/>
        </w:rPr>
        <w:t>д</w:t>
      </w:r>
      <w:r w:rsidR="00DA5403" w:rsidRPr="000854B3">
        <w:rPr>
          <w:rFonts w:ascii="Times New Roman" w:eastAsia="Times New Roman" w:hAnsi="Times New Roman" w:cs="Times New Roman"/>
          <w:color w:val="000000"/>
          <w:sz w:val="27"/>
          <w:szCs w:val="27"/>
          <w:lang w:eastAsia="uk-UA"/>
        </w:rPr>
        <w:t xml:space="preserve">о </w:t>
      </w:r>
      <w:r w:rsidRPr="000854B3">
        <w:rPr>
          <w:rFonts w:ascii="Times New Roman" w:eastAsia="Times New Roman" w:hAnsi="Times New Roman" w:cs="Times New Roman"/>
          <w:color w:val="000000"/>
          <w:sz w:val="27"/>
          <w:szCs w:val="27"/>
          <w:lang w:eastAsia="uk-UA"/>
        </w:rPr>
        <w:t>31</w:t>
      </w:r>
      <w:r w:rsidR="00DA5403" w:rsidRPr="000854B3">
        <w:rPr>
          <w:rFonts w:ascii="Times New Roman" w:eastAsia="Times New Roman" w:hAnsi="Times New Roman" w:cs="Times New Roman"/>
          <w:color w:val="000000"/>
          <w:sz w:val="27"/>
          <w:szCs w:val="27"/>
          <w:lang w:eastAsia="uk-UA"/>
        </w:rPr>
        <w:t xml:space="preserve"> січня </w:t>
      </w:r>
      <w:r w:rsidRPr="000854B3">
        <w:rPr>
          <w:rFonts w:ascii="Times New Roman" w:eastAsia="Times New Roman" w:hAnsi="Times New Roman" w:cs="Times New Roman"/>
          <w:color w:val="000000"/>
          <w:sz w:val="27"/>
          <w:szCs w:val="27"/>
          <w:lang w:eastAsia="uk-UA"/>
        </w:rPr>
        <w:t>2014</w:t>
      </w:r>
      <w:r w:rsidR="00DA5403" w:rsidRPr="000854B3">
        <w:rPr>
          <w:rFonts w:ascii="Times New Roman" w:eastAsia="Times New Roman" w:hAnsi="Times New Roman" w:cs="Times New Roman"/>
          <w:color w:val="000000"/>
          <w:sz w:val="27"/>
          <w:szCs w:val="27"/>
          <w:lang w:eastAsia="uk-UA"/>
        </w:rPr>
        <w:t xml:space="preserve"> року</w:t>
      </w:r>
      <w:r w:rsidRPr="000854B3">
        <w:rPr>
          <w:rFonts w:ascii="Times New Roman" w:eastAsia="Times New Roman" w:hAnsi="Times New Roman" w:cs="Times New Roman"/>
          <w:color w:val="000000"/>
          <w:sz w:val="27"/>
          <w:szCs w:val="27"/>
          <w:lang w:eastAsia="uk-UA"/>
        </w:rPr>
        <w:t>. Постанова обґрунтована загальними фразами, не містить посилань на конкретні докази, які б свідчили про наявність реальної небезпеки заворушень чи вчинення кримінальних правопорушень, загрози здоров’ю населення або правам і свободам інших людей при проведенні заходів. Заборона стосувалась невизначеного кола осіб – «інших суб’єктів, які реалізують право на мирні зібрання» без прив’язки до конкретних мирних зібрань. ГРД звертає увагу на маніпулятивний характер заперечень судді.</w:t>
      </w:r>
    </w:p>
    <w:p w14:paraId="68C1633D" w14:textId="450310E1" w:rsidR="00CA1D40" w:rsidRPr="000854B3" w:rsidRDefault="00D94689"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 xml:space="preserve">ГРД не зв’язана </w:t>
      </w:r>
      <w:r w:rsidR="00FF5CC9">
        <w:rPr>
          <w:rFonts w:ascii="Times New Roman" w:eastAsia="Times New Roman" w:hAnsi="Times New Roman" w:cs="Times New Roman"/>
          <w:color w:val="000000"/>
          <w:sz w:val="27"/>
          <w:szCs w:val="27"/>
          <w:lang w:eastAsia="uk-UA"/>
        </w:rPr>
        <w:t>ухвалою</w:t>
      </w:r>
      <w:r w:rsidR="00CA1D40" w:rsidRPr="000854B3">
        <w:rPr>
          <w:rFonts w:ascii="Times New Roman" w:eastAsia="Times New Roman" w:hAnsi="Times New Roman" w:cs="Times New Roman"/>
          <w:color w:val="000000"/>
          <w:sz w:val="27"/>
          <w:szCs w:val="27"/>
          <w:lang w:eastAsia="uk-UA"/>
        </w:rPr>
        <w:t xml:space="preserve"> Другої дисциплінарної палати Вищої ради правосуддя від 04</w:t>
      </w:r>
      <w:r w:rsidR="00603550">
        <w:rPr>
          <w:rFonts w:ascii="Times New Roman" w:eastAsia="Times New Roman" w:hAnsi="Times New Roman" w:cs="Times New Roman"/>
          <w:color w:val="000000"/>
          <w:sz w:val="27"/>
          <w:szCs w:val="27"/>
          <w:lang w:eastAsia="uk-UA"/>
        </w:rPr>
        <w:t xml:space="preserve"> </w:t>
      </w:r>
      <w:r w:rsidR="00DA5403" w:rsidRPr="000854B3">
        <w:rPr>
          <w:rFonts w:ascii="Times New Roman" w:eastAsia="Times New Roman" w:hAnsi="Times New Roman" w:cs="Times New Roman"/>
          <w:color w:val="000000"/>
          <w:sz w:val="27"/>
          <w:szCs w:val="27"/>
          <w:lang w:eastAsia="uk-UA"/>
        </w:rPr>
        <w:t xml:space="preserve">квітня </w:t>
      </w:r>
      <w:r w:rsidR="00CA1D40" w:rsidRPr="000854B3">
        <w:rPr>
          <w:rFonts w:ascii="Times New Roman" w:eastAsia="Times New Roman" w:hAnsi="Times New Roman" w:cs="Times New Roman"/>
          <w:color w:val="000000"/>
          <w:sz w:val="27"/>
          <w:szCs w:val="27"/>
          <w:lang w:eastAsia="uk-UA"/>
        </w:rPr>
        <w:t>2017</w:t>
      </w:r>
      <w:r w:rsidR="00603550">
        <w:rPr>
          <w:rFonts w:ascii="Times New Roman" w:eastAsia="Times New Roman" w:hAnsi="Times New Roman" w:cs="Times New Roman"/>
          <w:color w:val="000000"/>
          <w:sz w:val="27"/>
          <w:szCs w:val="27"/>
          <w:lang w:eastAsia="uk-UA"/>
        </w:rPr>
        <w:t xml:space="preserve"> </w:t>
      </w:r>
      <w:r w:rsidR="00DA5403" w:rsidRPr="000854B3">
        <w:rPr>
          <w:rFonts w:ascii="Times New Roman" w:eastAsia="Times New Roman" w:hAnsi="Times New Roman" w:cs="Times New Roman"/>
          <w:color w:val="000000"/>
          <w:sz w:val="27"/>
          <w:szCs w:val="27"/>
          <w:lang w:eastAsia="uk-UA"/>
        </w:rPr>
        <w:t xml:space="preserve">року </w:t>
      </w:r>
      <w:r w:rsidR="00CA1D40" w:rsidRPr="000854B3">
        <w:rPr>
          <w:rFonts w:ascii="Times New Roman" w:eastAsia="Times New Roman" w:hAnsi="Times New Roman" w:cs="Times New Roman"/>
          <w:color w:val="000000"/>
          <w:sz w:val="27"/>
          <w:szCs w:val="27"/>
          <w:lang w:eastAsia="uk-UA"/>
        </w:rPr>
        <w:t>№</w:t>
      </w:r>
      <w:r w:rsidR="00603550">
        <w:rPr>
          <w:rFonts w:ascii="Times New Roman" w:eastAsia="Times New Roman" w:hAnsi="Times New Roman" w:cs="Times New Roman"/>
          <w:color w:val="000000"/>
          <w:sz w:val="27"/>
          <w:szCs w:val="27"/>
          <w:lang w:eastAsia="uk-UA"/>
        </w:rPr>
        <w:t xml:space="preserve"> </w:t>
      </w:r>
      <w:r w:rsidR="00CA1D40" w:rsidRPr="000854B3">
        <w:rPr>
          <w:rFonts w:ascii="Times New Roman" w:eastAsia="Times New Roman" w:hAnsi="Times New Roman" w:cs="Times New Roman"/>
          <w:color w:val="000000"/>
          <w:sz w:val="27"/>
          <w:szCs w:val="27"/>
          <w:lang w:eastAsia="uk-UA"/>
        </w:rPr>
        <w:t>711/2дп/15-17, як</w:t>
      </w:r>
      <w:r w:rsidR="00FF5CC9">
        <w:rPr>
          <w:rFonts w:ascii="Times New Roman" w:eastAsia="Times New Roman" w:hAnsi="Times New Roman" w:cs="Times New Roman"/>
          <w:color w:val="000000"/>
          <w:sz w:val="27"/>
          <w:szCs w:val="27"/>
          <w:lang w:eastAsia="uk-UA"/>
        </w:rPr>
        <w:t>ою</w:t>
      </w:r>
      <w:r w:rsidR="00CA1D40" w:rsidRPr="000854B3">
        <w:rPr>
          <w:rFonts w:ascii="Times New Roman" w:eastAsia="Times New Roman" w:hAnsi="Times New Roman" w:cs="Times New Roman"/>
          <w:color w:val="000000"/>
          <w:sz w:val="27"/>
          <w:szCs w:val="27"/>
          <w:lang w:eastAsia="uk-UA"/>
        </w:rPr>
        <w:t xml:space="preserve"> </w:t>
      </w:r>
      <w:r>
        <w:rPr>
          <w:rFonts w:ascii="Times New Roman" w:eastAsia="Times New Roman" w:hAnsi="Times New Roman" w:cs="Times New Roman"/>
          <w:color w:val="000000"/>
          <w:sz w:val="27"/>
          <w:szCs w:val="27"/>
          <w:lang w:eastAsia="uk-UA"/>
        </w:rPr>
        <w:t xml:space="preserve">було </w:t>
      </w:r>
      <w:r w:rsidR="00CA1D40" w:rsidRPr="000854B3">
        <w:rPr>
          <w:rFonts w:ascii="Times New Roman" w:eastAsia="Times New Roman" w:hAnsi="Times New Roman" w:cs="Times New Roman"/>
          <w:color w:val="000000"/>
          <w:sz w:val="27"/>
          <w:szCs w:val="27"/>
          <w:lang w:eastAsia="uk-UA"/>
        </w:rPr>
        <w:t>відмов</w:t>
      </w:r>
      <w:r>
        <w:rPr>
          <w:rFonts w:ascii="Times New Roman" w:eastAsia="Times New Roman" w:hAnsi="Times New Roman" w:cs="Times New Roman"/>
          <w:color w:val="000000"/>
          <w:sz w:val="27"/>
          <w:szCs w:val="27"/>
          <w:lang w:eastAsia="uk-UA"/>
        </w:rPr>
        <w:t>лено</w:t>
      </w:r>
      <w:r w:rsidR="00CA1D40" w:rsidRPr="000854B3">
        <w:rPr>
          <w:rFonts w:ascii="Times New Roman" w:eastAsia="Times New Roman" w:hAnsi="Times New Roman" w:cs="Times New Roman"/>
          <w:color w:val="000000"/>
          <w:sz w:val="27"/>
          <w:szCs w:val="27"/>
          <w:lang w:eastAsia="uk-UA"/>
        </w:rPr>
        <w:t xml:space="preserve"> у відкритті дисциплінарної справи стосовно Шевченко А.В. з цього ж питання</w:t>
      </w:r>
      <w:r>
        <w:rPr>
          <w:rFonts w:ascii="Times New Roman" w:eastAsia="Times New Roman" w:hAnsi="Times New Roman" w:cs="Times New Roman"/>
          <w:color w:val="000000"/>
          <w:sz w:val="27"/>
          <w:szCs w:val="27"/>
          <w:lang w:eastAsia="uk-UA"/>
        </w:rPr>
        <w:t>. Це рішення було</w:t>
      </w:r>
      <w:r w:rsidR="00CA1D40" w:rsidRPr="000854B3">
        <w:rPr>
          <w:rFonts w:ascii="Times New Roman" w:eastAsia="Times New Roman" w:hAnsi="Times New Roman" w:cs="Times New Roman"/>
          <w:color w:val="000000"/>
          <w:sz w:val="27"/>
          <w:szCs w:val="27"/>
          <w:lang w:eastAsia="uk-UA"/>
        </w:rPr>
        <w:t xml:space="preserve"> прийнято в межах інституту дисциплінарної відповідальності</w:t>
      </w:r>
      <w:r>
        <w:rPr>
          <w:rFonts w:ascii="Times New Roman" w:eastAsia="Times New Roman" w:hAnsi="Times New Roman" w:cs="Times New Roman"/>
          <w:color w:val="000000"/>
          <w:sz w:val="27"/>
          <w:szCs w:val="27"/>
          <w:lang w:eastAsia="uk-UA"/>
        </w:rPr>
        <w:t>. Натомість,</w:t>
      </w:r>
      <w:r w:rsidR="00CA1D40" w:rsidRPr="000854B3">
        <w:rPr>
          <w:rFonts w:ascii="Times New Roman" w:eastAsia="Times New Roman" w:hAnsi="Times New Roman" w:cs="Times New Roman"/>
          <w:color w:val="000000"/>
          <w:sz w:val="27"/>
          <w:szCs w:val="27"/>
          <w:lang w:eastAsia="uk-UA"/>
        </w:rPr>
        <w:t xml:space="preserve"> ГРД діє в межах іншої процедури і має інший предмет діяльності – сприяння </w:t>
      </w:r>
      <w:r w:rsidR="00FF5CC9">
        <w:rPr>
          <w:rFonts w:ascii="Times New Roman" w:eastAsia="Times New Roman" w:hAnsi="Times New Roman" w:cs="Times New Roman"/>
          <w:color w:val="000000"/>
          <w:sz w:val="27"/>
          <w:szCs w:val="27"/>
          <w:lang w:eastAsia="uk-UA"/>
        </w:rPr>
        <w:t>Комісії</w:t>
      </w:r>
      <w:r w:rsidR="00CA1D40" w:rsidRPr="000854B3">
        <w:rPr>
          <w:rFonts w:ascii="Times New Roman" w:eastAsia="Times New Roman" w:hAnsi="Times New Roman" w:cs="Times New Roman"/>
          <w:color w:val="000000"/>
          <w:sz w:val="27"/>
          <w:szCs w:val="27"/>
          <w:lang w:eastAsia="uk-UA"/>
        </w:rPr>
        <w:t xml:space="preserve"> у встановленні відповідності судді критеріям професійної етики та</w:t>
      </w:r>
      <w:r w:rsidR="00603550">
        <w:rPr>
          <w:rFonts w:ascii="Times New Roman" w:eastAsia="Times New Roman" w:hAnsi="Times New Roman" w:cs="Times New Roman"/>
          <w:color w:val="000000"/>
          <w:sz w:val="27"/>
          <w:szCs w:val="27"/>
          <w:lang w:eastAsia="uk-UA"/>
        </w:rPr>
        <w:t xml:space="preserve"> </w:t>
      </w:r>
      <w:r w:rsidR="00CA1D40" w:rsidRPr="000854B3">
        <w:rPr>
          <w:rFonts w:ascii="Times New Roman" w:eastAsia="Times New Roman" w:hAnsi="Times New Roman" w:cs="Times New Roman"/>
          <w:color w:val="000000"/>
          <w:sz w:val="27"/>
          <w:szCs w:val="27"/>
          <w:lang w:eastAsia="uk-UA"/>
        </w:rPr>
        <w:t>доброчесності для цілей кваліфікаційного оцінювання.</w:t>
      </w:r>
    </w:p>
    <w:p w14:paraId="5E090196" w14:textId="0BF93F91"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 письмових поясненнях до попередньої редакції висновку ГРД, отриманих Комісією 10</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травня 2019</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року, Шевченко А.В. </w:t>
      </w:r>
      <w:r w:rsidR="00DA5403" w:rsidRPr="000854B3">
        <w:rPr>
          <w:rFonts w:ascii="Times New Roman" w:eastAsia="Times New Roman" w:hAnsi="Times New Roman" w:cs="Times New Roman"/>
          <w:color w:val="000000"/>
          <w:sz w:val="27"/>
          <w:szCs w:val="27"/>
          <w:lang w:eastAsia="uk-UA"/>
        </w:rPr>
        <w:t xml:space="preserve">з цього питання </w:t>
      </w:r>
      <w:r w:rsidRPr="000854B3">
        <w:rPr>
          <w:rFonts w:ascii="Times New Roman" w:eastAsia="Times New Roman" w:hAnsi="Times New Roman" w:cs="Times New Roman"/>
          <w:color w:val="000000"/>
          <w:sz w:val="27"/>
          <w:szCs w:val="27"/>
          <w:lang w:eastAsia="uk-UA"/>
        </w:rPr>
        <w:t>вказала, що 16</w:t>
      </w:r>
      <w:r w:rsidR="00B43330">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грудня 2014</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року голова громадської спілки «Українська спілка Автомайдан» звернувся до Тимчасової спеціальної комісії з перевірки суддів судів загальної юрисдикції зі скаргою щодо порушення Шевченко А.В. присяги у зв’язку з прийняттям згаданої вище постанови.</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04 квітня 2017 року ухвалою Другої дисциплінарної палати Вищої ради правосуддя</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711/2дп/15-17 відмовлено у відкритті дисциплінарної справи </w:t>
      </w:r>
      <w:r w:rsidR="00B43330">
        <w:rPr>
          <w:rFonts w:ascii="Times New Roman" w:eastAsia="Times New Roman" w:hAnsi="Times New Roman" w:cs="Times New Roman"/>
          <w:color w:val="000000"/>
          <w:sz w:val="27"/>
          <w:szCs w:val="27"/>
          <w:lang w:eastAsia="uk-UA"/>
        </w:rPr>
        <w:t>стосовно</w:t>
      </w:r>
      <w:r w:rsidRPr="000854B3">
        <w:rPr>
          <w:rFonts w:ascii="Times New Roman" w:eastAsia="Times New Roman" w:hAnsi="Times New Roman" w:cs="Times New Roman"/>
          <w:color w:val="000000"/>
          <w:sz w:val="27"/>
          <w:szCs w:val="27"/>
          <w:lang w:eastAsia="uk-UA"/>
        </w:rPr>
        <w:t xml:space="preserve"> судді за скаргою, передано</w:t>
      </w:r>
      <w:r w:rsidR="00B43330">
        <w:rPr>
          <w:rFonts w:ascii="Times New Roman" w:eastAsia="Times New Roman" w:hAnsi="Times New Roman" w:cs="Times New Roman"/>
          <w:color w:val="000000"/>
          <w:sz w:val="27"/>
          <w:szCs w:val="27"/>
          <w:lang w:eastAsia="uk-UA"/>
        </w:rPr>
        <w:t>ю</w:t>
      </w:r>
      <w:r w:rsidRPr="000854B3">
        <w:rPr>
          <w:rFonts w:ascii="Times New Roman" w:eastAsia="Times New Roman" w:hAnsi="Times New Roman" w:cs="Times New Roman"/>
          <w:color w:val="000000"/>
          <w:sz w:val="27"/>
          <w:szCs w:val="27"/>
          <w:lang w:eastAsia="uk-UA"/>
        </w:rPr>
        <w:t xml:space="preserve"> з Тимчасової спеціальної комісії.</w:t>
      </w:r>
    </w:p>
    <w:p w14:paraId="1A8EBCF3" w14:textId="35A93AA2"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Другою дисциплінарною палатою Вищої ради правосуддя не виявлено фактів, які могли б свідчити про грубу недбалість чи навмисне порушення закону під час розгляду справи і прийняття рішення, а також наявності </w:t>
      </w:r>
      <w:r w:rsidR="00F90CF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діях судді ознак істотного дисциплінарного проступку, несумісного зі статусом судді, що є підставою для звільнення судді з посади.</w:t>
      </w:r>
    </w:p>
    <w:p w14:paraId="70F36781" w14:textId="4192113E"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Шевченко</w:t>
      </w:r>
      <w:r w:rsidRPr="00B84640">
        <w:rPr>
          <w:rFonts w:ascii="Times New Roman" w:eastAsia="Times New Roman" w:hAnsi="Times New Roman" w:cs="Times New Roman"/>
          <w:color w:val="000000"/>
          <w:sz w:val="16"/>
          <w:szCs w:val="16"/>
          <w:lang w:eastAsia="uk-UA"/>
        </w:rPr>
        <w:t xml:space="preserve"> </w:t>
      </w:r>
      <w:r w:rsidRPr="000854B3">
        <w:rPr>
          <w:rFonts w:ascii="Times New Roman" w:eastAsia="Times New Roman" w:hAnsi="Times New Roman" w:cs="Times New Roman"/>
          <w:color w:val="000000"/>
          <w:sz w:val="27"/>
          <w:szCs w:val="27"/>
          <w:lang w:eastAsia="uk-UA"/>
        </w:rPr>
        <w:t xml:space="preserve">А.В. звернула увагу, що на момент подання пояснень було відсутнє чітке правове регулювання питання реалізації права громадян на мирні зібрання, що призводило до численних колізій і суперечностей, виникнення труднощів у судовій практиці при вирішенні судами </w:t>
      </w:r>
      <w:r w:rsidR="00DA5403" w:rsidRPr="000854B3">
        <w:rPr>
          <w:rFonts w:ascii="Times New Roman" w:eastAsia="Times New Roman" w:hAnsi="Times New Roman" w:cs="Times New Roman"/>
          <w:color w:val="000000"/>
          <w:sz w:val="27"/>
          <w:szCs w:val="27"/>
          <w:lang w:eastAsia="uk-UA"/>
        </w:rPr>
        <w:t>т</w:t>
      </w:r>
      <w:r w:rsidRPr="000854B3">
        <w:rPr>
          <w:rFonts w:ascii="Times New Roman" w:eastAsia="Times New Roman" w:hAnsi="Times New Roman" w:cs="Times New Roman"/>
          <w:color w:val="000000"/>
          <w:sz w:val="27"/>
          <w:szCs w:val="27"/>
          <w:lang w:eastAsia="uk-UA"/>
        </w:rPr>
        <w:t>акої категорії</w:t>
      </w:r>
      <w:r w:rsidR="00DA5403" w:rsidRPr="000854B3">
        <w:rPr>
          <w:rFonts w:ascii="Times New Roman" w:eastAsia="Times New Roman" w:hAnsi="Times New Roman" w:cs="Times New Roman"/>
          <w:color w:val="000000"/>
          <w:sz w:val="27"/>
          <w:szCs w:val="27"/>
          <w:lang w:eastAsia="uk-UA"/>
        </w:rPr>
        <w:t xml:space="preserve"> справ</w:t>
      </w:r>
      <w:r w:rsidRPr="000854B3">
        <w:rPr>
          <w:rFonts w:ascii="Times New Roman" w:eastAsia="Times New Roman" w:hAnsi="Times New Roman" w:cs="Times New Roman"/>
          <w:color w:val="000000"/>
          <w:sz w:val="27"/>
          <w:szCs w:val="27"/>
          <w:lang w:eastAsia="uk-UA"/>
        </w:rPr>
        <w:t xml:space="preserve">. На цьому ж наголошував Пленум Вищого адміністративного суду України </w:t>
      </w:r>
      <w:r w:rsidR="00F90CF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постанові від 15 травня 2014</w:t>
      </w:r>
      <w:r w:rsidR="00F90CF6">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року № 5 «Про правове регулювання відносин щодо реалізації права на мирні зібрання».</w:t>
      </w:r>
    </w:p>
    <w:p w14:paraId="44D6A6AA" w14:textId="59CD6688"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Необхідність наявності </w:t>
      </w:r>
      <w:r w:rsidR="00F90CF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судді </w:t>
      </w:r>
      <w:r w:rsidR="00F90CF6">
        <w:rPr>
          <w:rFonts w:ascii="Times New Roman" w:eastAsia="Times New Roman" w:hAnsi="Times New Roman" w:cs="Times New Roman"/>
          <w:color w:val="000000"/>
          <w:sz w:val="27"/>
          <w:szCs w:val="27"/>
          <w:lang w:eastAsia="uk-UA"/>
        </w:rPr>
        <w:t>під час</w:t>
      </w:r>
      <w:r w:rsidRPr="000854B3">
        <w:rPr>
          <w:rFonts w:ascii="Times New Roman" w:eastAsia="Times New Roman" w:hAnsi="Times New Roman" w:cs="Times New Roman"/>
          <w:color w:val="000000"/>
          <w:sz w:val="27"/>
          <w:szCs w:val="27"/>
          <w:lang w:eastAsia="uk-UA"/>
        </w:rPr>
        <w:t xml:space="preserve"> розгляду та вирішення конкретної справи певних меж суддівського розсуду </w:t>
      </w:r>
      <w:r w:rsidR="007836EF" w:rsidRPr="000854B3">
        <w:rPr>
          <w:rFonts w:ascii="Times New Roman" w:eastAsia="Times New Roman" w:hAnsi="Times New Roman" w:cs="Times New Roman"/>
          <w:color w:val="000000"/>
          <w:sz w:val="27"/>
          <w:szCs w:val="27"/>
          <w:lang w:eastAsia="uk-UA"/>
        </w:rPr>
        <w:t xml:space="preserve">Шевченко А.В. </w:t>
      </w:r>
      <w:r w:rsidRPr="000854B3">
        <w:rPr>
          <w:rFonts w:ascii="Times New Roman" w:eastAsia="Times New Roman" w:hAnsi="Times New Roman" w:cs="Times New Roman"/>
          <w:color w:val="000000"/>
          <w:sz w:val="27"/>
          <w:szCs w:val="27"/>
          <w:lang w:eastAsia="uk-UA"/>
        </w:rPr>
        <w:t>вважає гарантією прийняття справедливого і об’єктивного рішення. Без надання суду такої можливості реалізація завдань судочинства виявилася б практично неможливою. Твердження, що Шевченко А.В. перевищила межі суддівського розсуду і допустила суддівське свавілля під час ухвалення рішення, суддя вважа</w:t>
      </w:r>
      <w:r w:rsidR="007836EF" w:rsidRPr="000854B3">
        <w:rPr>
          <w:rFonts w:ascii="Times New Roman" w:eastAsia="Times New Roman" w:hAnsi="Times New Roman" w:cs="Times New Roman"/>
          <w:color w:val="000000"/>
          <w:sz w:val="27"/>
          <w:szCs w:val="27"/>
          <w:lang w:eastAsia="uk-UA"/>
        </w:rPr>
        <w:t>є</w:t>
      </w:r>
      <w:r w:rsidRPr="000854B3">
        <w:rPr>
          <w:rFonts w:ascii="Times New Roman" w:eastAsia="Times New Roman" w:hAnsi="Times New Roman" w:cs="Times New Roman"/>
          <w:color w:val="000000"/>
          <w:sz w:val="27"/>
          <w:szCs w:val="27"/>
          <w:lang w:eastAsia="uk-UA"/>
        </w:rPr>
        <w:t xml:space="preserve"> свідченням упередженого ставлення лише у зв’язку </w:t>
      </w:r>
      <w:r w:rsidR="00F90CF6">
        <w:rPr>
          <w:rFonts w:ascii="Times New Roman" w:eastAsia="Times New Roman" w:hAnsi="Times New Roman" w:cs="Times New Roman"/>
          <w:color w:val="000000"/>
          <w:sz w:val="27"/>
          <w:szCs w:val="27"/>
          <w:lang w:eastAsia="uk-UA"/>
        </w:rPr>
        <w:t>і</w:t>
      </w:r>
      <w:r w:rsidRPr="000854B3">
        <w:rPr>
          <w:rFonts w:ascii="Times New Roman" w:eastAsia="Times New Roman" w:hAnsi="Times New Roman" w:cs="Times New Roman"/>
          <w:color w:val="000000"/>
          <w:sz w:val="27"/>
          <w:szCs w:val="27"/>
          <w:lang w:eastAsia="uk-UA"/>
        </w:rPr>
        <w:t>з самим фактом ухвалення такого рішення.</w:t>
      </w:r>
    </w:p>
    <w:p w14:paraId="79C4A9B0" w14:textId="7293CB31"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 письмових поясненнях до оновленої редакції висновку ГРД, отриманих Комісією</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18 грудня 2023 року</w:t>
      </w:r>
      <w:r w:rsidR="007836EF"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вказано, що Шевченко А.В. була обізнана у всіх практичних та теоретичних питаннях </w:t>
      </w:r>
      <w:r w:rsidR="00F90CF6">
        <w:rPr>
          <w:rFonts w:ascii="Times New Roman" w:eastAsia="Times New Roman" w:hAnsi="Times New Roman" w:cs="Times New Roman"/>
          <w:color w:val="000000"/>
          <w:sz w:val="27"/>
          <w:szCs w:val="27"/>
          <w:lang w:eastAsia="uk-UA"/>
        </w:rPr>
        <w:t>з</w:t>
      </w:r>
      <w:r w:rsidRPr="000854B3">
        <w:rPr>
          <w:rFonts w:ascii="Times New Roman" w:eastAsia="Times New Roman" w:hAnsi="Times New Roman" w:cs="Times New Roman"/>
          <w:color w:val="000000"/>
          <w:sz w:val="27"/>
          <w:szCs w:val="27"/>
          <w:lang w:eastAsia="uk-UA"/>
        </w:rPr>
        <w:t xml:space="preserve"> розгляду справ щодо обмеження </w:t>
      </w:r>
      <w:r w:rsidR="00F90CF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реалізації права на мирні зібрання. На виконання плану роботи Київського окружного адміністративного суду на</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ІІ півріччя 2012 року Шевченко А.В. було узагальнено практику розгляду справ стосовно реалізації права на мирні зібрання на основі рішень у 2011 році та у І півріччі 2012 року. Також 15 квітня 2013 року Київським оружним адміністративним судом було розглянуто проєкт Постанови Пленуму Вищого адміністративного суду «Про судову практику вирішення адміністративними судами справ за адміністративними позовами суб’єктів владних повноважень щодо обмеження у реалізації права на мирні зібрання та позовами про усунення обмежень у реалізації права на мирні зібрання», зміни та пропозиції до якого готувались Шевченко А.В. Для підготовки відповідних пропозицій та змін суддя проаналізувала практику суддів апеляційних інстанцій та Вищого адміністративного суду України, Рішення </w:t>
      </w:r>
      <w:r w:rsidR="007836EF" w:rsidRPr="000854B3">
        <w:rPr>
          <w:rFonts w:ascii="Times New Roman" w:eastAsia="Times New Roman" w:hAnsi="Times New Roman" w:cs="Times New Roman"/>
          <w:color w:val="000000"/>
          <w:sz w:val="27"/>
          <w:szCs w:val="27"/>
          <w:lang w:eastAsia="uk-UA"/>
        </w:rPr>
        <w:t>Європейського суду з прав людини</w:t>
      </w:r>
      <w:r w:rsidRPr="000854B3">
        <w:rPr>
          <w:rFonts w:ascii="Times New Roman" w:eastAsia="Times New Roman" w:hAnsi="Times New Roman" w:cs="Times New Roman"/>
          <w:color w:val="000000"/>
          <w:sz w:val="27"/>
          <w:szCs w:val="27"/>
          <w:lang w:eastAsia="uk-UA"/>
        </w:rPr>
        <w:t xml:space="preserve"> та норми Конвенції про захист прав людини і основоположних свобод.</w:t>
      </w:r>
    </w:p>
    <w:p w14:paraId="08AEAE4A" w14:textId="429C434C"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Правомірність поширення обмеження на «інших суб’єктів, які реалізують право на мирні зібрання» неодноразово підтверджувалась Вищим адміністративним судом України, зокрема, у справах: № К/800/27020/13 (за позовом Київської міської державної адміністрації до Громадської організації «Інсайт»); № К/9991/51357/132 (за позовом Київської міської державної адміністрації до </w:t>
      </w:r>
      <w:r w:rsidR="00FC1BB8">
        <w:rPr>
          <w:rFonts w:ascii="Times New Roman" w:eastAsia="Times New Roman" w:hAnsi="Times New Roman" w:cs="Times New Roman"/>
          <w:color w:val="000000"/>
          <w:sz w:val="27"/>
          <w:szCs w:val="27"/>
          <w:lang w:eastAsia="uk-UA"/>
        </w:rPr>
        <w:t>ОСОБА_1</w:t>
      </w:r>
      <w:r w:rsidRPr="000854B3">
        <w:rPr>
          <w:rFonts w:ascii="Times New Roman" w:eastAsia="Times New Roman" w:hAnsi="Times New Roman" w:cs="Times New Roman"/>
          <w:color w:val="000000"/>
          <w:sz w:val="27"/>
          <w:szCs w:val="27"/>
          <w:lang w:eastAsia="uk-UA"/>
        </w:rPr>
        <w:t xml:space="preserve"> та інших); №</w:t>
      </w:r>
      <w:r w:rsidR="00FC1BB8">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К/800/35569/13 та № К/800/37924/13 (за позовом Київської міської державної адміністрації до Всеукраїнської громадської організації «Народна солідарність за соціальний захист та взаємодопомогу» та інших).</w:t>
      </w:r>
    </w:p>
    <w:p w14:paraId="30610F58"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Додатково Шевченко А.В. надала копії:</w:t>
      </w:r>
    </w:p>
    <w:p w14:paraId="1696813B"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1) аналітичної довідки про результати вивчення та узагальнення судової практики розгляду</w:t>
      </w:r>
      <w:r w:rsidR="008916F1"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Київським окружним адміністративним судом стосовно реалізації права на мирні зібрання (збори, мітинги, походи, демонстрації тощо), здійсненого на виконання плану роботи Київського окружного адміністративного суду на ІІ півріччя 2012 року;</w:t>
      </w:r>
    </w:p>
    <w:p w14:paraId="26E87B3E"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2) рішень Вищого адміністративного суду України, Київського апеляційного адміністративного суду та Харківського апеляційного адміністративного суду за 2011 рік щодо практики реалізації права на мирні зібрання;</w:t>
      </w:r>
    </w:p>
    <w:p w14:paraId="3FCCC5F3"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3) пропозицій, надісланих Пленуму Вищого адміністративного суду України «Про судову практику вирішення адміністративними судами справ за адміністративними позовами суб’єктів владних повноважень щодо обмеження у реалізації права на мирні зібрання та позовами про усунення обмежень у реалізації права на мирні зібрання»;</w:t>
      </w:r>
    </w:p>
    <w:p w14:paraId="2DD2DF9C" w14:textId="77777777" w:rsidR="00CA1D40" w:rsidRPr="000854B3" w:rsidRDefault="00CA1D40" w:rsidP="00F5157C">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4) пояснень від 20 березня 2015 року, надісланих Голові тимчасової спеціальної комісії з перевірки суддів судів загальної юрисдикції.</w:t>
      </w:r>
    </w:p>
    <w:p w14:paraId="0DD91F78" w14:textId="22CF5EC8" w:rsidR="00F5157C" w:rsidRPr="00A43526" w:rsidRDefault="00F5157C" w:rsidP="00F5157C">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 xml:space="preserve">Під час дослідження ухвали Другої дисциплінарної палати Вищої ради правосуддя «Про </w:t>
      </w:r>
      <w:r w:rsidRPr="00A43526">
        <w:rPr>
          <w:rFonts w:ascii="Times New Roman" w:eastAsia="Times New Roman" w:hAnsi="Times New Roman" w:cs="Times New Roman"/>
          <w:sz w:val="27"/>
          <w:szCs w:val="27"/>
          <w:lang w:eastAsia="uk-UA"/>
        </w:rPr>
        <w:t>відмову у відкритті дисциплінарної справи стосовно судді Київського окружного адміністративного суду Шевченко А.В.» від 04 квітня 2017</w:t>
      </w:r>
      <w:r w:rsidR="00F90CF6" w:rsidRPr="00A43526">
        <w:rPr>
          <w:rFonts w:ascii="Times New Roman" w:eastAsia="Times New Roman" w:hAnsi="Times New Roman" w:cs="Times New Roman"/>
          <w:sz w:val="27"/>
          <w:szCs w:val="27"/>
          <w:lang w:eastAsia="uk-UA"/>
        </w:rPr>
        <w:t> </w:t>
      </w:r>
      <w:r w:rsidRPr="00A43526">
        <w:rPr>
          <w:rFonts w:ascii="Times New Roman" w:eastAsia="Times New Roman" w:hAnsi="Times New Roman" w:cs="Times New Roman"/>
          <w:sz w:val="27"/>
          <w:szCs w:val="27"/>
          <w:lang w:eastAsia="uk-UA"/>
        </w:rPr>
        <w:t>року №711/2дп/15-17 встановлено, що дисциплінарною палатою Вищої ради правосуддя не виявлено фактів, які могли б свідчити про грубу недбалість чи навмисне порушення закону суддею під час розгляду справи і прийняття рішення, а також у її діях ознак істотного дисциплінарного проступку, несумісного зі статусом судді, що є підставою для звільнення судді з посади. Хоча зміст постанови не відповідає повною мірою вимогам Кодексу адміністративного судочинства України, переоцінка доказів не належить до повноважень Вищої ради правосуддя.</w:t>
      </w:r>
    </w:p>
    <w:p w14:paraId="5D98F01F" w14:textId="22B83774" w:rsidR="00F5157C" w:rsidRPr="000854B3" w:rsidRDefault="00CA1D40" w:rsidP="00CA1D40">
      <w:pPr>
        <w:spacing w:after="0" w:line="240" w:lineRule="auto"/>
        <w:ind w:firstLine="709"/>
        <w:jc w:val="both"/>
        <w:rPr>
          <w:rFonts w:ascii="Times New Roman" w:eastAsia="Times New Roman" w:hAnsi="Times New Roman" w:cs="Times New Roman"/>
          <w:color w:val="000000"/>
          <w:sz w:val="27"/>
          <w:szCs w:val="27"/>
          <w:shd w:val="clear" w:color="auto" w:fill="FFFFFF"/>
          <w:lang w:eastAsia="uk-UA"/>
        </w:rPr>
      </w:pPr>
      <w:r w:rsidRPr="00A43526">
        <w:rPr>
          <w:rFonts w:ascii="Times New Roman" w:eastAsia="Times New Roman" w:hAnsi="Times New Roman" w:cs="Times New Roman"/>
          <w:color w:val="000000"/>
          <w:sz w:val="27"/>
          <w:szCs w:val="27"/>
          <w:shd w:val="clear" w:color="auto" w:fill="FFFFFF"/>
          <w:lang w:eastAsia="uk-UA"/>
        </w:rPr>
        <w:t>На питання членів Комісії щодо домірності застосування такого виду обмеження на право мирних зібрань і ставлення до рішення, ухваленого 31 грудня 2013 року, Шевченко А.В. зазначила, що повністю усвідомлювала наявний у неї об’єкт практичних та теоретичних знань, оскільки</w:t>
      </w:r>
      <w:r w:rsidR="00F90CF6" w:rsidRPr="00A43526">
        <w:rPr>
          <w:rFonts w:ascii="Times New Roman" w:eastAsia="Times New Roman" w:hAnsi="Times New Roman" w:cs="Times New Roman"/>
          <w:color w:val="000000"/>
          <w:sz w:val="27"/>
          <w:szCs w:val="27"/>
          <w:shd w:val="clear" w:color="auto" w:fill="FFFFFF"/>
          <w:lang w:eastAsia="uk-UA"/>
        </w:rPr>
        <w:t>,</w:t>
      </w:r>
      <w:r w:rsidRPr="00A43526">
        <w:rPr>
          <w:rFonts w:ascii="Times New Roman" w:eastAsia="Times New Roman" w:hAnsi="Times New Roman" w:cs="Times New Roman"/>
          <w:color w:val="000000"/>
          <w:sz w:val="27"/>
          <w:szCs w:val="27"/>
          <w:shd w:val="clear" w:color="auto" w:fill="FFFFFF"/>
          <w:lang w:eastAsia="uk-UA"/>
        </w:rPr>
        <w:t xml:space="preserve"> починаючи з 2012 року </w:t>
      </w:r>
      <w:r w:rsidR="00F5157C" w:rsidRPr="00A43526">
        <w:rPr>
          <w:rFonts w:ascii="Times New Roman" w:eastAsia="Times New Roman" w:hAnsi="Times New Roman" w:cs="Times New Roman"/>
          <w:color w:val="000000"/>
          <w:sz w:val="27"/>
          <w:szCs w:val="27"/>
          <w:shd w:val="clear" w:color="auto" w:fill="FFFFFF"/>
          <w:lang w:eastAsia="uk-UA"/>
        </w:rPr>
        <w:t>як суддя</w:t>
      </w:r>
      <w:r w:rsidRPr="00A43526">
        <w:rPr>
          <w:rFonts w:ascii="Times New Roman" w:eastAsia="Times New Roman" w:hAnsi="Times New Roman" w:cs="Times New Roman"/>
          <w:color w:val="000000"/>
          <w:sz w:val="27"/>
          <w:szCs w:val="27"/>
          <w:shd w:val="clear" w:color="auto" w:fill="FFFFFF"/>
          <w:lang w:eastAsia="uk-UA"/>
        </w:rPr>
        <w:t xml:space="preserve"> Київського окружного адміністративного суду</w:t>
      </w:r>
      <w:r w:rsidR="00F90CF6" w:rsidRPr="00A43526">
        <w:rPr>
          <w:rFonts w:ascii="Times New Roman" w:eastAsia="Times New Roman" w:hAnsi="Times New Roman" w:cs="Times New Roman"/>
          <w:color w:val="000000"/>
          <w:sz w:val="27"/>
          <w:szCs w:val="27"/>
          <w:shd w:val="clear" w:color="auto" w:fill="FFFFFF"/>
          <w:lang w:eastAsia="uk-UA"/>
        </w:rPr>
        <w:t>,</w:t>
      </w:r>
      <w:r w:rsidR="00F5157C" w:rsidRPr="00A43526">
        <w:rPr>
          <w:rFonts w:ascii="Times New Roman" w:eastAsia="Times New Roman" w:hAnsi="Times New Roman" w:cs="Times New Roman"/>
          <w:color w:val="000000"/>
          <w:sz w:val="27"/>
          <w:szCs w:val="27"/>
          <w:shd w:val="clear" w:color="auto" w:fill="FFFFFF"/>
          <w:lang w:eastAsia="uk-UA"/>
        </w:rPr>
        <w:t xml:space="preserve"> надавала уточнення та пропозиції</w:t>
      </w:r>
      <w:r w:rsidR="00F5157C" w:rsidRPr="000854B3">
        <w:rPr>
          <w:rFonts w:ascii="Times New Roman" w:eastAsia="Times New Roman" w:hAnsi="Times New Roman" w:cs="Times New Roman"/>
          <w:color w:val="000000"/>
          <w:sz w:val="27"/>
          <w:szCs w:val="27"/>
          <w:shd w:val="clear" w:color="auto" w:fill="FFFFFF"/>
          <w:lang w:eastAsia="uk-UA"/>
        </w:rPr>
        <w:t xml:space="preserve"> до </w:t>
      </w:r>
      <w:r w:rsidRPr="000854B3">
        <w:rPr>
          <w:rFonts w:ascii="Times New Roman" w:eastAsia="Times New Roman" w:hAnsi="Times New Roman" w:cs="Times New Roman"/>
          <w:color w:val="000000"/>
          <w:sz w:val="27"/>
          <w:szCs w:val="27"/>
          <w:shd w:val="clear" w:color="auto" w:fill="FFFFFF"/>
          <w:lang w:eastAsia="uk-UA"/>
        </w:rPr>
        <w:t xml:space="preserve">проєктів постанов Вищого адміністративного суду України щодо мирних зібрань. </w:t>
      </w:r>
    </w:p>
    <w:p w14:paraId="4F40B193" w14:textId="7B69FF8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shd w:val="clear" w:color="auto" w:fill="FFFFFF"/>
          <w:lang w:eastAsia="uk-UA"/>
        </w:rPr>
        <w:t xml:space="preserve">Члени Комісії </w:t>
      </w:r>
      <w:r w:rsidR="00F5157C" w:rsidRPr="000854B3">
        <w:rPr>
          <w:rFonts w:ascii="Times New Roman" w:eastAsia="Times New Roman" w:hAnsi="Times New Roman" w:cs="Times New Roman"/>
          <w:color w:val="000000"/>
          <w:sz w:val="27"/>
          <w:szCs w:val="27"/>
          <w:shd w:val="clear" w:color="auto" w:fill="FFFFFF"/>
          <w:lang w:eastAsia="uk-UA"/>
        </w:rPr>
        <w:t>уточнили</w:t>
      </w:r>
      <w:r w:rsidRPr="000854B3">
        <w:rPr>
          <w:rFonts w:ascii="Times New Roman" w:eastAsia="Times New Roman" w:hAnsi="Times New Roman" w:cs="Times New Roman"/>
          <w:color w:val="000000"/>
          <w:sz w:val="27"/>
          <w:szCs w:val="27"/>
          <w:shd w:val="clear" w:color="auto" w:fill="FFFFFF"/>
          <w:lang w:eastAsia="uk-UA"/>
        </w:rPr>
        <w:t xml:space="preserve"> щодо: </w:t>
      </w:r>
      <w:r w:rsidR="00F5157C" w:rsidRPr="000854B3">
        <w:rPr>
          <w:rFonts w:ascii="Times New Roman" w:eastAsia="Times New Roman" w:hAnsi="Times New Roman" w:cs="Times New Roman"/>
          <w:color w:val="000000"/>
          <w:sz w:val="27"/>
          <w:szCs w:val="27"/>
          <w:shd w:val="clear" w:color="auto" w:fill="FFFFFF"/>
          <w:lang w:eastAsia="uk-UA"/>
        </w:rPr>
        <w:t>обставин</w:t>
      </w:r>
      <w:r w:rsidRPr="000854B3">
        <w:rPr>
          <w:rFonts w:ascii="Times New Roman" w:eastAsia="Times New Roman" w:hAnsi="Times New Roman" w:cs="Times New Roman"/>
          <w:color w:val="000000"/>
          <w:sz w:val="27"/>
          <w:szCs w:val="27"/>
          <w:shd w:val="clear" w:color="auto" w:fill="FFFFFF"/>
          <w:lang w:eastAsia="uk-UA"/>
        </w:rPr>
        <w:t>, які створювали</w:t>
      </w:r>
      <w:r w:rsidR="00FF5CC9">
        <w:rPr>
          <w:rFonts w:ascii="Times New Roman" w:eastAsia="Times New Roman" w:hAnsi="Times New Roman" w:cs="Times New Roman"/>
          <w:color w:val="000000"/>
          <w:sz w:val="27"/>
          <w:szCs w:val="27"/>
          <w:shd w:val="clear" w:color="auto" w:fill="FFFFFF"/>
          <w:lang w:eastAsia="uk-UA"/>
        </w:rPr>
        <w:t xml:space="preserve"> чи можуть створювати</w:t>
      </w:r>
      <w:r w:rsidRPr="000854B3">
        <w:rPr>
          <w:rFonts w:ascii="Times New Roman" w:eastAsia="Times New Roman" w:hAnsi="Times New Roman" w:cs="Times New Roman"/>
          <w:color w:val="000000"/>
          <w:sz w:val="27"/>
          <w:szCs w:val="27"/>
          <w:shd w:val="clear" w:color="auto" w:fill="FFFFFF"/>
          <w:lang w:eastAsia="uk-UA"/>
        </w:rPr>
        <w:t xml:space="preserve"> </w:t>
      </w:r>
      <w:r w:rsidR="00FA0CF2">
        <w:rPr>
          <w:rFonts w:ascii="Times New Roman" w:eastAsia="Times New Roman" w:hAnsi="Times New Roman" w:cs="Times New Roman"/>
          <w:color w:val="000000"/>
          <w:sz w:val="27"/>
          <w:szCs w:val="27"/>
          <w:shd w:val="clear" w:color="auto" w:fill="FFFFFF"/>
          <w:lang w:eastAsia="uk-UA"/>
        </w:rPr>
        <w:t>загрози</w:t>
      </w:r>
      <w:r w:rsidRPr="000854B3">
        <w:rPr>
          <w:rFonts w:ascii="Times New Roman" w:eastAsia="Times New Roman" w:hAnsi="Times New Roman" w:cs="Times New Roman"/>
          <w:color w:val="000000"/>
          <w:sz w:val="27"/>
          <w:szCs w:val="27"/>
          <w:shd w:val="clear" w:color="auto" w:fill="FFFFFF"/>
          <w:lang w:eastAsia="uk-UA"/>
        </w:rPr>
        <w:t xml:space="preserve"> для національної безпеки або життя та здоров’я </w:t>
      </w:r>
      <w:r w:rsidR="00F5157C" w:rsidRPr="000854B3">
        <w:rPr>
          <w:rFonts w:ascii="Times New Roman" w:eastAsia="Times New Roman" w:hAnsi="Times New Roman" w:cs="Times New Roman"/>
          <w:color w:val="000000"/>
          <w:sz w:val="27"/>
          <w:szCs w:val="27"/>
          <w:shd w:val="clear" w:color="auto" w:fill="FFFFFF"/>
          <w:lang w:eastAsia="uk-UA"/>
        </w:rPr>
        <w:t>л</w:t>
      </w:r>
      <w:r w:rsidRPr="000854B3">
        <w:rPr>
          <w:rFonts w:ascii="Times New Roman" w:eastAsia="Times New Roman" w:hAnsi="Times New Roman" w:cs="Times New Roman"/>
          <w:color w:val="000000"/>
          <w:sz w:val="27"/>
          <w:szCs w:val="27"/>
          <w:shd w:val="clear" w:color="auto" w:fill="FFFFFF"/>
          <w:lang w:eastAsia="uk-UA"/>
        </w:rPr>
        <w:t>юдей</w:t>
      </w:r>
      <w:r w:rsidR="00FA0CF2">
        <w:rPr>
          <w:rFonts w:ascii="Times New Roman" w:eastAsia="Times New Roman" w:hAnsi="Times New Roman" w:cs="Times New Roman"/>
          <w:color w:val="000000"/>
          <w:sz w:val="27"/>
          <w:szCs w:val="27"/>
          <w:shd w:val="clear" w:color="auto" w:fill="FFFFFF"/>
          <w:lang w:eastAsia="uk-UA"/>
        </w:rPr>
        <w:t xml:space="preserve"> </w:t>
      </w:r>
      <w:r w:rsidR="004A0D57">
        <w:rPr>
          <w:rFonts w:ascii="Times New Roman" w:eastAsia="Times New Roman" w:hAnsi="Times New Roman" w:cs="Times New Roman"/>
          <w:color w:val="000000"/>
          <w:sz w:val="27"/>
          <w:szCs w:val="27"/>
          <w:shd w:val="clear" w:color="auto" w:fill="FFFFFF"/>
          <w:lang w:eastAsia="uk-UA"/>
        </w:rPr>
        <w:t xml:space="preserve">як підстав </w:t>
      </w:r>
      <w:r w:rsidR="00FA0CF2">
        <w:rPr>
          <w:rFonts w:ascii="Times New Roman" w:eastAsia="Times New Roman" w:hAnsi="Times New Roman" w:cs="Times New Roman"/>
          <w:color w:val="000000"/>
          <w:sz w:val="27"/>
          <w:szCs w:val="27"/>
          <w:shd w:val="clear" w:color="auto" w:fill="FFFFFF"/>
          <w:lang w:eastAsia="uk-UA"/>
        </w:rPr>
        <w:t>для обмеження права на мирне зібрання</w:t>
      </w:r>
      <w:r w:rsidRPr="000854B3">
        <w:rPr>
          <w:rFonts w:ascii="Times New Roman" w:eastAsia="Times New Roman" w:hAnsi="Times New Roman" w:cs="Times New Roman"/>
          <w:color w:val="000000"/>
          <w:sz w:val="27"/>
          <w:szCs w:val="27"/>
          <w:shd w:val="clear" w:color="auto" w:fill="FFFFFF"/>
          <w:lang w:eastAsia="uk-UA"/>
        </w:rPr>
        <w:t xml:space="preserve">; ознайомлення з практикою застосування </w:t>
      </w:r>
      <w:r w:rsidR="00FA0CF2">
        <w:rPr>
          <w:rFonts w:ascii="Times New Roman" w:eastAsia="Times New Roman" w:hAnsi="Times New Roman" w:cs="Times New Roman"/>
          <w:color w:val="000000"/>
          <w:sz w:val="27"/>
          <w:szCs w:val="27"/>
          <w:shd w:val="clear" w:color="auto" w:fill="FFFFFF"/>
          <w:lang w:eastAsia="uk-UA"/>
        </w:rPr>
        <w:t>«</w:t>
      </w:r>
      <w:r w:rsidR="00F5157C" w:rsidRPr="000854B3">
        <w:rPr>
          <w:rFonts w:ascii="Times New Roman" w:eastAsia="Times New Roman" w:hAnsi="Times New Roman" w:cs="Times New Roman"/>
          <w:color w:val="000000"/>
          <w:sz w:val="27"/>
          <w:szCs w:val="27"/>
          <w:shd w:val="clear" w:color="auto" w:fill="FFFFFF"/>
          <w:lang w:eastAsia="uk-UA"/>
        </w:rPr>
        <w:t>підставних</w:t>
      </w:r>
      <w:r w:rsidR="00FA0CF2">
        <w:rPr>
          <w:rFonts w:ascii="Times New Roman" w:eastAsia="Times New Roman" w:hAnsi="Times New Roman" w:cs="Times New Roman"/>
          <w:color w:val="000000"/>
          <w:sz w:val="27"/>
          <w:szCs w:val="27"/>
          <w:shd w:val="clear" w:color="auto" w:fill="FFFFFF"/>
          <w:lang w:eastAsia="uk-UA"/>
        </w:rPr>
        <w:t>»</w:t>
      </w:r>
      <w:r w:rsidR="00F5157C" w:rsidRPr="000854B3">
        <w:rPr>
          <w:rFonts w:ascii="Times New Roman" w:eastAsia="Times New Roman" w:hAnsi="Times New Roman" w:cs="Times New Roman"/>
          <w:color w:val="000000"/>
          <w:sz w:val="27"/>
          <w:szCs w:val="27"/>
          <w:shd w:val="clear" w:color="auto" w:fill="FFFFFF"/>
          <w:lang w:eastAsia="uk-UA"/>
        </w:rPr>
        <w:t xml:space="preserve"> </w:t>
      </w:r>
      <w:r w:rsidRPr="000854B3">
        <w:rPr>
          <w:rFonts w:ascii="Times New Roman" w:eastAsia="Times New Roman" w:hAnsi="Times New Roman" w:cs="Times New Roman"/>
          <w:color w:val="000000"/>
          <w:sz w:val="27"/>
          <w:szCs w:val="27"/>
          <w:shd w:val="clear" w:color="auto" w:fill="FFFFFF"/>
          <w:lang w:eastAsia="uk-UA"/>
        </w:rPr>
        <w:t>громадських організацій для створення штучних підстав для подальш</w:t>
      </w:r>
      <w:r w:rsidR="00F5157C" w:rsidRPr="000854B3">
        <w:rPr>
          <w:rFonts w:ascii="Times New Roman" w:eastAsia="Times New Roman" w:hAnsi="Times New Roman" w:cs="Times New Roman"/>
          <w:color w:val="000000"/>
          <w:sz w:val="27"/>
          <w:szCs w:val="27"/>
          <w:shd w:val="clear" w:color="auto" w:fill="FFFFFF"/>
          <w:lang w:eastAsia="uk-UA"/>
        </w:rPr>
        <w:t>ої</w:t>
      </w:r>
      <w:r w:rsidRPr="000854B3">
        <w:rPr>
          <w:rFonts w:ascii="Times New Roman" w:eastAsia="Times New Roman" w:hAnsi="Times New Roman" w:cs="Times New Roman"/>
          <w:color w:val="000000"/>
          <w:sz w:val="27"/>
          <w:szCs w:val="27"/>
          <w:shd w:val="clear" w:color="auto" w:fill="FFFFFF"/>
          <w:lang w:eastAsia="uk-UA"/>
        </w:rPr>
        <w:t xml:space="preserve"> заборони проведення мирних зібрань; сприйняття себе 31 грудня 2013 року достатньо незалежною для ухвалення такого рішення.</w:t>
      </w:r>
    </w:p>
    <w:p w14:paraId="7FE925D9" w14:textId="2DC2940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shd w:val="clear" w:color="auto" w:fill="FFFFFF"/>
          <w:lang w:eastAsia="uk-UA"/>
        </w:rPr>
        <w:t xml:space="preserve">Шевченко А.В. відповіла, що загроза ожеледиці чи лист Національної поліції про наявність певних обставин не можуть бути самі по собі підставою для обмеження прав на мирні зібрання. Водночас необхідно досліджувати обставини і докази у конкретному випадку і контексті для ухвалення справедливого рішення. Станом на день прийняття рішення суддя не мала даних про умисне застосування практики </w:t>
      </w:r>
      <w:r w:rsidR="004A0D57">
        <w:rPr>
          <w:rFonts w:ascii="Times New Roman" w:eastAsia="Times New Roman" w:hAnsi="Times New Roman" w:cs="Times New Roman"/>
          <w:color w:val="000000"/>
          <w:sz w:val="27"/>
          <w:szCs w:val="27"/>
          <w:shd w:val="clear" w:color="auto" w:fill="FFFFFF"/>
          <w:lang w:eastAsia="uk-UA"/>
        </w:rPr>
        <w:t>«</w:t>
      </w:r>
      <w:r w:rsidRPr="000854B3">
        <w:rPr>
          <w:rFonts w:ascii="Times New Roman" w:eastAsia="Times New Roman" w:hAnsi="Times New Roman" w:cs="Times New Roman"/>
          <w:color w:val="000000"/>
          <w:sz w:val="27"/>
          <w:szCs w:val="27"/>
          <w:shd w:val="clear" w:color="auto" w:fill="FFFFFF"/>
          <w:lang w:eastAsia="uk-UA"/>
        </w:rPr>
        <w:t>підставних</w:t>
      </w:r>
      <w:r w:rsidR="004A0D57">
        <w:rPr>
          <w:rFonts w:ascii="Times New Roman" w:eastAsia="Times New Roman" w:hAnsi="Times New Roman" w:cs="Times New Roman"/>
          <w:color w:val="000000"/>
          <w:sz w:val="27"/>
          <w:szCs w:val="27"/>
          <w:shd w:val="clear" w:color="auto" w:fill="FFFFFF"/>
          <w:lang w:eastAsia="uk-UA"/>
        </w:rPr>
        <w:t>»</w:t>
      </w:r>
      <w:r w:rsidRPr="000854B3">
        <w:rPr>
          <w:rFonts w:ascii="Times New Roman" w:eastAsia="Times New Roman" w:hAnsi="Times New Roman" w:cs="Times New Roman"/>
          <w:color w:val="000000"/>
          <w:sz w:val="27"/>
          <w:szCs w:val="27"/>
          <w:shd w:val="clear" w:color="auto" w:fill="FFFFFF"/>
          <w:lang w:eastAsia="uk-UA"/>
        </w:rPr>
        <w:t xml:space="preserve"> громадських організацій. Відповісти на питання, чи застосовувалась під час ухвалення нею рішення така тактика</w:t>
      </w:r>
      <w:r w:rsidR="00F90CF6">
        <w:rPr>
          <w:rFonts w:ascii="Times New Roman" w:eastAsia="Times New Roman" w:hAnsi="Times New Roman" w:cs="Times New Roman"/>
          <w:color w:val="000000"/>
          <w:sz w:val="27"/>
          <w:szCs w:val="27"/>
          <w:shd w:val="clear" w:color="auto" w:fill="FFFFFF"/>
          <w:lang w:eastAsia="uk-UA"/>
        </w:rPr>
        <w:t>,</w:t>
      </w:r>
      <w:r w:rsidRPr="000854B3">
        <w:rPr>
          <w:rFonts w:ascii="Times New Roman" w:eastAsia="Times New Roman" w:hAnsi="Times New Roman" w:cs="Times New Roman"/>
          <w:color w:val="000000"/>
          <w:sz w:val="27"/>
          <w:szCs w:val="27"/>
          <w:shd w:val="clear" w:color="auto" w:fill="FFFFFF"/>
          <w:lang w:eastAsia="uk-UA"/>
        </w:rPr>
        <w:t xml:space="preserve"> не може.</w:t>
      </w:r>
    </w:p>
    <w:p w14:paraId="2E5DE0AE"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shd w:val="clear" w:color="auto" w:fill="FFFFFF"/>
          <w:lang w:eastAsia="uk-UA"/>
        </w:rPr>
        <w:t>Метою ухвалення рішення про заборону мирних зі</w:t>
      </w:r>
      <w:r w:rsidR="00F5157C" w:rsidRPr="000854B3">
        <w:rPr>
          <w:rFonts w:ascii="Times New Roman" w:eastAsia="Times New Roman" w:hAnsi="Times New Roman" w:cs="Times New Roman"/>
          <w:color w:val="000000"/>
          <w:sz w:val="27"/>
          <w:szCs w:val="27"/>
          <w:shd w:val="clear" w:color="auto" w:fill="FFFFFF"/>
          <w:lang w:eastAsia="uk-UA"/>
        </w:rPr>
        <w:t>б</w:t>
      </w:r>
      <w:r w:rsidRPr="000854B3">
        <w:rPr>
          <w:rFonts w:ascii="Times New Roman" w:eastAsia="Times New Roman" w:hAnsi="Times New Roman" w:cs="Times New Roman"/>
          <w:color w:val="000000"/>
          <w:sz w:val="27"/>
          <w:szCs w:val="27"/>
          <w:shd w:val="clear" w:color="auto" w:fill="FFFFFF"/>
          <w:lang w:eastAsia="uk-UA"/>
        </w:rPr>
        <w:t>рань у селі Нові Петрівці суддя назвала нівелювання ризиків вчинення насильницьких дій і уникнення потенційних жертв та розправи за умов, що існували в країні. Суд не захищав високопосадовців, а побоювався, що біля місць</w:t>
      </w:r>
      <w:r w:rsidR="00F5157C" w:rsidRPr="000854B3">
        <w:rPr>
          <w:rFonts w:ascii="Times New Roman" w:eastAsia="Times New Roman" w:hAnsi="Times New Roman" w:cs="Times New Roman"/>
          <w:color w:val="000000"/>
          <w:sz w:val="27"/>
          <w:szCs w:val="27"/>
          <w:shd w:val="clear" w:color="auto" w:fill="FFFFFF"/>
          <w:lang w:eastAsia="uk-UA"/>
        </w:rPr>
        <w:t xml:space="preserve"> їхнього</w:t>
      </w:r>
      <w:r w:rsidRPr="000854B3">
        <w:rPr>
          <w:rFonts w:ascii="Times New Roman" w:eastAsia="Times New Roman" w:hAnsi="Times New Roman" w:cs="Times New Roman"/>
          <w:color w:val="000000"/>
          <w:sz w:val="27"/>
          <w:szCs w:val="27"/>
          <w:shd w:val="clear" w:color="auto" w:fill="FFFFFF"/>
          <w:lang w:eastAsia="uk-UA"/>
        </w:rPr>
        <w:t xml:space="preserve"> проживання можуть відбутися насильницькі дії і заворушення. Суддя вважає, що на той момент мала підстави для</w:t>
      </w:r>
      <w:r w:rsidR="00F5157C" w:rsidRPr="000854B3">
        <w:rPr>
          <w:rFonts w:ascii="Times New Roman" w:eastAsia="Times New Roman" w:hAnsi="Times New Roman" w:cs="Times New Roman"/>
          <w:color w:val="000000"/>
          <w:sz w:val="27"/>
          <w:szCs w:val="27"/>
          <w:shd w:val="clear" w:color="auto" w:fill="FFFFFF"/>
          <w:lang w:eastAsia="uk-UA"/>
        </w:rPr>
        <w:t xml:space="preserve"> ухвалення відповідного рішення</w:t>
      </w:r>
      <w:r w:rsidRPr="000854B3">
        <w:rPr>
          <w:rFonts w:ascii="Times New Roman" w:eastAsia="Times New Roman" w:hAnsi="Times New Roman" w:cs="Times New Roman"/>
          <w:color w:val="000000"/>
          <w:sz w:val="27"/>
          <w:szCs w:val="27"/>
          <w:shd w:val="clear" w:color="auto" w:fill="FFFFFF"/>
          <w:lang w:eastAsia="uk-UA"/>
        </w:rPr>
        <w:t xml:space="preserve"> з урахуванням наявної практики і обставин. Також Шевченко А.В. відчувала себе достатньо незалежною як суддя під час ухвалення рішення.</w:t>
      </w:r>
    </w:p>
    <w:p w14:paraId="3A05EBCF" w14:textId="10F2C581" w:rsidR="009A4A91" w:rsidRDefault="00CA1D40" w:rsidP="00CA1D40">
      <w:pPr>
        <w:spacing w:after="0" w:line="240" w:lineRule="auto"/>
        <w:ind w:firstLine="709"/>
        <w:jc w:val="both"/>
        <w:rPr>
          <w:rFonts w:ascii="Times New Roman" w:eastAsia="Times New Roman" w:hAnsi="Times New Roman" w:cs="Times New Roman"/>
          <w:color w:val="000000"/>
          <w:sz w:val="27"/>
          <w:szCs w:val="27"/>
          <w:shd w:val="clear" w:color="auto" w:fill="FFFFFF"/>
          <w:lang w:eastAsia="uk-UA"/>
        </w:rPr>
      </w:pPr>
      <w:r w:rsidRPr="000854B3">
        <w:rPr>
          <w:rFonts w:ascii="Times New Roman" w:eastAsia="Times New Roman" w:hAnsi="Times New Roman" w:cs="Times New Roman"/>
          <w:color w:val="000000"/>
          <w:sz w:val="27"/>
          <w:szCs w:val="27"/>
          <w:shd w:val="clear" w:color="auto" w:fill="FFFFFF"/>
          <w:lang w:eastAsia="uk-UA"/>
        </w:rPr>
        <w:t xml:space="preserve">Додатково члени Комісії </w:t>
      </w:r>
      <w:r w:rsidR="000D7D2C" w:rsidRPr="000854B3">
        <w:rPr>
          <w:rFonts w:ascii="Times New Roman" w:eastAsia="Times New Roman" w:hAnsi="Times New Roman" w:cs="Times New Roman"/>
          <w:color w:val="000000"/>
          <w:sz w:val="27"/>
          <w:szCs w:val="27"/>
          <w:shd w:val="clear" w:color="auto" w:fill="FFFFFF"/>
          <w:lang w:eastAsia="uk-UA"/>
        </w:rPr>
        <w:t>уточнили щодо</w:t>
      </w:r>
      <w:r w:rsidRPr="000854B3">
        <w:rPr>
          <w:rFonts w:ascii="Times New Roman" w:eastAsia="Times New Roman" w:hAnsi="Times New Roman" w:cs="Times New Roman"/>
          <w:color w:val="000000"/>
          <w:sz w:val="27"/>
          <w:szCs w:val="27"/>
          <w:shd w:val="clear" w:color="auto" w:fill="FFFFFF"/>
          <w:lang w:eastAsia="uk-UA"/>
        </w:rPr>
        <w:t xml:space="preserve"> заповнення </w:t>
      </w:r>
      <w:r w:rsidR="000D7D2C" w:rsidRPr="000854B3">
        <w:rPr>
          <w:rFonts w:ascii="Times New Roman" w:eastAsia="Times New Roman" w:hAnsi="Times New Roman" w:cs="Times New Roman"/>
          <w:color w:val="000000"/>
          <w:sz w:val="27"/>
          <w:szCs w:val="27"/>
          <w:shd w:val="clear" w:color="auto" w:fill="FFFFFF"/>
          <w:lang w:eastAsia="uk-UA"/>
        </w:rPr>
        <w:t xml:space="preserve">Шевченко А.В. </w:t>
      </w:r>
      <w:r w:rsidRPr="000854B3">
        <w:rPr>
          <w:rFonts w:ascii="Times New Roman" w:eastAsia="Times New Roman" w:hAnsi="Times New Roman" w:cs="Times New Roman"/>
          <w:color w:val="000000"/>
          <w:sz w:val="27"/>
          <w:szCs w:val="27"/>
          <w:shd w:val="clear" w:color="auto" w:fill="FFFFFF"/>
          <w:lang w:eastAsia="uk-UA"/>
        </w:rPr>
        <w:t>декларації доброчесності судді за 2017 рік</w:t>
      </w:r>
      <w:r w:rsidR="000D7D2C" w:rsidRPr="000854B3">
        <w:rPr>
          <w:rFonts w:ascii="Times New Roman" w:eastAsia="Times New Roman" w:hAnsi="Times New Roman" w:cs="Times New Roman"/>
          <w:color w:val="000000"/>
          <w:sz w:val="27"/>
          <w:szCs w:val="27"/>
          <w:shd w:val="clear" w:color="auto" w:fill="FFFFFF"/>
          <w:lang w:eastAsia="uk-UA"/>
        </w:rPr>
        <w:t xml:space="preserve"> в частині</w:t>
      </w:r>
      <w:r w:rsidRPr="000854B3">
        <w:rPr>
          <w:rFonts w:ascii="Times New Roman" w:eastAsia="Times New Roman" w:hAnsi="Times New Roman" w:cs="Times New Roman"/>
          <w:color w:val="000000"/>
          <w:sz w:val="27"/>
          <w:szCs w:val="27"/>
          <w:shd w:val="clear" w:color="auto" w:fill="FFFFFF"/>
          <w:lang w:eastAsia="uk-UA"/>
        </w:rPr>
        <w:t xml:space="preserve"> проходження перевірки відповідно </w:t>
      </w:r>
      <w:r w:rsidR="000D7D2C" w:rsidRPr="000854B3">
        <w:rPr>
          <w:rFonts w:ascii="Times New Roman" w:eastAsia="Times New Roman" w:hAnsi="Times New Roman" w:cs="Times New Roman"/>
          <w:color w:val="000000"/>
          <w:sz w:val="27"/>
          <w:szCs w:val="27"/>
          <w:shd w:val="clear" w:color="auto" w:fill="FFFFFF"/>
          <w:lang w:eastAsia="uk-UA"/>
        </w:rPr>
        <w:t>до Закону України «Про відновлення довіри до судової влади в Україні»</w:t>
      </w:r>
      <w:r w:rsidRPr="000854B3">
        <w:rPr>
          <w:rFonts w:ascii="Times New Roman" w:eastAsia="Times New Roman" w:hAnsi="Times New Roman" w:cs="Times New Roman"/>
          <w:color w:val="000000"/>
          <w:sz w:val="27"/>
          <w:szCs w:val="27"/>
          <w:shd w:val="clear" w:color="auto" w:fill="FFFFFF"/>
          <w:lang w:eastAsia="uk-UA"/>
        </w:rPr>
        <w:t xml:space="preserve"> і ухвалення рішень</w:t>
      </w:r>
      <w:r w:rsidR="000D7D2C" w:rsidRPr="000854B3">
        <w:rPr>
          <w:rFonts w:ascii="Times New Roman" w:eastAsia="Times New Roman" w:hAnsi="Times New Roman" w:cs="Times New Roman"/>
          <w:color w:val="000000"/>
          <w:sz w:val="27"/>
          <w:szCs w:val="27"/>
          <w:shd w:val="clear" w:color="auto" w:fill="FFFFFF"/>
          <w:lang w:eastAsia="uk-UA"/>
        </w:rPr>
        <w:t>,</w:t>
      </w:r>
      <w:r w:rsidRPr="000854B3">
        <w:rPr>
          <w:rFonts w:ascii="Times New Roman" w:eastAsia="Times New Roman" w:hAnsi="Times New Roman" w:cs="Times New Roman"/>
          <w:color w:val="000000"/>
          <w:sz w:val="27"/>
          <w:szCs w:val="27"/>
          <w:shd w:val="clear" w:color="auto" w:fill="FFFFFF"/>
          <w:lang w:eastAsia="uk-UA"/>
        </w:rPr>
        <w:t xml:space="preserve"> передбачених статтею 3 </w:t>
      </w:r>
      <w:r w:rsidR="000D7D2C" w:rsidRPr="000854B3">
        <w:rPr>
          <w:rFonts w:ascii="Times New Roman" w:eastAsia="Times New Roman" w:hAnsi="Times New Roman" w:cs="Times New Roman"/>
          <w:color w:val="000000"/>
          <w:sz w:val="27"/>
          <w:szCs w:val="27"/>
          <w:shd w:val="clear" w:color="auto" w:fill="FFFFFF"/>
          <w:lang w:eastAsia="uk-UA"/>
        </w:rPr>
        <w:t>цього З</w:t>
      </w:r>
      <w:r w:rsidRPr="000854B3">
        <w:rPr>
          <w:rFonts w:ascii="Times New Roman" w:eastAsia="Times New Roman" w:hAnsi="Times New Roman" w:cs="Times New Roman"/>
          <w:color w:val="000000"/>
          <w:sz w:val="27"/>
          <w:szCs w:val="27"/>
          <w:shd w:val="clear" w:color="auto" w:fill="FFFFFF"/>
          <w:lang w:eastAsia="uk-UA"/>
        </w:rPr>
        <w:t xml:space="preserve">акону. Так, у пункті 17 декларації доброчесності судді на твердження </w:t>
      </w:r>
      <w:r w:rsidR="000D7D2C" w:rsidRPr="000854B3">
        <w:rPr>
          <w:rFonts w:ascii="Times New Roman" w:eastAsia="Times New Roman" w:hAnsi="Times New Roman" w:cs="Times New Roman"/>
          <w:color w:val="000000"/>
          <w:sz w:val="27"/>
          <w:szCs w:val="27"/>
          <w:shd w:val="clear" w:color="auto" w:fill="FFFFFF"/>
          <w:lang w:eastAsia="uk-UA"/>
        </w:rPr>
        <w:t>«Мною не приймалися одноособово або у колегії суддів рішення, передбачені статтею 3 Закону України «Про відновлення довіри до судової влади в Україні»</w:t>
      </w:r>
      <w:r w:rsidRPr="000854B3">
        <w:rPr>
          <w:rFonts w:ascii="Times New Roman" w:eastAsia="Times New Roman" w:hAnsi="Times New Roman" w:cs="Times New Roman"/>
          <w:color w:val="000000"/>
          <w:sz w:val="27"/>
          <w:szCs w:val="27"/>
          <w:shd w:val="clear" w:color="auto" w:fill="FFFFFF"/>
          <w:lang w:eastAsia="uk-UA"/>
        </w:rPr>
        <w:t xml:space="preserve"> </w:t>
      </w:r>
      <w:r w:rsidR="000D7D2C" w:rsidRPr="000854B3">
        <w:rPr>
          <w:rFonts w:ascii="Times New Roman" w:eastAsia="Times New Roman" w:hAnsi="Times New Roman" w:cs="Times New Roman"/>
          <w:color w:val="000000"/>
          <w:sz w:val="27"/>
          <w:szCs w:val="27"/>
          <w:shd w:val="clear" w:color="auto" w:fill="FFFFFF"/>
          <w:lang w:eastAsia="uk-UA"/>
        </w:rPr>
        <w:t xml:space="preserve">та пункті 18 на твердження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w:t>
      </w:r>
    </w:p>
    <w:p w14:paraId="62814DF3" w14:textId="7A94D03F" w:rsidR="00CA1D40" w:rsidRPr="000854B3" w:rsidRDefault="000D7D2C" w:rsidP="009A4A91">
      <w:pPr>
        <w:spacing w:after="0" w:line="240" w:lineRule="auto"/>
        <w:jc w:val="both"/>
        <w:rPr>
          <w:rFonts w:ascii="Times New Roman" w:eastAsia="Times New Roman" w:hAnsi="Times New Roman" w:cs="Times New Roman"/>
          <w:color w:val="000000"/>
          <w:sz w:val="27"/>
          <w:szCs w:val="27"/>
          <w:shd w:val="clear" w:color="auto" w:fill="FFFFFF"/>
          <w:lang w:eastAsia="uk-UA"/>
        </w:rPr>
      </w:pPr>
      <w:r w:rsidRPr="000854B3">
        <w:rPr>
          <w:rFonts w:ascii="Times New Roman" w:eastAsia="Times New Roman" w:hAnsi="Times New Roman" w:cs="Times New Roman"/>
          <w:color w:val="000000"/>
          <w:sz w:val="27"/>
          <w:szCs w:val="27"/>
          <w:shd w:val="clear" w:color="auto" w:fill="FFFFFF"/>
          <w:lang w:eastAsia="uk-UA"/>
        </w:rPr>
        <w:t xml:space="preserve">до дисциплінарної відповідальності» </w:t>
      </w:r>
      <w:r w:rsidR="00CA1D40" w:rsidRPr="000854B3">
        <w:rPr>
          <w:rFonts w:ascii="Times New Roman" w:eastAsia="Times New Roman" w:hAnsi="Times New Roman" w:cs="Times New Roman"/>
          <w:color w:val="000000"/>
          <w:sz w:val="27"/>
          <w:szCs w:val="27"/>
          <w:shd w:val="clear" w:color="auto" w:fill="FFFFFF"/>
          <w:lang w:eastAsia="uk-UA"/>
        </w:rPr>
        <w:t xml:space="preserve">Шевченко А.В. </w:t>
      </w:r>
      <w:r w:rsidRPr="000854B3">
        <w:rPr>
          <w:rFonts w:ascii="Times New Roman" w:eastAsia="Times New Roman" w:hAnsi="Times New Roman" w:cs="Times New Roman"/>
          <w:color w:val="000000"/>
          <w:sz w:val="27"/>
          <w:szCs w:val="27"/>
          <w:shd w:val="clear" w:color="auto" w:fill="FFFFFF"/>
          <w:lang w:eastAsia="uk-UA"/>
        </w:rPr>
        <w:t xml:space="preserve">в обох випадках </w:t>
      </w:r>
      <w:r w:rsidR="00CA1D40" w:rsidRPr="000854B3">
        <w:rPr>
          <w:rFonts w:ascii="Times New Roman" w:eastAsia="Times New Roman" w:hAnsi="Times New Roman" w:cs="Times New Roman"/>
          <w:color w:val="000000"/>
          <w:sz w:val="27"/>
          <w:szCs w:val="27"/>
          <w:shd w:val="clear" w:color="auto" w:fill="FFFFFF"/>
          <w:lang w:eastAsia="uk-UA"/>
        </w:rPr>
        <w:t xml:space="preserve">вибрала позначку </w:t>
      </w:r>
      <w:r w:rsidRPr="000854B3">
        <w:rPr>
          <w:rFonts w:ascii="Times New Roman" w:eastAsia="Times New Roman" w:hAnsi="Times New Roman" w:cs="Times New Roman"/>
          <w:color w:val="000000"/>
          <w:sz w:val="27"/>
          <w:szCs w:val="27"/>
          <w:shd w:val="clear" w:color="auto" w:fill="FFFFFF"/>
          <w:lang w:eastAsia="uk-UA"/>
        </w:rPr>
        <w:t>«</w:t>
      </w:r>
      <w:r w:rsidR="00CA1D40" w:rsidRPr="000854B3">
        <w:rPr>
          <w:rFonts w:ascii="Times New Roman" w:eastAsia="Times New Roman" w:hAnsi="Times New Roman" w:cs="Times New Roman"/>
          <w:color w:val="000000"/>
          <w:sz w:val="27"/>
          <w:szCs w:val="27"/>
          <w:shd w:val="clear" w:color="auto" w:fill="FFFFFF"/>
          <w:lang w:eastAsia="uk-UA"/>
        </w:rPr>
        <w:t>Підтве</w:t>
      </w:r>
      <w:r w:rsidRPr="000854B3">
        <w:rPr>
          <w:rFonts w:ascii="Times New Roman" w:eastAsia="Times New Roman" w:hAnsi="Times New Roman" w:cs="Times New Roman"/>
          <w:color w:val="000000"/>
          <w:sz w:val="27"/>
          <w:szCs w:val="27"/>
          <w:shd w:val="clear" w:color="auto" w:fill="FFFFFF"/>
          <w:lang w:eastAsia="uk-UA"/>
        </w:rPr>
        <w:t>р</w:t>
      </w:r>
      <w:r w:rsidR="00CA1D40" w:rsidRPr="000854B3">
        <w:rPr>
          <w:rFonts w:ascii="Times New Roman" w:eastAsia="Times New Roman" w:hAnsi="Times New Roman" w:cs="Times New Roman"/>
          <w:color w:val="000000"/>
          <w:sz w:val="27"/>
          <w:szCs w:val="27"/>
          <w:shd w:val="clear" w:color="auto" w:fill="FFFFFF"/>
          <w:lang w:eastAsia="uk-UA"/>
        </w:rPr>
        <w:t>джую</w:t>
      </w:r>
      <w:r w:rsidRPr="000854B3">
        <w:rPr>
          <w:rFonts w:ascii="Times New Roman" w:eastAsia="Times New Roman" w:hAnsi="Times New Roman" w:cs="Times New Roman"/>
          <w:color w:val="000000"/>
          <w:sz w:val="27"/>
          <w:szCs w:val="27"/>
          <w:shd w:val="clear" w:color="auto" w:fill="FFFFFF"/>
          <w:lang w:eastAsia="uk-UA"/>
        </w:rPr>
        <w:t>»</w:t>
      </w:r>
      <w:r w:rsidR="00CA1D40" w:rsidRPr="000854B3">
        <w:rPr>
          <w:rFonts w:ascii="Times New Roman" w:eastAsia="Times New Roman" w:hAnsi="Times New Roman" w:cs="Times New Roman"/>
          <w:color w:val="000000"/>
          <w:sz w:val="27"/>
          <w:szCs w:val="27"/>
          <w:shd w:val="clear" w:color="auto" w:fill="FFFFFF"/>
          <w:lang w:eastAsia="uk-UA"/>
        </w:rPr>
        <w:t>.</w:t>
      </w:r>
    </w:p>
    <w:p w14:paraId="15983BD8" w14:textId="1ABF3AFA" w:rsidR="00CA1D40" w:rsidRPr="000854B3" w:rsidRDefault="00CA1D40" w:rsidP="00CA1D40">
      <w:pPr>
        <w:spacing w:after="0" w:line="240" w:lineRule="auto"/>
        <w:ind w:firstLine="709"/>
        <w:jc w:val="both"/>
        <w:rPr>
          <w:rFonts w:ascii="Times New Roman" w:eastAsia="Times New Roman" w:hAnsi="Times New Roman" w:cs="Times New Roman"/>
          <w:color w:val="000000"/>
          <w:sz w:val="27"/>
          <w:szCs w:val="27"/>
          <w:shd w:val="clear" w:color="auto" w:fill="FFFFFF"/>
          <w:lang w:eastAsia="uk-UA"/>
        </w:rPr>
      </w:pPr>
      <w:r w:rsidRPr="000854B3">
        <w:rPr>
          <w:rFonts w:ascii="Times New Roman" w:eastAsia="Times New Roman" w:hAnsi="Times New Roman" w:cs="Times New Roman"/>
          <w:color w:val="000000"/>
          <w:sz w:val="27"/>
          <w:szCs w:val="27"/>
          <w:shd w:val="clear" w:color="auto" w:fill="FFFFFF"/>
          <w:lang w:eastAsia="uk-UA"/>
        </w:rPr>
        <w:t xml:space="preserve">Шевченко А.В. вказала, що кожен </w:t>
      </w:r>
      <w:r w:rsidR="00EC51A3">
        <w:rPr>
          <w:rFonts w:ascii="Times New Roman" w:eastAsia="Times New Roman" w:hAnsi="Times New Roman" w:cs="Times New Roman"/>
          <w:color w:val="000000"/>
          <w:sz w:val="27"/>
          <w:szCs w:val="27"/>
          <w:shd w:val="clear" w:color="auto" w:fill="FFFFFF"/>
          <w:lang w:eastAsia="uk-UA"/>
        </w:rPr>
        <w:t>і</w:t>
      </w:r>
      <w:r w:rsidRPr="000854B3">
        <w:rPr>
          <w:rFonts w:ascii="Times New Roman" w:eastAsia="Times New Roman" w:hAnsi="Times New Roman" w:cs="Times New Roman"/>
          <w:color w:val="000000"/>
          <w:sz w:val="27"/>
          <w:szCs w:val="27"/>
          <w:shd w:val="clear" w:color="auto" w:fill="FFFFFF"/>
          <w:lang w:eastAsia="uk-UA"/>
        </w:rPr>
        <w:t xml:space="preserve">з суддів, хто ухвалював рішення щодо обмеження прав на мирні зібрання, проходив перевірку </w:t>
      </w:r>
      <w:r w:rsidR="00EC51A3">
        <w:rPr>
          <w:rFonts w:ascii="Times New Roman" w:eastAsia="Times New Roman" w:hAnsi="Times New Roman" w:cs="Times New Roman"/>
          <w:color w:val="000000"/>
          <w:sz w:val="27"/>
          <w:szCs w:val="27"/>
          <w:shd w:val="clear" w:color="auto" w:fill="FFFFFF"/>
          <w:lang w:eastAsia="uk-UA"/>
        </w:rPr>
        <w:t>в</w:t>
      </w:r>
      <w:r w:rsidRPr="000854B3">
        <w:rPr>
          <w:rFonts w:ascii="Times New Roman" w:eastAsia="Times New Roman" w:hAnsi="Times New Roman" w:cs="Times New Roman"/>
          <w:color w:val="000000"/>
          <w:sz w:val="27"/>
          <w:szCs w:val="27"/>
          <w:shd w:val="clear" w:color="auto" w:fill="FFFFFF"/>
          <w:lang w:eastAsia="uk-UA"/>
        </w:rPr>
        <w:t xml:space="preserve"> Тимчасовій спеціальній комісії </w:t>
      </w:r>
      <w:r w:rsidR="000D7D2C" w:rsidRPr="000854B3">
        <w:rPr>
          <w:rFonts w:ascii="Times New Roman" w:eastAsia="Times New Roman" w:hAnsi="Times New Roman" w:cs="Times New Roman"/>
          <w:color w:val="000000"/>
          <w:sz w:val="27"/>
          <w:szCs w:val="27"/>
          <w:shd w:val="clear" w:color="auto" w:fill="FFFFFF"/>
          <w:lang w:eastAsia="uk-UA"/>
        </w:rPr>
        <w:t xml:space="preserve">з перевірки суддів судів загальної юрисдикції. </w:t>
      </w:r>
      <w:r w:rsidRPr="000854B3">
        <w:rPr>
          <w:rFonts w:ascii="Times New Roman" w:eastAsia="Times New Roman" w:hAnsi="Times New Roman" w:cs="Times New Roman"/>
          <w:color w:val="000000"/>
          <w:sz w:val="27"/>
          <w:szCs w:val="27"/>
          <w:shd w:val="clear" w:color="auto" w:fill="FFFFFF"/>
          <w:lang w:eastAsia="uk-UA"/>
        </w:rPr>
        <w:t xml:space="preserve">Такі судді </w:t>
      </w:r>
      <w:r w:rsidR="00EC51A3">
        <w:rPr>
          <w:rFonts w:ascii="Times New Roman" w:eastAsia="Times New Roman" w:hAnsi="Times New Roman" w:cs="Times New Roman"/>
          <w:color w:val="000000"/>
          <w:sz w:val="27"/>
          <w:szCs w:val="27"/>
          <w:shd w:val="clear" w:color="auto" w:fill="FFFFFF"/>
          <w:lang w:eastAsia="uk-UA"/>
        </w:rPr>
        <w:t>в</w:t>
      </w:r>
      <w:r w:rsidRPr="000854B3">
        <w:rPr>
          <w:rFonts w:ascii="Times New Roman" w:eastAsia="Times New Roman" w:hAnsi="Times New Roman" w:cs="Times New Roman"/>
          <w:color w:val="000000"/>
          <w:sz w:val="27"/>
          <w:szCs w:val="27"/>
          <w:shd w:val="clear" w:color="auto" w:fill="FFFFFF"/>
          <w:lang w:eastAsia="uk-UA"/>
        </w:rPr>
        <w:t xml:space="preserve"> деклараціях </w:t>
      </w:r>
      <w:r w:rsidR="008104BA" w:rsidRPr="000854B3">
        <w:rPr>
          <w:rFonts w:ascii="Times New Roman" w:eastAsia="Times New Roman" w:hAnsi="Times New Roman" w:cs="Times New Roman"/>
          <w:color w:val="000000"/>
          <w:sz w:val="27"/>
          <w:szCs w:val="27"/>
          <w:shd w:val="clear" w:color="auto" w:fill="FFFFFF"/>
          <w:lang w:eastAsia="uk-UA"/>
        </w:rPr>
        <w:t xml:space="preserve">доброчесності судді </w:t>
      </w:r>
      <w:r w:rsidRPr="000854B3">
        <w:rPr>
          <w:rFonts w:ascii="Times New Roman" w:eastAsia="Times New Roman" w:hAnsi="Times New Roman" w:cs="Times New Roman"/>
          <w:color w:val="000000"/>
          <w:sz w:val="27"/>
          <w:szCs w:val="27"/>
          <w:shd w:val="clear" w:color="auto" w:fill="FFFFFF"/>
          <w:lang w:eastAsia="uk-UA"/>
        </w:rPr>
        <w:t xml:space="preserve">мали писати про проходження перевірки. </w:t>
      </w:r>
      <w:r w:rsidR="005F5DE5">
        <w:rPr>
          <w:rFonts w:ascii="Times New Roman" w:eastAsia="Times New Roman" w:hAnsi="Times New Roman" w:cs="Times New Roman"/>
          <w:color w:val="000000"/>
          <w:sz w:val="27"/>
          <w:szCs w:val="27"/>
          <w:shd w:val="clear" w:color="auto" w:fill="FFFFFF"/>
          <w:lang w:eastAsia="uk-UA"/>
        </w:rPr>
        <w:t xml:space="preserve">Тимчасова слідча комісія не завершила перевірку Шевченко А.В. </w:t>
      </w:r>
      <w:r w:rsidRPr="000854B3">
        <w:rPr>
          <w:rFonts w:ascii="Times New Roman" w:eastAsia="Times New Roman" w:hAnsi="Times New Roman" w:cs="Times New Roman"/>
          <w:color w:val="000000"/>
          <w:sz w:val="27"/>
          <w:szCs w:val="27"/>
          <w:shd w:val="clear" w:color="auto" w:fill="FFFFFF"/>
          <w:lang w:eastAsia="uk-UA"/>
        </w:rPr>
        <w:t>Сама ж суддя вважає, що відповідно до вимог Закону має зазначати про ухвалення рішень щодо обмеження права на мирні зібрання.</w:t>
      </w:r>
    </w:p>
    <w:p w14:paraId="0C3C9BC6" w14:textId="77777777" w:rsidR="000D7D2C" w:rsidRPr="000854B3" w:rsidRDefault="00CA1D40" w:rsidP="00CA1D40">
      <w:pPr>
        <w:spacing w:after="0" w:line="240" w:lineRule="auto"/>
        <w:ind w:firstLine="709"/>
        <w:jc w:val="both"/>
        <w:rPr>
          <w:rFonts w:ascii="Times New Roman" w:eastAsia="Times New Roman" w:hAnsi="Times New Roman" w:cs="Times New Roman"/>
          <w:color w:val="000000"/>
          <w:sz w:val="27"/>
          <w:szCs w:val="27"/>
          <w:shd w:val="clear" w:color="auto" w:fill="FFFFFF"/>
          <w:lang w:eastAsia="uk-UA"/>
        </w:rPr>
      </w:pPr>
      <w:r w:rsidRPr="000854B3">
        <w:rPr>
          <w:rFonts w:ascii="Times New Roman" w:eastAsia="Times New Roman" w:hAnsi="Times New Roman" w:cs="Times New Roman"/>
          <w:color w:val="000000"/>
          <w:sz w:val="27"/>
          <w:szCs w:val="27"/>
          <w:shd w:val="clear" w:color="auto" w:fill="FFFFFF"/>
          <w:lang w:eastAsia="uk-UA"/>
        </w:rPr>
        <w:t xml:space="preserve">Представник ГРД уточнив необхідність застосування обмежень права на мирні зібрання строком на один місяць, що в умовах Революції Гідності було тривалим періодом; джерела отримання інформації про </w:t>
      </w:r>
      <w:r w:rsidR="000D7D2C" w:rsidRPr="000854B3">
        <w:rPr>
          <w:rFonts w:ascii="Times New Roman" w:eastAsia="Times New Roman" w:hAnsi="Times New Roman" w:cs="Times New Roman"/>
          <w:color w:val="000000"/>
          <w:sz w:val="27"/>
          <w:szCs w:val="27"/>
          <w:shd w:val="clear" w:color="auto" w:fill="FFFFFF"/>
          <w:lang w:eastAsia="uk-UA"/>
        </w:rPr>
        <w:t>обставини мирних зібрань, що відбувались під час Революції Гідності</w:t>
      </w:r>
      <w:r w:rsidRPr="000854B3">
        <w:rPr>
          <w:rFonts w:ascii="Times New Roman" w:eastAsia="Times New Roman" w:hAnsi="Times New Roman" w:cs="Times New Roman"/>
          <w:color w:val="000000"/>
          <w:sz w:val="27"/>
          <w:szCs w:val="27"/>
          <w:shd w:val="clear" w:color="auto" w:fill="FFFFFF"/>
          <w:lang w:eastAsia="uk-UA"/>
        </w:rPr>
        <w:t>; можлив</w:t>
      </w:r>
      <w:r w:rsidR="000D7D2C" w:rsidRPr="000854B3">
        <w:rPr>
          <w:rFonts w:ascii="Times New Roman" w:eastAsia="Times New Roman" w:hAnsi="Times New Roman" w:cs="Times New Roman"/>
          <w:color w:val="000000"/>
          <w:sz w:val="27"/>
          <w:szCs w:val="27"/>
          <w:shd w:val="clear" w:color="auto" w:fill="FFFFFF"/>
          <w:lang w:eastAsia="uk-UA"/>
        </w:rPr>
        <w:t>і</w:t>
      </w:r>
      <w:r w:rsidRPr="000854B3">
        <w:rPr>
          <w:rFonts w:ascii="Times New Roman" w:eastAsia="Times New Roman" w:hAnsi="Times New Roman" w:cs="Times New Roman"/>
          <w:color w:val="000000"/>
          <w:sz w:val="27"/>
          <w:szCs w:val="27"/>
          <w:shd w:val="clear" w:color="auto" w:fill="FFFFFF"/>
          <w:lang w:eastAsia="uk-UA"/>
        </w:rPr>
        <w:t>ст</w:t>
      </w:r>
      <w:r w:rsidR="000D7D2C" w:rsidRPr="000854B3">
        <w:rPr>
          <w:rFonts w:ascii="Times New Roman" w:eastAsia="Times New Roman" w:hAnsi="Times New Roman" w:cs="Times New Roman"/>
          <w:color w:val="000000"/>
          <w:sz w:val="27"/>
          <w:szCs w:val="27"/>
          <w:shd w:val="clear" w:color="auto" w:fill="FFFFFF"/>
          <w:lang w:eastAsia="uk-UA"/>
        </w:rPr>
        <w:t>ь</w:t>
      </w:r>
      <w:r w:rsidRPr="000854B3">
        <w:rPr>
          <w:rFonts w:ascii="Times New Roman" w:eastAsia="Times New Roman" w:hAnsi="Times New Roman" w:cs="Times New Roman"/>
          <w:color w:val="000000"/>
          <w:sz w:val="27"/>
          <w:szCs w:val="27"/>
          <w:shd w:val="clear" w:color="auto" w:fill="FFFFFF"/>
          <w:lang w:eastAsia="uk-UA"/>
        </w:rPr>
        <w:t xml:space="preserve"> розведення </w:t>
      </w:r>
      <w:r w:rsidR="000D7D2C" w:rsidRPr="000854B3">
        <w:rPr>
          <w:rFonts w:ascii="Times New Roman" w:eastAsia="Times New Roman" w:hAnsi="Times New Roman" w:cs="Times New Roman"/>
          <w:color w:val="000000"/>
          <w:sz w:val="27"/>
          <w:szCs w:val="27"/>
          <w:shd w:val="clear" w:color="auto" w:fill="FFFFFF"/>
          <w:lang w:eastAsia="uk-UA"/>
        </w:rPr>
        <w:t>мирних зібрань</w:t>
      </w:r>
      <w:r w:rsidRPr="000854B3">
        <w:rPr>
          <w:rFonts w:ascii="Times New Roman" w:eastAsia="Times New Roman" w:hAnsi="Times New Roman" w:cs="Times New Roman"/>
          <w:color w:val="000000"/>
          <w:sz w:val="27"/>
          <w:szCs w:val="27"/>
          <w:shd w:val="clear" w:color="auto" w:fill="FFFFFF"/>
          <w:lang w:eastAsia="uk-UA"/>
        </w:rPr>
        <w:t xml:space="preserve"> на різних частинах вулиць для забезпечення </w:t>
      </w:r>
      <w:r w:rsidR="000D7D2C" w:rsidRPr="000854B3">
        <w:rPr>
          <w:rFonts w:ascii="Times New Roman" w:eastAsia="Times New Roman" w:hAnsi="Times New Roman" w:cs="Times New Roman"/>
          <w:color w:val="000000"/>
          <w:sz w:val="27"/>
          <w:szCs w:val="27"/>
          <w:shd w:val="clear" w:color="auto" w:fill="FFFFFF"/>
          <w:lang w:eastAsia="uk-UA"/>
        </w:rPr>
        <w:t xml:space="preserve">реалізації </w:t>
      </w:r>
      <w:r w:rsidRPr="000854B3">
        <w:rPr>
          <w:rFonts w:ascii="Times New Roman" w:eastAsia="Times New Roman" w:hAnsi="Times New Roman" w:cs="Times New Roman"/>
          <w:color w:val="000000"/>
          <w:sz w:val="27"/>
          <w:szCs w:val="27"/>
          <w:shd w:val="clear" w:color="auto" w:fill="FFFFFF"/>
          <w:lang w:eastAsia="uk-UA"/>
        </w:rPr>
        <w:t>прав</w:t>
      </w:r>
      <w:r w:rsidR="000D7D2C" w:rsidRPr="000854B3">
        <w:rPr>
          <w:rFonts w:ascii="Times New Roman" w:eastAsia="Times New Roman" w:hAnsi="Times New Roman" w:cs="Times New Roman"/>
          <w:color w:val="000000"/>
          <w:sz w:val="27"/>
          <w:szCs w:val="27"/>
          <w:shd w:val="clear" w:color="auto" w:fill="FFFFFF"/>
          <w:lang w:eastAsia="uk-UA"/>
        </w:rPr>
        <w:t xml:space="preserve"> людини</w:t>
      </w:r>
      <w:r w:rsidRPr="000854B3">
        <w:rPr>
          <w:rFonts w:ascii="Times New Roman" w:eastAsia="Times New Roman" w:hAnsi="Times New Roman" w:cs="Times New Roman"/>
          <w:color w:val="000000"/>
          <w:sz w:val="27"/>
          <w:szCs w:val="27"/>
          <w:shd w:val="clear" w:color="auto" w:fill="FFFFFF"/>
          <w:lang w:eastAsia="uk-UA"/>
        </w:rPr>
        <w:t xml:space="preserve">. </w:t>
      </w:r>
    </w:p>
    <w:p w14:paraId="0C30A74A" w14:textId="5B304240"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shd w:val="clear" w:color="auto" w:fill="FFFFFF"/>
          <w:lang w:eastAsia="uk-UA"/>
        </w:rPr>
        <w:t>Шевченко А.В. пояснила, що практика Вищого адміністративного суду України свідчила про можливість застосування обмежень мирних акцій безстроково, з чим не погоджувалась і застосовувала чіткі межі.</w:t>
      </w:r>
      <w:r w:rsidR="008916F1" w:rsidRPr="000854B3">
        <w:rPr>
          <w:rFonts w:ascii="Times New Roman" w:eastAsia="Times New Roman" w:hAnsi="Times New Roman" w:cs="Times New Roman"/>
          <w:color w:val="000000"/>
          <w:sz w:val="27"/>
          <w:szCs w:val="27"/>
          <w:shd w:val="clear" w:color="auto" w:fill="FFFFFF"/>
          <w:lang w:eastAsia="uk-UA"/>
        </w:rPr>
        <w:t xml:space="preserve"> </w:t>
      </w:r>
      <w:r w:rsidRPr="000854B3">
        <w:rPr>
          <w:rFonts w:ascii="Times New Roman" w:eastAsia="Times New Roman" w:hAnsi="Times New Roman" w:cs="Times New Roman"/>
          <w:color w:val="000000"/>
          <w:sz w:val="27"/>
          <w:szCs w:val="27"/>
          <w:shd w:val="clear" w:color="auto" w:fill="FFFFFF"/>
          <w:lang w:eastAsia="uk-UA"/>
        </w:rPr>
        <w:t xml:space="preserve">Події, які відбулись у ніч з 30 листопада на 1 грудня, викликали острах, що буде завдана шкода життю та здоров’ю учасникам </w:t>
      </w:r>
      <w:r w:rsidR="00183711" w:rsidRPr="000854B3">
        <w:rPr>
          <w:rFonts w:ascii="Times New Roman" w:eastAsia="Times New Roman" w:hAnsi="Times New Roman" w:cs="Times New Roman"/>
          <w:color w:val="000000"/>
          <w:sz w:val="27"/>
          <w:szCs w:val="27"/>
          <w:shd w:val="clear" w:color="auto" w:fill="FFFFFF"/>
          <w:lang w:eastAsia="uk-UA"/>
        </w:rPr>
        <w:t>мирних зібрань</w:t>
      </w:r>
      <w:r w:rsidRPr="000854B3">
        <w:rPr>
          <w:rFonts w:ascii="Times New Roman" w:eastAsia="Times New Roman" w:hAnsi="Times New Roman" w:cs="Times New Roman"/>
          <w:color w:val="000000"/>
          <w:sz w:val="27"/>
          <w:szCs w:val="27"/>
          <w:shd w:val="clear" w:color="auto" w:fill="FFFFFF"/>
          <w:lang w:eastAsia="uk-UA"/>
        </w:rPr>
        <w:t xml:space="preserve">, зважаючи на наявні рішення про притягнення окремих правоохоронців до відповідальності за порушення прав та зловживання </w:t>
      </w:r>
      <w:r w:rsidR="00EC51A3">
        <w:rPr>
          <w:rFonts w:ascii="Times New Roman" w:eastAsia="Times New Roman" w:hAnsi="Times New Roman" w:cs="Times New Roman"/>
          <w:color w:val="000000"/>
          <w:sz w:val="27"/>
          <w:szCs w:val="27"/>
          <w:shd w:val="clear" w:color="auto" w:fill="FFFFFF"/>
          <w:lang w:eastAsia="uk-UA"/>
        </w:rPr>
        <w:t>стосовно</w:t>
      </w:r>
      <w:r w:rsidRPr="000854B3">
        <w:rPr>
          <w:rFonts w:ascii="Times New Roman" w:eastAsia="Times New Roman" w:hAnsi="Times New Roman" w:cs="Times New Roman"/>
          <w:color w:val="000000"/>
          <w:sz w:val="27"/>
          <w:szCs w:val="27"/>
          <w:shd w:val="clear" w:color="auto" w:fill="FFFFFF"/>
          <w:lang w:eastAsia="uk-UA"/>
        </w:rPr>
        <w:t xml:space="preserve"> учасників </w:t>
      </w:r>
      <w:r w:rsidR="00183711" w:rsidRPr="000854B3">
        <w:rPr>
          <w:rFonts w:ascii="Times New Roman" w:eastAsia="Times New Roman" w:hAnsi="Times New Roman" w:cs="Times New Roman"/>
          <w:color w:val="000000"/>
          <w:sz w:val="27"/>
          <w:szCs w:val="27"/>
          <w:shd w:val="clear" w:color="auto" w:fill="FFFFFF"/>
          <w:lang w:eastAsia="uk-UA"/>
        </w:rPr>
        <w:t>мирних зібрань</w:t>
      </w:r>
      <w:r w:rsidRPr="000854B3">
        <w:rPr>
          <w:rFonts w:ascii="Times New Roman" w:eastAsia="Times New Roman" w:hAnsi="Times New Roman" w:cs="Times New Roman"/>
          <w:color w:val="000000"/>
          <w:sz w:val="27"/>
          <w:szCs w:val="27"/>
          <w:shd w:val="clear" w:color="auto" w:fill="FFFFFF"/>
          <w:lang w:eastAsia="uk-UA"/>
        </w:rPr>
        <w:t xml:space="preserve">. Джерелом для ознайомлення з подіями стала мережа </w:t>
      </w:r>
      <w:r w:rsidR="00EC51A3">
        <w:rPr>
          <w:rFonts w:ascii="Times New Roman" w:eastAsia="Times New Roman" w:hAnsi="Times New Roman" w:cs="Times New Roman"/>
          <w:color w:val="000000"/>
          <w:sz w:val="27"/>
          <w:szCs w:val="27"/>
          <w:shd w:val="clear" w:color="auto" w:fill="FFFFFF"/>
          <w:lang w:eastAsia="uk-UA"/>
        </w:rPr>
        <w:t>«І</w:t>
      </w:r>
      <w:r w:rsidRPr="000854B3">
        <w:rPr>
          <w:rFonts w:ascii="Times New Roman" w:eastAsia="Times New Roman" w:hAnsi="Times New Roman" w:cs="Times New Roman"/>
          <w:color w:val="000000"/>
          <w:sz w:val="27"/>
          <w:szCs w:val="27"/>
          <w:shd w:val="clear" w:color="auto" w:fill="FFFFFF"/>
          <w:lang w:eastAsia="uk-UA"/>
        </w:rPr>
        <w:t>нтернет</w:t>
      </w:r>
      <w:r w:rsidR="00EC51A3">
        <w:rPr>
          <w:rFonts w:ascii="Times New Roman" w:eastAsia="Times New Roman" w:hAnsi="Times New Roman" w:cs="Times New Roman"/>
          <w:color w:val="000000"/>
          <w:sz w:val="27"/>
          <w:szCs w:val="27"/>
          <w:shd w:val="clear" w:color="auto" w:fill="FFFFFF"/>
          <w:lang w:eastAsia="uk-UA"/>
        </w:rPr>
        <w:t>»</w:t>
      </w:r>
      <w:r w:rsidRPr="000854B3">
        <w:rPr>
          <w:rFonts w:ascii="Times New Roman" w:eastAsia="Times New Roman" w:hAnsi="Times New Roman" w:cs="Times New Roman"/>
          <w:color w:val="000000"/>
          <w:sz w:val="27"/>
          <w:szCs w:val="27"/>
          <w:shd w:val="clear" w:color="auto" w:fill="FFFFFF"/>
          <w:lang w:eastAsia="uk-UA"/>
        </w:rPr>
        <w:t>.</w:t>
      </w:r>
    </w:p>
    <w:p w14:paraId="418E89BD" w14:textId="7E1E654A" w:rsidR="00CA1D40" w:rsidRPr="000854B3" w:rsidRDefault="00EC51A3"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shd w:val="clear" w:color="auto" w:fill="FFFFFF"/>
          <w:lang w:eastAsia="uk-UA"/>
        </w:rPr>
        <w:t>Стосовно</w:t>
      </w:r>
      <w:r w:rsidR="00CA1D40" w:rsidRPr="000854B3">
        <w:rPr>
          <w:rFonts w:ascii="Times New Roman" w:eastAsia="Times New Roman" w:hAnsi="Times New Roman" w:cs="Times New Roman"/>
          <w:color w:val="000000"/>
          <w:sz w:val="27"/>
          <w:szCs w:val="27"/>
          <w:shd w:val="clear" w:color="auto" w:fill="FFFFFF"/>
          <w:lang w:eastAsia="uk-UA"/>
        </w:rPr>
        <w:t xml:space="preserve"> можливості розведення </w:t>
      </w:r>
      <w:r w:rsidR="00183711" w:rsidRPr="000854B3">
        <w:rPr>
          <w:rFonts w:ascii="Times New Roman" w:eastAsia="Times New Roman" w:hAnsi="Times New Roman" w:cs="Times New Roman"/>
          <w:color w:val="000000"/>
          <w:sz w:val="27"/>
          <w:szCs w:val="27"/>
          <w:shd w:val="clear" w:color="auto" w:fill="FFFFFF"/>
          <w:lang w:eastAsia="uk-UA"/>
        </w:rPr>
        <w:t>мирних зібрань</w:t>
      </w:r>
      <w:r w:rsidR="00CA1D40" w:rsidRPr="000854B3">
        <w:rPr>
          <w:rFonts w:ascii="Times New Roman" w:eastAsia="Times New Roman" w:hAnsi="Times New Roman" w:cs="Times New Roman"/>
          <w:color w:val="000000"/>
          <w:sz w:val="27"/>
          <w:szCs w:val="27"/>
          <w:shd w:val="clear" w:color="auto" w:fill="FFFFFF"/>
          <w:lang w:eastAsia="uk-UA"/>
        </w:rPr>
        <w:t xml:space="preserve"> Шевченко А.В. вказала, що суд не має повноважень ухвалювати такі рішення, натомість може за зверненням місцевої ради заборонити проведення мирних акцій з підстав, зазначених у позовній заяві, або переглянути рішення місцевої ради про заборону проведення </w:t>
      </w:r>
      <w:r w:rsidR="00183711" w:rsidRPr="000854B3">
        <w:rPr>
          <w:rFonts w:ascii="Times New Roman" w:eastAsia="Times New Roman" w:hAnsi="Times New Roman" w:cs="Times New Roman"/>
          <w:color w:val="000000"/>
          <w:sz w:val="27"/>
          <w:szCs w:val="27"/>
          <w:shd w:val="clear" w:color="auto" w:fill="FFFFFF"/>
          <w:lang w:eastAsia="uk-UA"/>
        </w:rPr>
        <w:t>мирних зібрань</w:t>
      </w:r>
      <w:r w:rsidR="00CA1D40" w:rsidRPr="000854B3">
        <w:rPr>
          <w:rFonts w:ascii="Times New Roman" w:eastAsia="Times New Roman" w:hAnsi="Times New Roman" w:cs="Times New Roman"/>
          <w:color w:val="000000"/>
          <w:sz w:val="27"/>
          <w:szCs w:val="27"/>
          <w:shd w:val="clear" w:color="auto" w:fill="FFFFFF"/>
          <w:lang w:eastAsia="uk-UA"/>
        </w:rPr>
        <w:t xml:space="preserve">. Суддя зауважила, що за тих умов не могла ухвалити </w:t>
      </w:r>
      <w:r>
        <w:rPr>
          <w:rFonts w:ascii="Times New Roman" w:eastAsia="Times New Roman" w:hAnsi="Times New Roman" w:cs="Times New Roman"/>
          <w:color w:val="000000"/>
          <w:sz w:val="27"/>
          <w:szCs w:val="27"/>
          <w:shd w:val="clear" w:color="auto" w:fill="FFFFFF"/>
          <w:lang w:eastAsia="uk-UA"/>
        </w:rPr>
        <w:t>іншого</w:t>
      </w:r>
      <w:r w:rsidR="00CA1D40" w:rsidRPr="000854B3">
        <w:rPr>
          <w:rFonts w:ascii="Times New Roman" w:eastAsia="Times New Roman" w:hAnsi="Times New Roman" w:cs="Times New Roman"/>
          <w:color w:val="000000"/>
          <w:sz w:val="27"/>
          <w:szCs w:val="27"/>
          <w:shd w:val="clear" w:color="auto" w:fill="FFFFFF"/>
          <w:lang w:eastAsia="uk-UA"/>
        </w:rPr>
        <w:t xml:space="preserve"> рішення, оскільки місцева рада не могла гарантувати безпеку проведення мирних акцій протесту, а відповідно до листів Вишгородського </w:t>
      </w:r>
      <w:r>
        <w:rPr>
          <w:rFonts w:ascii="Times New Roman" w:eastAsia="Times New Roman" w:hAnsi="Times New Roman" w:cs="Times New Roman"/>
          <w:color w:val="000000"/>
          <w:sz w:val="27"/>
          <w:szCs w:val="27"/>
          <w:shd w:val="clear" w:color="auto" w:fill="FFFFFF"/>
          <w:lang w:eastAsia="uk-UA"/>
        </w:rPr>
        <w:t>РВ</w:t>
      </w:r>
      <w:r w:rsidR="00CA1D40" w:rsidRPr="000854B3">
        <w:rPr>
          <w:rFonts w:ascii="Times New Roman" w:eastAsia="Times New Roman" w:hAnsi="Times New Roman" w:cs="Times New Roman"/>
          <w:color w:val="000000"/>
          <w:sz w:val="27"/>
          <w:szCs w:val="27"/>
          <w:shd w:val="clear" w:color="auto" w:fill="FFFFFF"/>
          <w:lang w:eastAsia="uk-UA"/>
        </w:rPr>
        <w:t xml:space="preserve"> Г</w:t>
      </w:r>
      <w:r>
        <w:rPr>
          <w:rFonts w:ascii="Times New Roman" w:eastAsia="Times New Roman" w:hAnsi="Times New Roman" w:cs="Times New Roman"/>
          <w:color w:val="000000"/>
          <w:sz w:val="27"/>
          <w:szCs w:val="27"/>
          <w:shd w:val="clear" w:color="auto" w:fill="FFFFFF"/>
          <w:lang w:eastAsia="uk-UA"/>
        </w:rPr>
        <w:t xml:space="preserve">У </w:t>
      </w:r>
      <w:r w:rsidR="00CA1D40" w:rsidRPr="000854B3">
        <w:rPr>
          <w:rFonts w:ascii="Times New Roman" w:eastAsia="Times New Roman" w:hAnsi="Times New Roman" w:cs="Times New Roman"/>
          <w:color w:val="000000"/>
          <w:sz w:val="27"/>
          <w:szCs w:val="27"/>
          <w:shd w:val="clear" w:color="auto" w:fill="FFFFFF"/>
          <w:lang w:eastAsia="uk-UA"/>
        </w:rPr>
        <w:t xml:space="preserve">МВС України </w:t>
      </w:r>
      <w:r>
        <w:rPr>
          <w:rFonts w:ascii="Times New Roman" w:eastAsia="Times New Roman" w:hAnsi="Times New Roman" w:cs="Times New Roman"/>
          <w:color w:val="000000"/>
          <w:sz w:val="27"/>
          <w:szCs w:val="27"/>
          <w:shd w:val="clear" w:color="auto" w:fill="FFFFFF"/>
          <w:lang w:eastAsia="uk-UA"/>
        </w:rPr>
        <w:t>в</w:t>
      </w:r>
      <w:r w:rsidR="00CA1D40" w:rsidRPr="000854B3">
        <w:rPr>
          <w:rFonts w:ascii="Times New Roman" w:eastAsia="Times New Roman" w:hAnsi="Times New Roman" w:cs="Times New Roman"/>
          <w:color w:val="000000"/>
          <w:sz w:val="27"/>
          <w:szCs w:val="27"/>
          <w:shd w:val="clear" w:color="auto" w:fill="FFFFFF"/>
          <w:lang w:eastAsia="uk-UA"/>
        </w:rPr>
        <w:t xml:space="preserve"> Київській області від 31 грудня 2013 року проведення </w:t>
      </w:r>
      <w:r w:rsidR="00183711" w:rsidRPr="000854B3">
        <w:rPr>
          <w:rFonts w:ascii="Times New Roman" w:eastAsia="Times New Roman" w:hAnsi="Times New Roman" w:cs="Times New Roman"/>
          <w:color w:val="000000"/>
          <w:sz w:val="27"/>
          <w:szCs w:val="27"/>
          <w:shd w:val="clear" w:color="auto" w:fill="FFFFFF"/>
          <w:lang w:eastAsia="uk-UA"/>
        </w:rPr>
        <w:t xml:space="preserve">мирних зібрань </w:t>
      </w:r>
      <w:r w:rsidR="00CA1D40" w:rsidRPr="000854B3">
        <w:rPr>
          <w:rFonts w:ascii="Times New Roman" w:eastAsia="Times New Roman" w:hAnsi="Times New Roman" w:cs="Times New Roman"/>
          <w:color w:val="000000"/>
          <w:sz w:val="27"/>
          <w:szCs w:val="27"/>
          <w:shd w:val="clear" w:color="auto" w:fill="FFFFFF"/>
          <w:lang w:eastAsia="uk-UA"/>
        </w:rPr>
        <w:t xml:space="preserve">може призвести до грубого порушення громадського порядку, безпеки учасників дорожнього руху та надзвичайних подій. Попри те, що позивач просив заборонити проведення акції протесту на невизначений термін і на значній кількості вулиць, суд дійшов висновку, що відповідні вимоги є неаргументованими і не містять відповідних доказів. Тому суд заборонив проведення </w:t>
      </w:r>
      <w:r w:rsidR="00E81737" w:rsidRPr="000854B3">
        <w:rPr>
          <w:rFonts w:ascii="Times New Roman" w:eastAsia="Times New Roman" w:hAnsi="Times New Roman" w:cs="Times New Roman"/>
          <w:color w:val="000000"/>
          <w:sz w:val="27"/>
          <w:szCs w:val="27"/>
          <w:shd w:val="clear" w:color="auto" w:fill="FFFFFF"/>
          <w:lang w:eastAsia="uk-UA"/>
        </w:rPr>
        <w:t>мирних зібрань</w:t>
      </w:r>
      <w:r w:rsidR="00CA1D40" w:rsidRPr="000854B3">
        <w:rPr>
          <w:rFonts w:ascii="Times New Roman" w:eastAsia="Times New Roman" w:hAnsi="Times New Roman" w:cs="Times New Roman"/>
          <w:color w:val="000000"/>
          <w:sz w:val="27"/>
          <w:szCs w:val="27"/>
          <w:shd w:val="clear" w:color="auto" w:fill="FFFFFF"/>
          <w:lang w:eastAsia="uk-UA"/>
        </w:rPr>
        <w:t xml:space="preserve"> строком на один місяць на одній вулиці та навколо резиденції Президента України </w:t>
      </w:r>
      <w:r w:rsidR="00183711" w:rsidRPr="000854B3">
        <w:rPr>
          <w:rFonts w:ascii="Times New Roman" w:eastAsia="Times New Roman" w:hAnsi="Times New Roman" w:cs="Times New Roman"/>
          <w:color w:val="000000"/>
          <w:sz w:val="27"/>
          <w:szCs w:val="27"/>
          <w:shd w:val="clear" w:color="auto" w:fill="FFFFFF"/>
          <w:lang w:eastAsia="uk-UA"/>
        </w:rPr>
        <w:t>«</w:t>
      </w:r>
      <w:r w:rsidR="00CA1D40" w:rsidRPr="000854B3">
        <w:rPr>
          <w:rFonts w:ascii="Times New Roman" w:eastAsia="Times New Roman" w:hAnsi="Times New Roman" w:cs="Times New Roman"/>
          <w:color w:val="000000"/>
          <w:sz w:val="27"/>
          <w:szCs w:val="27"/>
          <w:shd w:val="clear" w:color="auto" w:fill="FFFFFF"/>
          <w:lang w:eastAsia="uk-UA"/>
        </w:rPr>
        <w:t>Межигір’я</w:t>
      </w:r>
      <w:r w:rsidR="00183711" w:rsidRPr="000854B3">
        <w:rPr>
          <w:rFonts w:ascii="Times New Roman" w:eastAsia="Times New Roman" w:hAnsi="Times New Roman" w:cs="Times New Roman"/>
          <w:color w:val="000000"/>
          <w:sz w:val="27"/>
          <w:szCs w:val="27"/>
          <w:shd w:val="clear" w:color="auto" w:fill="FFFFFF"/>
          <w:lang w:eastAsia="uk-UA"/>
        </w:rPr>
        <w:t>».</w:t>
      </w:r>
    </w:p>
    <w:p w14:paraId="1446F8EC" w14:textId="6F20B4D3"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Також у висновку ГРД вказано, що суддя безпідставно не задекларувала повну інформацію, що підлягає декларуванню, як цього вимагає закон. Суддя не вжила достатніх заходів для з’ясування майнового стану осіб, стосовно яких вона повинна подавати відповідні декларації</w:t>
      </w:r>
      <w:r w:rsidR="008104BA" w:rsidRPr="000854B3">
        <w:rPr>
          <w:rFonts w:ascii="Times New Roman" w:eastAsia="Times New Roman" w:hAnsi="Times New Roman" w:cs="Times New Roman"/>
          <w:color w:val="000000"/>
          <w:sz w:val="27"/>
          <w:szCs w:val="27"/>
          <w:lang w:eastAsia="uk-UA"/>
        </w:rPr>
        <w:t xml:space="preserve"> особи, уповноваженої на виконання функцій держави або місцевого самоврядування (надалі – декларація)</w:t>
      </w:r>
      <w:r w:rsidRPr="000854B3">
        <w:rPr>
          <w:rFonts w:ascii="Times New Roman" w:eastAsia="Times New Roman" w:hAnsi="Times New Roman" w:cs="Times New Roman"/>
          <w:color w:val="000000"/>
          <w:sz w:val="27"/>
          <w:szCs w:val="27"/>
          <w:lang w:eastAsia="uk-UA"/>
        </w:rPr>
        <w:t>.</w:t>
      </w:r>
    </w:p>
    <w:p w14:paraId="01C8205F" w14:textId="4C095610"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 деклараціях</w:t>
      </w:r>
      <w:r w:rsidR="003643D9"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за 2015, 2016, 2017, 2018, 2019 та 2020 роки суддя не зазначила вартість майна, яке перебуває </w:t>
      </w:r>
      <w:r w:rsidR="00EC51A3">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її власності та власності її чоловіка. Так, суддя не задекларувала вартість житлового будинку зі спорудами площею 284 кв.м у Київській області; земельної ділянки площею 805 кв.м у Київській області; земельної ділянки площею 1</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000 </w:t>
      </w:r>
      <w:proofErr w:type="spellStart"/>
      <w:r w:rsidRPr="000854B3">
        <w:rPr>
          <w:rFonts w:ascii="Times New Roman" w:eastAsia="Times New Roman" w:hAnsi="Times New Roman" w:cs="Times New Roman"/>
          <w:color w:val="000000"/>
          <w:sz w:val="27"/>
          <w:szCs w:val="27"/>
          <w:lang w:eastAsia="uk-UA"/>
        </w:rPr>
        <w:t>кв.м</w:t>
      </w:r>
      <w:proofErr w:type="spellEnd"/>
      <w:r w:rsidRPr="000854B3">
        <w:rPr>
          <w:rFonts w:ascii="Times New Roman" w:eastAsia="Times New Roman" w:hAnsi="Times New Roman" w:cs="Times New Roman"/>
          <w:color w:val="000000"/>
          <w:sz w:val="27"/>
          <w:szCs w:val="27"/>
          <w:lang w:eastAsia="uk-UA"/>
        </w:rPr>
        <w:t xml:space="preserve"> у місті Києві; квартири площею 58,9 кв.м у місті Києві, квартири площею 143,5 кв.м у місті Києві, земельної ділянки площею 1</w:t>
      </w:r>
      <w:r w:rsidR="00EC51A3">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 xml:space="preserve">491 кв.м у селі Заозерне на території Автономної Республіки Крим, земельної ділянки площею 541 кв.м у Київській області, автомобілів Mazda 6 SDN 2006 року випуску, Mazda 6 SDN 2003 року випуску, </w:t>
      </w:r>
      <w:r w:rsidR="00F000E0">
        <w:rPr>
          <w:rFonts w:ascii="Times New Roman" w:eastAsia="Times New Roman" w:hAnsi="Times New Roman" w:cs="Times New Roman"/>
          <w:color w:val="000000"/>
          <w:sz w:val="27"/>
          <w:szCs w:val="27"/>
          <w:lang w:val="en-US" w:eastAsia="uk-UA"/>
        </w:rPr>
        <w:t>Lexus</w:t>
      </w:r>
      <w:r w:rsidRPr="000854B3">
        <w:rPr>
          <w:rFonts w:ascii="Times New Roman" w:eastAsia="Times New Roman" w:hAnsi="Times New Roman" w:cs="Times New Roman"/>
          <w:color w:val="000000"/>
          <w:sz w:val="27"/>
          <w:szCs w:val="27"/>
          <w:lang w:eastAsia="uk-UA"/>
        </w:rPr>
        <w:t xml:space="preserve"> LX 570 2008 року випуску.</w:t>
      </w:r>
    </w:p>
    <w:p w14:paraId="758E9D8C" w14:textId="4067C9DB"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Окрім цього</w:t>
      </w:r>
      <w:r w:rsidR="00BC640A"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у деклараціях за 2016, 2017, 2018, 2019 та 2020 рок</w:t>
      </w:r>
      <w:r w:rsidR="00BC640A" w:rsidRPr="000854B3">
        <w:rPr>
          <w:rFonts w:ascii="Times New Roman" w:eastAsia="Times New Roman" w:hAnsi="Times New Roman" w:cs="Times New Roman"/>
          <w:color w:val="000000"/>
          <w:sz w:val="27"/>
          <w:szCs w:val="27"/>
          <w:lang w:eastAsia="uk-UA"/>
        </w:rPr>
        <w:t>и</w:t>
      </w:r>
      <w:r w:rsidRPr="000854B3">
        <w:rPr>
          <w:rFonts w:ascii="Times New Roman" w:eastAsia="Times New Roman" w:hAnsi="Times New Roman" w:cs="Times New Roman"/>
          <w:color w:val="000000"/>
          <w:sz w:val="27"/>
          <w:szCs w:val="27"/>
          <w:lang w:eastAsia="uk-UA"/>
        </w:rPr>
        <w:t xml:space="preserve"> суддя лише частково зазначала суму грошових активів, а саме готівкових коштів, які належать її</w:t>
      </w:r>
      <w:r w:rsidR="009A4A91">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чоловікові, залишаючи у відповідних полях позначку «</w:t>
      </w:r>
      <w:r w:rsidR="00BC640A" w:rsidRPr="000854B3">
        <w:rPr>
          <w:rFonts w:ascii="Times New Roman" w:eastAsia="Times New Roman" w:hAnsi="Times New Roman" w:cs="Times New Roman"/>
          <w:color w:val="000000"/>
          <w:sz w:val="27"/>
          <w:szCs w:val="27"/>
          <w:lang w:eastAsia="uk-UA"/>
        </w:rPr>
        <w:t>Ч</w:t>
      </w:r>
      <w:r w:rsidRPr="000854B3">
        <w:rPr>
          <w:rFonts w:ascii="Times New Roman" w:eastAsia="Times New Roman" w:hAnsi="Times New Roman" w:cs="Times New Roman"/>
          <w:color w:val="000000"/>
          <w:sz w:val="27"/>
          <w:szCs w:val="27"/>
          <w:lang w:eastAsia="uk-UA"/>
        </w:rPr>
        <w:t>лен сім’ї не надав інформацію».</w:t>
      </w:r>
    </w:p>
    <w:p w14:paraId="7B3EF72C" w14:textId="444CB2AE"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У поясненнях, наданих для ГРД 15 грудня 2023 року</w:t>
      </w:r>
      <w:r w:rsidR="00BC640A" w:rsidRPr="000854B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суддя вказала, що зазначення вартості наведених об’єктів «Не відомо» чи «</w:t>
      </w:r>
      <w:r w:rsidR="00BC640A" w:rsidRPr="000854B3">
        <w:rPr>
          <w:rFonts w:ascii="Times New Roman" w:eastAsia="Times New Roman" w:hAnsi="Times New Roman" w:cs="Times New Roman"/>
          <w:color w:val="000000"/>
          <w:sz w:val="27"/>
          <w:szCs w:val="27"/>
          <w:lang w:eastAsia="uk-UA"/>
        </w:rPr>
        <w:t>Н</w:t>
      </w:r>
      <w:r w:rsidRPr="000854B3">
        <w:rPr>
          <w:rFonts w:ascii="Times New Roman" w:eastAsia="Times New Roman" w:hAnsi="Times New Roman" w:cs="Times New Roman"/>
          <w:color w:val="000000"/>
          <w:sz w:val="27"/>
          <w:szCs w:val="27"/>
          <w:lang w:eastAsia="uk-UA"/>
        </w:rPr>
        <w:t>е застосовується» у деклараціях за 2015</w:t>
      </w:r>
      <w:r w:rsidR="00EC51A3" w:rsidRPr="00EC51A3">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2020 роки такі познаки обирались з підстав відсутності інформації про вартість таких об’єктів у правовстановлюючих документах або якщо такі об’єкти були набуті безоплатно, новозбудовані чи приватизовані.</w:t>
      </w:r>
    </w:p>
    <w:p w14:paraId="399D58BB" w14:textId="34B580C5" w:rsidR="00CA1D40" w:rsidRPr="000854B3" w:rsidRDefault="005979A3"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 xml:space="preserve">Стосовно </w:t>
      </w:r>
      <w:r w:rsidR="00CA1D40" w:rsidRPr="000854B3">
        <w:rPr>
          <w:rFonts w:ascii="Times New Roman" w:eastAsia="Times New Roman" w:hAnsi="Times New Roman" w:cs="Times New Roman"/>
          <w:color w:val="000000"/>
          <w:sz w:val="27"/>
          <w:szCs w:val="27"/>
          <w:lang w:eastAsia="uk-UA"/>
        </w:rPr>
        <w:t xml:space="preserve">зазначеного у висновку ГРД майна Шевченко А.В. </w:t>
      </w:r>
      <w:r w:rsidR="00BC640A" w:rsidRPr="000854B3">
        <w:rPr>
          <w:rFonts w:ascii="Times New Roman" w:eastAsia="Times New Roman" w:hAnsi="Times New Roman" w:cs="Times New Roman"/>
          <w:color w:val="000000"/>
          <w:sz w:val="27"/>
          <w:szCs w:val="27"/>
          <w:lang w:eastAsia="uk-UA"/>
        </w:rPr>
        <w:t xml:space="preserve">надала документи і </w:t>
      </w:r>
      <w:r w:rsidR="00CA1D40" w:rsidRPr="000854B3">
        <w:rPr>
          <w:rFonts w:ascii="Times New Roman" w:eastAsia="Times New Roman" w:hAnsi="Times New Roman" w:cs="Times New Roman"/>
          <w:color w:val="000000"/>
          <w:sz w:val="27"/>
          <w:szCs w:val="27"/>
          <w:lang w:eastAsia="uk-UA"/>
        </w:rPr>
        <w:t>вказала</w:t>
      </w:r>
      <w:r w:rsidR="00BC640A" w:rsidRPr="000854B3">
        <w:rPr>
          <w:rFonts w:ascii="Times New Roman" w:eastAsia="Times New Roman" w:hAnsi="Times New Roman" w:cs="Times New Roman"/>
          <w:color w:val="000000"/>
          <w:sz w:val="27"/>
          <w:szCs w:val="27"/>
          <w:lang w:eastAsia="uk-UA"/>
        </w:rPr>
        <w:t>, що</w:t>
      </w:r>
      <w:r w:rsidR="00CA1D40" w:rsidRPr="000854B3">
        <w:rPr>
          <w:rFonts w:ascii="Times New Roman" w:eastAsia="Times New Roman" w:hAnsi="Times New Roman" w:cs="Times New Roman"/>
          <w:color w:val="000000"/>
          <w:sz w:val="27"/>
          <w:szCs w:val="27"/>
          <w:lang w:eastAsia="uk-UA"/>
        </w:rPr>
        <w:t>:</w:t>
      </w:r>
    </w:p>
    <w:p w14:paraId="6461E09D" w14:textId="75BF571F"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1) земельні ділянки 805 кв.м у Київській області та 1</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000 </w:t>
      </w:r>
      <w:proofErr w:type="spellStart"/>
      <w:r w:rsidRPr="000854B3">
        <w:rPr>
          <w:rFonts w:ascii="Times New Roman" w:eastAsia="Times New Roman" w:hAnsi="Times New Roman" w:cs="Times New Roman"/>
          <w:color w:val="000000"/>
          <w:sz w:val="27"/>
          <w:szCs w:val="27"/>
          <w:lang w:eastAsia="uk-UA"/>
        </w:rPr>
        <w:t>кв.м</w:t>
      </w:r>
      <w:proofErr w:type="spellEnd"/>
      <w:r w:rsidRPr="000854B3">
        <w:rPr>
          <w:rFonts w:ascii="Times New Roman" w:eastAsia="Times New Roman" w:hAnsi="Times New Roman" w:cs="Times New Roman"/>
          <w:color w:val="000000"/>
          <w:sz w:val="27"/>
          <w:szCs w:val="27"/>
          <w:lang w:eastAsia="uk-UA"/>
        </w:rPr>
        <w:t xml:space="preserve"> у місті Києві одержані у межах норм безоплатної приватизації земельних ділянок на підставі рішень відповідних органів місцевого самоврядування;</w:t>
      </w:r>
    </w:p>
    <w:p w14:paraId="19F2C958"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2) інформація щодо вартості автомобіля Mazda 6 SDN 2006 року випуску відсутня та не відображена у правовстановлюючих документах;</w:t>
      </w:r>
    </w:p>
    <w:p w14:paraId="1222F470" w14:textId="68F4B69A"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3) оцінка вартості квартири площею 143,5 кв.м у місті Києві не проводилась, будь-яка інша інформація у члена сім’ї суб’єкта декларування відсутня і суб’єкту декларування не </w:t>
      </w:r>
      <w:r w:rsidR="00BC640A" w:rsidRPr="000854B3">
        <w:rPr>
          <w:rFonts w:ascii="Times New Roman" w:eastAsia="Times New Roman" w:hAnsi="Times New Roman" w:cs="Times New Roman"/>
          <w:color w:val="000000"/>
          <w:sz w:val="27"/>
          <w:szCs w:val="27"/>
          <w:lang w:eastAsia="uk-UA"/>
        </w:rPr>
        <w:t>на</w:t>
      </w:r>
      <w:r w:rsidRPr="000854B3">
        <w:rPr>
          <w:rFonts w:ascii="Times New Roman" w:eastAsia="Times New Roman" w:hAnsi="Times New Roman" w:cs="Times New Roman"/>
          <w:color w:val="000000"/>
          <w:sz w:val="27"/>
          <w:szCs w:val="27"/>
          <w:lang w:eastAsia="uk-UA"/>
        </w:rPr>
        <w:t>давалась;</w:t>
      </w:r>
    </w:p>
    <w:p w14:paraId="62081A64" w14:textId="2B9EE7E2"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4) земельна ділянка площею 1</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491 </w:t>
      </w:r>
      <w:proofErr w:type="spellStart"/>
      <w:r w:rsidRPr="000854B3">
        <w:rPr>
          <w:rFonts w:ascii="Times New Roman" w:eastAsia="Times New Roman" w:hAnsi="Times New Roman" w:cs="Times New Roman"/>
          <w:color w:val="000000"/>
          <w:sz w:val="27"/>
          <w:szCs w:val="27"/>
          <w:lang w:eastAsia="uk-UA"/>
        </w:rPr>
        <w:t>кв.м</w:t>
      </w:r>
      <w:proofErr w:type="spellEnd"/>
      <w:r w:rsidRPr="000854B3">
        <w:rPr>
          <w:rFonts w:ascii="Times New Roman" w:eastAsia="Times New Roman" w:hAnsi="Times New Roman" w:cs="Times New Roman"/>
          <w:color w:val="000000"/>
          <w:sz w:val="27"/>
          <w:szCs w:val="27"/>
          <w:lang w:eastAsia="uk-UA"/>
        </w:rPr>
        <w:t xml:space="preserve"> у селі Заозерне на території Автономної Республіки Крим отримана у межах норм безоплатної приватизації земельних ділянок на підставі рішення Заозерненської селищної ради у 2004 році;</w:t>
      </w:r>
    </w:p>
    <w:p w14:paraId="6BE966E3" w14:textId="5089A2F8"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5) будь-яка інформація щодо вартості автомобілів Mazda 6 SND 2003 року </w:t>
      </w:r>
      <w:r w:rsidR="00BC640A" w:rsidRPr="000854B3">
        <w:rPr>
          <w:rFonts w:ascii="Times New Roman" w:eastAsia="Times New Roman" w:hAnsi="Times New Roman" w:cs="Times New Roman"/>
          <w:color w:val="000000"/>
          <w:sz w:val="27"/>
          <w:szCs w:val="27"/>
          <w:lang w:eastAsia="uk-UA"/>
        </w:rPr>
        <w:t>випуску</w:t>
      </w:r>
      <w:r w:rsidRPr="000854B3">
        <w:rPr>
          <w:rFonts w:ascii="Times New Roman" w:eastAsia="Times New Roman" w:hAnsi="Times New Roman" w:cs="Times New Roman"/>
          <w:color w:val="000000"/>
          <w:sz w:val="27"/>
          <w:szCs w:val="27"/>
          <w:lang w:eastAsia="uk-UA"/>
        </w:rPr>
        <w:t xml:space="preserve"> та Lexus LX 570 2008 року випуску відсутня і у правовстановлюючих документах не відображена, суб’єкту декларування не надана і у члена сім’ї відсутня;</w:t>
      </w:r>
    </w:p>
    <w:p w14:paraId="741CF644" w14:textId="6BBFB12C"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6) право власності на житловий будинок зі спорудами площею 284 кв.м у Київській області зареєстровано </w:t>
      </w:r>
      <w:r w:rsidR="00BC640A" w:rsidRPr="000854B3">
        <w:rPr>
          <w:rFonts w:ascii="Times New Roman" w:eastAsia="Times New Roman" w:hAnsi="Times New Roman" w:cs="Times New Roman"/>
          <w:color w:val="000000"/>
          <w:sz w:val="27"/>
          <w:szCs w:val="27"/>
          <w:lang w:eastAsia="uk-UA"/>
        </w:rPr>
        <w:t>н</w:t>
      </w:r>
      <w:r w:rsidRPr="000854B3">
        <w:rPr>
          <w:rFonts w:ascii="Times New Roman" w:eastAsia="Times New Roman" w:hAnsi="Times New Roman" w:cs="Times New Roman"/>
          <w:color w:val="000000"/>
          <w:sz w:val="27"/>
          <w:szCs w:val="27"/>
          <w:lang w:eastAsia="uk-UA"/>
        </w:rPr>
        <w:t>а підставі рішення виконавчого комітету місцевої ради у 2011 році, оцінка майна не проводилась;</w:t>
      </w:r>
    </w:p>
    <w:p w14:paraId="16208CCF" w14:textId="33FCDD3F" w:rsidR="00CA1D40" w:rsidRPr="000854B3" w:rsidRDefault="00BC640A"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7) земельну ділянку</w:t>
      </w:r>
      <w:r w:rsidR="00CA1D40" w:rsidRPr="000854B3">
        <w:rPr>
          <w:rFonts w:ascii="Times New Roman" w:eastAsia="Times New Roman" w:hAnsi="Times New Roman" w:cs="Times New Roman"/>
          <w:color w:val="000000"/>
          <w:sz w:val="27"/>
          <w:szCs w:val="27"/>
          <w:lang w:eastAsia="uk-UA"/>
        </w:rPr>
        <w:t xml:space="preserve"> площею 541 кв.м у Київській області безоплатно передано у власність на підставі рішення місцевою ради.</w:t>
      </w:r>
    </w:p>
    <w:p w14:paraId="79C6AFA5" w14:textId="50129238" w:rsidR="00CA1D40" w:rsidRPr="000854B3" w:rsidRDefault="007A2D20"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 xml:space="preserve">Стосовно </w:t>
      </w:r>
      <w:r w:rsidR="00CA1D40" w:rsidRPr="000854B3">
        <w:rPr>
          <w:rFonts w:ascii="Times New Roman" w:eastAsia="Times New Roman" w:hAnsi="Times New Roman" w:cs="Times New Roman"/>
          <w:color w:val="000000"/>
          <w:sz w:val="27"/>
          <w:szCs w:val="27"/>
          <w:lang w:eastAsia="uk-UA"/>
        </w:rPr>
        <w:t xml:space="preserve">відображення </w:t>
      </w:r>
      <w:r>
        <w:rPr>
          <w:rFonts w:ascii="Times New Roman" w:eastAsia="Times New Roman" w:hAnsi="Times New Roman" w:cs="Times New Roman"/>
          <w:color w:val="000000"/>
          <w:sz w:val="27"/>
          <w:szCs w:val="27"/>
          <w:lang w:eastAsia="uk-UA"/>
        </w:rPr>
        <w:t xml:space="preserve">в </w:t>
      </w:r>
      <w:r w:rsidR="00CA1D40" w:rsidRPr="000854B3">
        <w:rPr>
          <w:rFonts w:ascii="Times New Roman" w:eastAsia="Times New Roman" w:hAnsi="Times New Roman" w:cs="Times New Roman"/>
          <w:color w:val="000000"/>
          <w:sz w:val="27"/>
          <w:szCs w:val="27"/>
          <w:lang w:eastAsia="uk-UA"/>
        </w:rPr>
        <w:t xml:space="preserve">розділі </w:t>
      </w:r>
      <w:r w:rsidR="00BC640A" w:rsidRPr="000854B3">
        <w:rPr>
          <w:rFonts w:ascii="Times New Roman" w:eastAsia="Times New Roman" w:hAnsi="Times New Roman" w:cs="Times New Roman"/>
          <w:color w:val="000000"/>
          <w:sz w:val="27"/>
          <w:szCs w:val="27"/>
          <w:lang w:eastAsia="uk-UA"/>
        </w:rPr>
        <w:t xml:space="preserve">12 </w:t>
      </w:r>
      <w:r w:rsidR="008415C0" w:rsidRPr="000854B3">
        <w:rPr>
          <w:rFonts w:ascii="Times New Roman" w:eastAsia="Times New Roman" w:hAnsi="Times New Roman" w:cs="Times New Roman"/>
          <w:color w:val="000000"/>
          <w:sz w:val="27"/>
          <w:szCs w:val="27"/>
          <w:lang w:eastAsia="uk-UA"/>
        </w:rPr>
        <w:t xml:space="preserve">декларації </w:t>
      </w:r>
      <w:r w:rsidR="00CA1D40" w:rsidRPr="000854B3">
        <w:rPr>
          <w:rFonts w:ascii="Times New Roman" w:eastAsia="Times New Roman" w:hAnsi="Times New Roman" w:cs="Times New Roman"/>
          <w:color w:val="000000"/>
          <w:sz w:val="27"/>
          <w:szCs w:val="27"/>
          <w:lang w:eastAsia="uk-UA"/>
        </w:rPr>
        <w:t>«Готівкові кошти»</w:t>
      </w:r>
      <w:r w:rsidR="00BC640A" w:rsidRPr="000854B3">
        <w:rPr>
          <w:rFonts w:ascii="Times New Roman" w:eastAsia="Times New Roman" w:hAnsi="Times New Roman" w:cs="Times New Roman"/>
          <w:color w:val="000000"/>
          <w:sz w:val="27"/>
          <w:szCs w:val="27"/>
          <w:lang w:eastAsia="uk-UA"/>
        </w:rPr>
        <w:t xml:space="preserve"> інформації про готівкові кошти, </w:t>
      </w:r>
      <w:r w:rsidR="00CA1D40" w:rsidRPr="000854B3">
        <w:rPr>
          <w:rFonts w:ascii="Times New Roman" w:eastAsia="Times New Roman" w:hAnsi="Times New Roman" w:cs="Times New Roman"/>
          <w:color w:val="000000"/>
          <w:sz w:val="27"/>
          <w:szCs w:val="27"/>
          <w:lang w:eastAsia="uk-UA"/>
        </w:rPr>
        <w:t xml:space="preserve">які належать члену сім’ї декларанта, Шевченко А.В. зазначила, що </w:t>
      </w:r>
      <w:r w:rsidR="004C2076" w:rsidRPr="000854B3">
        <w:rPr>
          <w:rFonts w:ascii="Times New Roman" w:eastAsia="Times New Roman" w:hAnsi="Times New Roman" w:cs="Times New Roman"/>
          <w:color w:val="000000"/>
          <w:sz w:val="27"/>
          <w:szCs w:val="27"/>
          <w:lang w:eastAsia="uk-UA"/>
        </w:rPr>
        <w:t>нею</w:t>
      </w:r>
      <w:r w:rsidR="00CA1D40" w:rsidRPr="000854B3">
        <w:rPr>
          <w:rFonts w:ascii="Times New Roman" w:eastAsia="Times New Roman" w:hAnsi="Times New Roman" w:cs="Times New Roman"/>
          <w:color w:val="000000"/>
          <w:sz w:val="27"/>
          <w:szCs w:val="27"/>
          <w:lang w:eastAsia="uk-UA"/>
        </w:rPr>
        <w:t xml:space="preserve"> задекларовано </w:t>
      </w:r>
      <w:r>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сі відомі доходи члена сім’ї, отримані ним від зайняття незалежною професійною діяльністю, продажу рухомого та нерухомого майна, корпоративних прав, коштів, розміщених на банківських рахунках, відшкодувань вкладів тощо. Водночас інформація щодо наявних готівкових коштів </w:t>
      </w:r>
      <w:r w:rsidR="004C2076" w:rsidRPr="000854B3">
        <w:rPr>
          <w:rFonts w:ascii="Times New Roman" w:eastAsia="Times New Roman" w:hAnsi="Times New Roman" w:cs="Times New Roman"/>
          <w:color w:val="000000"/>
          <w:sz w:val="27"/>
          <w:szCs w:val="27"/>
          <w:lang w:eastAsia="uk-UA"/>
        </w:rPr>
        <w:t>члена сім’ї їй</w:t>
      </w:r>
      <w:r w:rsidR="00CA1D40" w:rsidRPr="000854B3">
        <w:rPr>
          <w:rFonts w:ascii="Times New Roman" w:eastAsia="Times New Roman" w:hAnsi="Times New Roman" w:cs="Times New Roman"/>
          <w:color w:val="000000"/>
          <w:sz w:val="27"/>
          <w:szCs w:val="27"/>
          <w:lang w:eastAsia="uk-UA"/>
        </w:rPr>
        <w:t xml:space="preserve"> не надається, по-перше, через невідповідність дійсності з урахуванням специфіки діяльності і наявності власних заощаджень і, по-друге, після відкриття декларацій у 2016 році і розголосу стосовно задекларованого майна та коштів будь-яка інформація, яку неможливо отримати з відкритих джерел, від члена сім’ї не надається.</w:t>
      </w:r>
    </w:p>
    <w:p w14:paraId="564D53F6" w14:textId="77777777" w:rsidR="00CA1D40" w:rsidRPr="000854B3" w:rsidRDefault="00CA1D40" w:rsidP="004C2076">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Шевченко А.В. надала копії правовстановлюючих документів, витягів з державних реєстрів, договорів купівлі-продажу, державних актів на право власності на землю, свідоцтв про право власності на житло</w:t>
      </w:r>
      <w:r w:rsidR="004C2076" w:rsidRPr="000854B3">
        <w:rPr>
          <w:rFonts w:ascii="Times New Roman" w:eastAsia="Times New Roman" w:hAnsi="Times New Roman" w:cs="Times New Roman"/>
          <w:color w:val="000000"/>
          <w:sz w:val="27"/>
          <w:szCs w:val="27"/>
          <w:lang w:eastAsia="uk-UA"/>
        </w:rPr>
        <w:t>.</w:t>
      </w:r>
    </w:p>
    <w:p w14:paraId="6F9AEA7E" w14:textId="45CD45A0" w:rsidR="00CA1D40" w:rsidRPr="000854B3" w:rsidRDefault="004C2076" w:rsidP="004C2076">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Ч</w:t>
      </w:r>
      <w:r w:rsidR="00CA1D40" w:rsidRPr="000854B3">
        <w:rPr>
          <w:rFonts w:ascii="Times New Roman" w:eastAsia="Times New Roman" w:hAnsi="Times New Roman" w:cs="Times New Roman"/>
          <w:color w:val="000000"/>
          <w:sz w:val="27"/>
          <w:szCs w:val="27"/>
          <w:lang w:eastAsia="uk-UA"/>
        </w:rPr>
        <w:t xml:space="preserve">лени Комісії уточнили особливості декларування Шевченко А.В. </w:t>
      </w:r>
      <w:r w:rsidR="007A2D20">
        <w:rPr>
          <w:rFonts w:ascii="Times New Roman" w:eastAsia="Times New Roman" w:hAnsi="Times New Roman" w:cs="Times New Roman"/>
          <w:color w:val="000000"/>
          <w:sz w:val="27"/>
          <w:szCs w:val="27"/>
          <w:lang w:eastAsia="uk-UA"/>
        </w:rPr>
        <w:t>П</w:t>
      </w:r>
      <w:r w:rsidR="00CA1D40" w:rsidRPr="000854B3">
        <w:rPr>
          <w:rFonts w:ascii="Times New Roman" w:eastAsia="Times New Roman" w:hAnsi="Times New Roman" w:cs="Times New Roman"/>
          <w:color w:val="000000"/>
          <w:sz w:val="27"/>
          <w:szCs w:val="27"/>
          <w:lang w:eastAsia="uk-UA"/>
        </w:rPr>
        <w:t>очинаючи з 2015 року</w:t>
      </w:r>
      <w:r w:rsidR="007A2D20">
        <w:rPr>
          <w:rFonts w:ascii="Times New Roman" w:eastAsia="Times New Roman" w:hAnsi="Times New Roman" w:cs="Times New Roman"/>
          <w:color w:val="000000"/>
          <w:sz w:val="27"/>
          <w:szCs w:val="27"/>
          <w:lang w:eastAsia="uk-UA"/>
        </w:rPr>
        <w:t>,</w:t>
      </w:r>
      <w:r w:rsidR="00CA1D40" w:rsidRPr="000854B3">
        <w:rPr>
          <w:rFonts w:ascii="Times New Roman" w:eastAsia="Times New Roman" w:hAnsi="Times New Roman" w:cs="Times New Roman"/>
          <w:color w:val="000000"/>
          <w:sz w:val="27"/>
          <w:szCs w:val="27"/>
          <w:lang w:eastAsia="uk-UA"/>
        </w:rPr>
        <w:t xml:space="preserve"> суддя декларує нульові залишки грошових активів, які </w:t>
      </w:r>
      <w:r w:rsidR="007A2D20">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подальших деклараціях формуються з коштів, отриманих від відчуження майна; зазначення майнових прав і їхньої вартості </w:t>
      </w:r>
      <w:r w:rsidR="007A2D20">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розділі деклараці</w:t>
      </w:r>
      <w:r w:rsidR="008104BA" w:rsidRPr="000854B3">
        <w:rPr>
          <w:rFonts w:ascii="Times New Roman" w:eastAsia="Times New Roman" w:hAnsi="Times New Roman" w:cs="Times New Roman"/>
          <w:color w:val="000000"/>
          <w:sz w:val="27"/>
          <w:szCs w:val="27"/>
          <w:lang w:eastAsia="uk-UA"/>
        </w:rPr>
        <w:t>ї</w:t>
      </w:r>
      <w:r w:rsidRPr="000854B3">
        <w:rPr>
          <w:rFonts w:ascii="Times New Roman" w:eastAsia="Times New Roman" w:hAnsi="Times New Roman" w:cs="Times New Roman"/>
          <w:color w:val="000000"/>
          <w:sz w:val="27"/>
          <w:szCs w:val="27"/>
          <w:lang w:eastAsia="uk-UA"/>
        </w:rPr>
        <w:t xml:space="preserve"> «Об’єкти незавершеного будівництва»</w:t>
      </w:r>
      <w:r w:rsidR="00CA1D40" w:rsidRPr="000854B3">
        <w:rPr>
          <w:rFonts w:ascii="Times New Roman" w:eastAsia="Times New Roman" w:hAnsi="Times New Roman" w:cs="Times New Roman"/>
          <w:color w:val="000000"/>
          <w:sz w:val="27"/>
          <w:szCs w:val="27"/>
          <w:lang w:eastAsia="uk-UA"/>
        </w:rPr>
        <w:t>; зазначення годинника та</w:t>
      </w:r>
      <w:r w:rsidRPr="000854B3">
        <w:rPr>
          <w:rFonts w:ascii="Times New Roman" w:eastAsia="Times New Roman" w:hAnsi="Times New Roman" w:cs="Times New Roman"/>
          <w:color w:val="000000"/>
          <w:sz w:val="27"/>
          <w:szCs w:val="27"/>
          <w:lang w:eastAsia="uk-UA"/>
        </w:rPr>
        <w:t xml:space="preserve"> ювелірних виробів у розділі декларації «Цінне рухоме майно (крім транспортних засобів</w:t>
      </w:r>
      <w:r w:rsidR="008415C0" w:rsidRPr="0039270C">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w:t>
      </w:r>
      <w:r w:rsidR="00CA1D40" w:rsidRPr="000854B3">
        <w:rPr>
          <w:rFonts w:ascii="Times New Roman" w:eastAsia="Times New Roman" w:hAnsi="Times New Roman" w:cs="Times New Roman"/>
          <w:color w:val="000000"/>
          <w:sz w:val="27"/>
          <w:szCs w:val="27"/>
          <w:lang w:eastAsia="uk-UA"/>
        </w:rPr>
        <w:t>без вказання вартості та дати набуття власності; житлового будинку площею 284 кв.м у Київській області</w:t>
      </w:r>
      <w:r w:rsidRPr="000854B3">
        <w:rPr>
          <w:rFonts w:ascii="Times New Roman" w:eastAsia="Times New Roman" w:hAnsi="Times New Roman" w:cs="Times New Roman"/>
          <w:color w:val="000000"/>
          <w:sz w:val="27"/>
          <w:szCs w:val="27"/>
          <w:lang w:eastAsia="uk-UA"/>
        </w:rPr>
        <w:t>.</w:t>
      </w:r>
    </w:p>
    <w:p w14:paraId="2522D3B8" w14:textId="1B9A6208"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Шевченко А.В. зауважила, що </w:t>
      </w:r>
      <w:r w:rsidR="008104BA" w:rsidRPr="000854B3">
        <w:rPr>
          <w:rFonts w:ascii="Times New Roman" w:eastAsia="Times New Roman" w:hAnsi="Times New Roman" w:cs="Times New Roman"/>
          <w:color w:val="000000"/>
          <w:sz w:val="27"/>
          <w:szCs w:val="27"/>
          <w:lang w:eastAsia="uk-UA"/>
        </w:rPr>
        <w:t xml:space="preserve">в кінці року </w:t>
      </w:r>
      <w:r w:rsidRPr="000854B3">
        <w:rPr>
          <w:rFonts w:ascii="Times New Roman" w:eastAsia="Times New Roman" w:hAnsi="Times New Roman" w:cs="Times New Roman"/>
          <w:color w:val="000000"/>
          <w:sz w:val="27"/>
          <w:szCs w:val="27"/>
          <w:lang w:eastAsia="uk-UA"/>
        </w:rPr>
        <w:t>не акумулює коштів, отриман</w:t>
      </w:r>
      <w:r w:rsidR="008104BA" w:rsidRPr="000854B3">
        <w:rPr>
          <w:rFonts w:ascii="Times New Roman" w:eastAsia="Times New Roman" w:hAnsi="Times New Roman" w:cs="Times New Roman"/>
          <w:color w:val="000000"/>
          <w:sz w:val="27"/>
          <w:szCs w:val="27"/>
          <w:lang w:eastAsia="uk-UA"/>
        </w:rPr>
        <w:t>их</w:t>
      </w:r>
      <w:r w:rsidRPr="000854B3">
        <w:rPr>
          <w:rFonts w:ascii="Times New Roman" w:eastAsia="Times New Roman" w:hAnsi="Times New Roman" w:cs="Times New Roman"/>
          <w:color w:val="000000"/>
          <w:sz w:val="27"/>
          <w:szCs w:val="27"/>
          <w:lang w:eastAsia="uk-UA"/>
        </w:rPr>
        <w:t xml:space="preserve"> за рахунок заробітної плати</w:t>
      </w:r>
      <w:r w:rsidR="008104BA" w:rsidRPr="000854B3">
        <w:rPr>
          <w:rFonts w:ascii="Times New Roman" w:eastAsia="Times New Roman" w:hAnsi="Times New Roman" w:cs="Times New Roman"/>
          <w:color w:val="000000"/>
          <w:sz w:val="27"/>
          <w:szCs w:val="27"/>
          <w:lang w:eastAsia="uk-UA"/>
        </w:rPr>
        <w:t>, адже витрачає їх</w:t>
      </w:r>
      <w:r w:rsidRPr="000854B3">
        <w:rPr>
          <w:rFonts w:ascii="Times New Roman" w:eastAsia="Times New Roman" w:hAnsi="Times New Roman" w:cs="Times New Roman"/>
          <w:color w:val="000000"/>
          <w:sz w:val="27"/>
          <w:szCs w:val="27"/>
          <w:lang w:eastAsia="uk-UA"/>
        </w:rPr>
        <w:t xml:space="preserve"> </w:t>
      </w:r>
      <w:r w:rsidR="008104BA" w:rsidRPr="000854B3">
        <w:rPr>
          <w:rFonts w:ascii="Times New Roman" w:eastAsia="Times New Roman" w:hAnsi="Times New Roman" w:cs="Times New Roman"/>
          <w:color w:val="000000"/>
          <w:sz w:val="27"/>
          <w:szCs w:val="27"/>
          <w:lang w:eastAsia="uk-UA"/>
        </w:rPr>
        <w:t>з</w:t>
      </w:r>
      <w:r w:rsidRPr="000854B3">
        <w:rPr>
          <w:rFonts w:ascii="Times New Roman" w:eastAsia="Times New Roman" w:hAnsi="Times New Roman" w:cs="Times New Roman"/>
          <w:color w:val="000000"/>
          <w:sz w:val="27"/>
          <w:szCs w:val="27"/>
          <w:lang w:eastAsia="uk-UA"/>
        </w:rPr>
        <w:t xml:space="preserve">а звітний період. У деклараціях зазначались кошти, отримані </w:t>
      </w:r>
      <w:r w:rsidR="008104BA" w:rsidRPr="000854B3">
        <w:rPr>
          <w:rFonts w:ascii="Times New Roman" w:eastAsia="Times New Roman" w:hAnsi="Times New Roman" w:cs="Times New Roman"/>
          <w:color w:val="000000"/>
          <w:sz w:val="27"/>
          <w:szCs w:val="27"/>
          <w:lang w:eastAsia="uk-UA"/>
        </w:rPr>
        <w:t>після</w:t>
      </w:r>
      <w:r w:rsidRPr="000854B3">
        <w:rPr>
          <w:rFonts w:ascii="Times New Roman" w:eastAsia="Times New Roman" w:hAnsi="Times New Roman" w:cs="Times New Roman"/>
          <w:color w:val="000000"/>
          <w:sz w:val="27"/>
          <w:szCs w:val="27"/>
          <w:lang w:eastAsia="uk-UA"/>
        </w:rPr>
        <w:t xml:space="preserve"> продаж</w:t>
      </w:r>
      <w:r w:rsidR="008104BA" w:rsidRPr="000854B3">
        <w:rPr>
          <w:rFonts w:ascii="Times New Roman" w:eastAsia="Times New Roman" w:hAnsi="Times New Roman" w:cs="Times New Roman"/>
          <w:color w:val="000000"/>
          <w:sz w:val="27"/>
          <w:szCs w:val="27"/>
          <w:lang w:eastAsia="uk-UA"/>
        </w:rPr>
        <w:t>у</w:t>
      </w:r>
      <w:r w:rsidRPr="000854B3">
        <w:rPr>
          <w:rFonts w:ascii="Times New Roman" w:eastAsia="Times New Roman" w:hAnsi="Times New Roman" w:cs="Times New Roman"/>
          <w:color w:val="000000"/>
          <w:sz w:val="27"/>
          <w:szCs w:val="27"/>
          <w:lang w:eastAsia="uk-UA"/>
        </w:rPr>
        <w:t xml:space="preserve"> майна. Щодо майнових прав суддя вказала, що їхня вартість буде відображена після реєстрації і отримання права власності. Самі майнові права стосуються новозбудованої квартири та парком</w:t>
      </w:r>
      <w:r w:rsidR="008104BA" w:rsidRPr="000854B3">
        <w:rPr>
          <w:rFonts w:ascii="Times New Roman" w:eastAsia="Times New Roman" w:hAnsi="Times New Roman" w:cs="Times New Roman"/>
          <w:color w:val="000000"/>
          <w:sz w:val="27"/>
          <w:szCs w:val="27"/>
          <w:lang w:eastAsia="uk-UA"/>
        </w:rPr>
        <w:t>ісць</w:t>
      </w:r>
      <w:r w:rsidRPr="000854B3">
        <w:rPr>
          <w:rFonts w:ascii="Times New Roman" w:eastAsia="Times New Roman" w:hAnsi="Times New Roman" w:cs="Times New Roman"/>
          <w:color w:val="000000"/>
          <w:sz w:val="27"/>
          <w:szCs w:val="27"/>
          <w:lang w:eastAsia="uk-UA"/>
        </w:rPr>
        <w:t>. Спершу вони належали матері судді, яка у 2012 році пере</w:t>
      </w:r>
      <w:r w:rsidR="008104BA" w:rsidRPr="000854B3">
        <w:rPr>
          <w:rFonts w:ascii="Times New Roman" w:eastAsia="Times New Roman" w:hAnsi="Times New Roman" w:cs="Times New Roman"/>
          <w:color w:val="000000"/>
          <w:sz w:val="27"/>
          <w:szCs w:val="27"/>
          <w:lang w:eastAsia="uk-UA"/>
        </w:rPr>
        <w:t>у</w:t>
      </w:r>
      <w:r w:rsidRPr="000854B3">
        <w:rPr>
          <w:rFonts w:ascii="Times New Roman" w:eastAsia="Times New Roman" w:hAnsi="Times New Roman" w:cs="Times New Roman"/>
          <w:color w:val="000000"/>
          <w:sz w:val="27"/>
          <w:szCs w:val="27"/>
          <w:lang w:eastAsia="uk-UA"/>
        </w:rPr>
        <w:t>ступила їх судді. Об’єкт наразі введений в експлуатацію, але право власності до</w:t>
      </w:r>
      <w:r w:rsidR="00603550">
        <w:rPr>
          <w:rFonts w:ascii="Times New Roman" w:eastAsia="Times New Roman" w:hAnsi="Times New Roman" w:cs="Times New Roman"/>
          <w:color w:val="000000"/>
          <w:sz w:val="27"/>
          <w:szCs w:val="27"/>
          <w:lang w:eastAsia="uk-UA"/>
        </w:rPr>
        <w:t>сі належним чином не оформлене.</w:t>
      </w:r>
    </w:p>
    <w:p w14:paraId="4420FBB5" w14:textId="7873B948" w:rsidR="00CA1D40" w:rsidRPr="000854B3" w:rsidRDefault="007A2D20"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Стосовно</w:t>
      </w:r>
      <w:r w:rsidR="00CA1D40" w:rsidRPr="000854B3">
        <w:rPr>
          <w:rFonts w:ascii="Times New Roman" w:eastAsia="Times New Roman" w:hAnsi="Times New Roman" w:cs="Times New Roman"/>
          <w:color w:val="000000"/>
          <w:sz w:val="27"/>
          <w:szCs w:val="27"/>
          <w:lang w:eastAsia="uk-UA"/>
        </w:rPr>
        <w:t xml:space="preserve"> </w:t>
      </w:r>
      <w:r w:rsidR="008415C0" w:rsidRPr="000854B3">
        <w:rPr>
          <w:rFonts w:ascii="Times New Roman" w:eastAsia="Times New Roman" w:hAnsi="Times New Roman" w:cs="Times New Roman"/>
          <w:color w:val="000000"/>
          <w:sz w:val="27"/>
          <w:szCs w:val="27"/>
          <w:lang w:eastAsia="uk-UA"/>
        </w:rPr>
        <w:t>інформації з розділу декларації «Цінне рухоме майно (крім транспортних засобів</w:t>
      </w:r>
      <w:r w:rsidR="008415C0" w:rsidRPr="0039270C">
        <w:rPr>
          <w:rFonts w:ascii="Times New Roman" w:eastAsia="Times New Roman" w:hAnsi="Times New Roman" w:cs="Times New Roman"/>
          <w:color w:val="000000"/>
          <w:sz w:val="27"/>
          <w:szCs w:val="27"/>
          <w:lang w:val="ru-RU" w:eastAsia="uk-UA"/>
        </w:rPr>
        <w:t>)</w:t>
      </w:r>
      <w:r w:rsidR="008415C0" w:rsidRPr="000854B3">
        <w:rPr>
          <w:rFonts w:ascii="Times New Roman" w:eastAsia="Times New Roman" w:hAnsi="Times New Roman" w:cs="Times New Roman"/>
          <w:color w:val="000000"/>
          <w:sz w:val="27"/>
          <w:szCs w:val="27"/>
          <w:lang w:eastAsia="uk-UA"/>
        </w:rPr>
        <w:t xml:space="preserve">» </w:t>
      </w:r>
      <w:r w:rsidR="00CA1D40" w:rsidRPr="000854B3">
        <w:rPr>
          <w:rFonts w:ascii="Times New Roman" w:eastAsia="Times New Roman" w:hAnsi="Times New Roman" w:cs="Times New Roman"/>
          <w:color w:val="000000"/>
          <w:sz w:val="27"/>
          <w:szCs w:val="27"/>
          <w:lang w:eastAsia="uk-UA"/>
        </w:rPr>
        <w:t xml:space="preserve">Шевченко А.В. пояснила, що </w:t>
      </w:r>
      <w:r>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декларації зазначається момент набуття права власності на таке майно: до призначення на посаду чи під час перебування на посаді. Саме майно є подарунком чоловіка на весілля і його вартість перевищує вартість цінного рухомого майна, яке має бути задеклароване. Але судді невідома точна вартість станом на момент подання першої декларації у 2015 році.</w:t>
      </w:r>
    </w:p>
    <w:p w14:paraId="40651BA1" w14:textId="25C910E7" w:rsidR="00CA1D40" w:rsidRPr="000854B3" w:rsidRDefault="007A2D20" w:rsidP="00CA1D40">
      <w:pPr>
        <w:spacing w:after="0" w:line="240" w:lineRule="auto"/>
        <w:ind w:firstLine="709"/>
        <w:jc w:val="both"/>
        <w:rPr>
          <w:rFonts w:ascii="Times New Roman" w:eastAsia="Times New Roman" w:hAnsi="Times New Roman" w:cs="Times New Roman"/>
          <w:sz w:val="27"/>
          <w:szCs w:val="27"/>
          <w:lang w:eastAsia="uk-UA"/>
        </w:rPr>
      </w:pPr>
      <w:r>
        <w:rPr>
          <w:rFonts w:ascii="Times New Roman" w:eastAsia="Times New Roman" w:hAnsi="Times New Roman" w:cs="Times New Roman"/>
          <w:color w:val="000000"/>
          <w:sz w:val="27"/>
          <w:szCs w:val="27"/>
          <w:lang w:eastAsia="uk-UA"/>
        </w:rPr>
        <w:t>Стосовно</w:t>
      </w:r>
      <w:r w:rsidR="00CA1D40" w:rsidRPr="000854B3">
        <w:rPr>
          <w:rFonts w:ascii="Times New Roman" w:eastAsia="Times New Roman" w:hAnsi="Times New Roman" w:cs="Times New Roman"/>
          <w:color w:val="000000"/>
          <w:sz w:val="27"/>
          <w:szCs w:val="27"/>
          <w:lang w:eastAsia="uk-UA"/>
        </w:rPr>
        <w:t xml:space="preserve"> житлового будинку площею 284 кв.м у Київській області суддя вказала,</w:t>
      </w:r>
      <w:r w:rsidR="00CA1D40" w:rsidRPr="00B668E8">
        <w:rPr>
          <w:rFonts w:ascii="Times New Roman" w:eastAsia="Times New Roman" w:hAnsi="Times New Roman" w:cs="Times New Roman"/>
          <w:color w:val="000000"/>
          <w:sz w:val="16"/>
          <w:szCs w:val="16"/>
          <w:lang w:eastAsia="uk-UA"/>
        </w:rPr>
        <w:t xml:space="preserve"> </w:t>
      </w:r>
      <w:r w:rsidR="00CA1D40" w:rsidRPr="000854B3">
        <w:rPr>
          <w:rFonts w:ascii="Times New Roman" w:eastAsia="Times New Roman" w:hAnsi="Times New Roman" w:cs="Times New Roman"/>
          <w:color w:val="000000"/>
          <w:sz w:val="27"/>
          <w:szCs w:val="27"/>
          <w:lang w:eastAsia="uk-UA"/>
        </w:rPr>
        <w:t>що це є новозбудований об’єкт. У 2007 році Шевченко А.В. до призначення на посаду судді на підставі договору купівлі-продажу отримала у власність земельну ділянку, на якій пізніше почала будівництво житлового будинку, який був введений в експлуатацію під час перебування на посаді судді у 2011 році на підставі рішення органу місцевого самоврядування. </w:t>
      </w:r>
    </w:p>
    <w:p w14:paraId="01E1D745" w14:textId="4A727FA1" w:rsidR="00CA1D40" w:rsidRPr="000854B3" w:rsidRDefault="008415C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Н</w:t>
      </w:r>
      <w:r w:rsidR="00CA1D40" w:rsidRPr="000854B3">
        <w:rPr>
          <w:rFonts w:ascii="Times New Roman" w:eastAsia="Times New Roman" w:hAnsi="Times New Roman" w:cs="Times New Roman"/>
          <w:color w:val="000000"/>
          <w:sz w:val="27"/>
          <w:szCs w:val="27"/>
          <w:lang w:eastAsia="uk-UA"/>
        </w:rPr>
        <w:t xml:space="preserve">а деталізуюче питання членів Комісії </w:t>
      </w:r>
      <w:r w:rsidR="007A2D20">
        <w:rPr>
          <w:rFonts w:ascii="Times New Roman" w:eastAsia="Times New Roman" w:hAnsi="Times New Roman" w:cs="Times New Roman"/>
          <w:color w:val="000000"/>
          <w:sz w:val="27"/>
          <w:szCs w:val="27"/>
          <w:lang w:eastAsia="uk-UA"/>
        </w:rPr>
        <w:t>щодо</w:t>
      </w:r>
      <w:r w:rsidR="00CA1D40" w:rsidRPr="000854B3">
        <w:rPr>
          <w:rFonts w:ascii="Times New Roman" w:eastAsia="Times New Roman" w:hAnsi="Times New Roman" w:cs="Times New Roman"/>
          <w:color w:val="000000"/>
          <w:sz w:val="27"/>
          <w:szCs w:val="27"/>
          <w:lang w:eastAsia="uk-UA"/>
        </w:rPr>
        <w:t xml:space="preserve"> передумов оформлення права власності на земельну ділянку на тимчасово окупованих територіях Автономної Республіки Крим Шевченко А.В. вказала, що ця земельна ділянка належить її чоловікові, яку він отримав у 2003 році </w:t>
      </w:r>
      <w:r w:rsidRPr="000854B3">
        <w:rPr>
          <w:rFonts w:ascii="Times New Roman" w:eastAsia="Times New Roman" w:hAnsi="Times New Roman" w:cs="Times New Roman"/>
          <w:color w:val="000000"/>
          <w:sz w:val="27"/>
          <w:szCs w:val="27"/>
          <w:lang w:eastAsia="uk-UA"/>
        </w:rPr>
        <w:t xml:space="preserve">– </w:t>
      </w:r>
      <w:r w:rsidR="00CA1D40" w:rsidRPr="000854B3">
        <w:rPr>
          <w:rFonts w:ascii="Times New Roman" w:eastAsia="Times New Roman" w:hAnsi="Times New Roman" w:cs="Times New Roman"/>
          <w:color w:val="000000"/>
          <w:sz w:val="27"/>
          <w:szCs w:val="27"/>
          <w:lang w:eastAsia="uk-UA"/>
        </w:rPr>
        <w:t>до одруження. Раніше він не проживав на території Автономної Республіки Крим</w:t>
      </w:r>
      <w:r w:rsidRPr="000854B3">
        <w:rPr>
          <w:rFonts w:ascii="Times New Roman" w:eastAsia="Times New Roman" w:hAnsi="Times New Roman" w:cs="Times New Roman"/>
          <w:color w:val="000000"/>
          <w:sz w:val="27"/>
          <w:szCs w:val="27"/>
          <w:lang w:eastAsia="uk-UA"/>
        </w:rPr>
        <w:t>, а саму ділянку отримав у власність</w:t>
      </w:r>
      <w:r w:rsidR="00CA1D40" w:rsidRPr="000854B3">
        <w:rPr>
          <w:rFonts w:ascii="Times New Roman" w:eastAsia="Times New Roman" w:hAnsi="Times New Roman" w:cs="Times New Roman"/>
          <w:color w:val="000000"/>
          <w:sz w:val="27"/>
          <w:szCs w:val="27"/>
          <w:lang w:eastAsia="uk-UA"/>
        </w:rPr>
        <w:t xml:space="preserve"> на підставі рішення місцевої ради </w:t>
      </w:r>
      <w:r w:rsidR="007A2D20">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порядку приватизації відповідно до державного акт</w:t>
      </w:r>
      <w:r w:rsidR="007A2D20">
        <w:rPr>
          <w:rFonts w:ascii="Times New Roman" w:eastAsia="Times New Roman" w:hAnsi="Times New Roman" w:cs="Times New Roman"/>
          <w:color w:val="000000"/>
          <w:sz w:val="27"/>
          <w:szCs w:val="27"/>
          <w:lang w:eastAsia="uk-UA"/>
        </w:rPr>
        <w:t>а</w:t>
      </w:r>
      <w:r w:rsidR="00CA1D40" w:rsidRPr="000854B3">
        <w:rPr>
          <w:rFonts w:ascii="Times New Roman" w:eastAsia="Times New Roman" w:hAnsi="Times New Roman" w:cs="Times New Roman"/>
          <w:color w:val="000000"/>
          <w:sz w:val="27"/>
          <w:szCs w:val="27"/>
          <w:lang w:eastAsia="uk-UA"/>
        </w:rPr>
        <w:t xml:space="preserve"> на право власності на земельну ділянку. </w:t>
      </w:r>
    </w:p>
    <w:p w14:paraId="500C1522" w14:textId="16A459B1" w:rsidR="00CA1D40" w:rsidRPr="000854B3" w:rsidRDefault="008415C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Н</w:t>
      </w:r>
      <w:r w:rsidR="00CA1D40" w:rsidRPr="000854B3">
        <w:rPr>
          <w:rFonts w:ascii="Times New Roman" w:eastAsia="Times New Roman" w:hAnsi="Times New Roman" w:cs="Times New Roman"/>
          <w:color w:val="000000"/>
          <w:sz w:val="27"/>
          <w:szCs w:val="27"/>
          <w:lang w:eastAsia="uk-UA"/>
        </w:rPr>
        <w:t xml:space="preserve">а уточнюючі питання щодо часткового декларування готівкових коштів чоловіка </w:t>
      </w:r>
      <w:r w:rsidR="00A43526">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деклараціях з 2016 </w:t>
      </w:r>
      <w:r w:rsidR="00A43526">
        <w:rPr>
          <w:rFonts w:ascii="Times New Roman" w:eastAsia="Times New Roman" w:hAnsi="Times New Roman" w:cs="Times New Roman"/>
          <w:color w:val="000000"/>
          <w:sz w:val="27"/>
          <w:szCs w:val="27"/>
          <w:lang w:eastAsia="uk-UA"/>
        </w:rPr>
        <w:t>д</w:t>
      </w:r>
      <w:r w:rsidR="00CA1D40" w:rsidRPr="000854B3">
        <w:rPr>
          <w:rFonts w:ascii="Times New Roman" w:eastAsia="Times New Roman" w:hAnsi="Times New Roman" w:cs="Times New Roman"/>
          <w:color w:val="000000"/>
          <w:sz w:val="27"/>
          <w:szCs w:val="27"/>
          <w:lang w:eastAsia="uk-UA"/>
        </w:rPr>
        <w:t>о 2020 рок</w:t>
      </w:r>
      <w:r w:rsidR="00A43526">
        <w:rPr>
          <w:rFonts w:ascii="Times New Roman" w:eastAsia="Times New Roman" w:hAnsi="Times New Roman" w:cs="Times New Roman"/>
          <w:color w:val="000000"/>
          <w:sz w:val="27"/>
          <w:szCs w:val="27"/>
          <w:lang w:eastAsia="uk-UA"/>
        </w:rPr>
        <w:t>у</w:t>
      </w:r>
      <w:r w:rsidR="00CA1D40" w:rsidRPr="000854B3">
        <w:rPr>
          <w:rFonts w:ascii="Times New Roman" w:eastAsia="Times New Roman" w:hAnsi="Times New Roman" w:cs="Times New Roman"/>
          <w:color w:val="000000"/>
          <w:sz w:val="27"/>
          <w:szCs w:val="27"/>
          <w:lang w:eastAsia="uk-UA"/>
        </w:rPr>
        <w:t xml:space="preserve"> від членів Комісії Шевченко А.В. зазначила, що надавала копії довідок та договорів стосовно банківських рахунків, відкритих чоловіком і членами його сім’ї до одруження. Станом на 31 грудня кожного року </w:t>
      </w:r>
      <w:r w:rsidR="00A43526">
        <w:rPr>
          <w:rFonts w:ascii="Times New Roman" w:eastAsia="Times New Roman" w:hAnsi="Times New Roman" w:cs="Times New Roman"/>
          <w:color w:val="000000"/>
          <w:sz w:val="27"/>
          <w:szCs w:val="27"/>
          <w:lang w:eastAsia="uk-UA"/>
        </w:rPr>
        <w:t>в</w:t>
      </w:r>
      <w:r w:rsidR="00CA1D40" w:rsidRPr="000854B3">
        <w:rPr>
          <w:rFonts w:ascii="Times New Roman" w:eastAsia="Times New Roman" w:hAnsi="Times New Roman" w:cs="Times New Roman"/>
          <w:color w:val="000000"/>
          <w:sz w:val="27"/>
          <w:szCs w:val="27"/>
          <w:lang w:eastAsia="uk-UA"/>
        </w:rPr>
        <w:t xml:space="preserve"> її чоловіка лишаються готівкові кошти, з яких він у подальшому сплачує податки як суб’єкт незалежної професійної діяльності. Судді невідома інформація щодо наявних готівкових коштів у її чоловіка станом на 31 грудня кожного року і він відмовляється її надавати.</w:t>
      </w:r>
    </w:p>
    <w:p w14:paraId="7A93937D" w14:textId="5E8F4077" w:rsidR="00CA1D40" w:rsidRPr="000854B3" w:rsidRDefault="00CA1D40" w:rsidP="008104BA">
      <w:pPr>
        <w:spacing w:after="0" w:line="240" w:lineRule="auto"/>
        <w:ind w:firstLine="709"/>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000000"/>
          <w:sz w:val="27"/>
          <w:szCs w:val="27"/>
          <w:lang w:eastAsia="uk-UA"/>
        </w:rPr>
        <w:t xml:space="preserve">Після подання </w:t>
      </w:r>
      <w:r w:rsidR="00A4352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2015 році декларації у мережі </w:t>
      </w:r>
      <w:r w:rsidR="00A43526">
        <w:rPr>
          <w:rFonts w:ascii="Times New Roman" w:eastAsia="Times New Roman" w:hAnsi="Times New Roman" w:cs="Times New Roman"/>
          <w:color w:val="000000"/>
          <w:sz w:val="27"/>
          <w:szCs w:val="27"/>
          <w:lang w:eastAsia="uk-UA"/>
        </w:rPr>
        <w:t>«І</w:t>
      </w:r>
      <w:r w:rsidRPr="000854B3">
        <w:rPr>
          <w:rFonts w:ascii="Times New Roman" w:eastAsia="Times New Roman" w:hAnsi="Times New Roman" w:cs="Times New Roman"/>
          <w:color w:val="000000"/>
          <w:sz w:val="27"/>
          <w:szCs w:val="27"/>
          <w:lang w:eastAsia="uk-UA"/>
        </w:rPr>
        <w:t>нтернет</w:t>
      </w:r>
      <w:r w:rsidR="00A43526">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почала з’являтись негативна інформація щодо судді і наявних у неї та членів сім’ї коштів. Судді, її чоловікові та його батькам приходили запити щодо надання 10% майна, яке </w:t>
      </w:r>
      <w:r w:rsidR="00A43526">
        <w:rPr>
          <w:rFonts w:ascii="Times New Roman" w:eastAsia="Times New Roman" w:hAnsi="Times New Roman" w:cs="Times New Roman"/>
          <w:color w:val="000000"/>
          <w:sz w:val="27"/>
          <w:szCs w:val="27"/>
          <w:lang w:eastAsia="uk-UA"/>
        </w:rPr>
        <w:t>перебуває</w:t>
      </w:r>
      <w:r w:rsidRPr="000854B3">
        <w:rPr>
          <w:rFonts w:ascii="Times New Roman" w:eastAsia="Times New Roman" w:hAnsi="Times New Roman" w:cs="Times New Roman"/>
          <w:color w:val="000000"/>
          <w:sz w:val="27"/>
          <w:szCs w:val="27"/>
          <w:lang w:eastAsia="uk-UA"/>
        </w:rPr>
        <w:t xml:space="preserve"> </w:t>
      </w:r>
      <w:r w:rsidR="00A4352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їхній власності. Після цього чоловік судді заборонив декларувати наявні </w:t>
      </w:r>
      <w:r w:rsidR="00A43526">
        <w:rPr>
          <w:rFonts w:ascii="Times New Roman" w:eastAsia="Times New Roman" w:hAnsi="Times New Roman" w:cs="Times New Roman"/>
          <w:color w:val="000000"/>
          <w:sz w:val="27"/>
          <w:szCs w:val="27"/>
          <w:lang w:eastAsia="uk-UA"/>
        </w:rPr>
        <w:t>в</w:t>
      </w:r>
      <w:r w:rsidRPr="000854B3">
        <w:rPr>
          <w:rFonts w:ascii="Times New Roman" w:eastAsia="Times New Roman" w:hAnsi="Times New Roman" w:cs="Times New Roman"/>
          <w:color w:val="000000"/>
          <w:sz w:val="27"/>
          <w:szCs w:val="27"/>
          <w:lang w:eastAsia="uk-UA"/>
        </w:rPr>
        <w:t xml:space="preserve"> нього готівкові кошти. Задекларована інформація про наявні готівкові кошти чоловіка – це інформація, яка не може бути прихована від суб’єкта декларування, оскільки це кошти від продажу </w:t>
      </w:r>
      <w:r w:rsidR="008104BA" w:rsidRPr="000854B3">
        <w:rPr>
          <w:rFonts w:ascii="Times New Roman" w:eastAsia="Times New Roman" w:hAnsi="Times New Roman" w:cs="Times New Roman"/>
          <w:color w:val="000000"/>
          <w:sz w:val="27"/>
          <w:szCs w:val="27"/>
          <w:lang w:eastAsia="uk-UA"/>
        </w:rPr>
        <w:t>майна, корпоративних прав тощо.</w:t>
      </w:r>
    </w:p>
    <w:p w14:paraId="0A8E26F6" w14:textId="38A8EF4C" w:rsidR="008104BA" w:rsidRPr="000854B3" w:rsidRDefault="008104BA" w:rsidP="008104BA">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Переходячи до прийняття рішення про відповідність судді критеріям професійної етики та доброчесності, Комісія вважає за необхідне зауважити</w:t>
      </w:r>
      <w:r w:rsidR="00E76FB2" w:rsidRPr="000854B3">
        <w:rPr>
          <w:rFonts w:ascii="Times New Roman" w:eastAsia="Times New Roman" w:hAnsi="Times New Roman" w:cs="Times New Roman"/>
          <w:sz w:val="27"/>
          <w:szCs w:val="27"/>
          <w:lang w:eastAsia="uk-UA"/>
        </w:rPr>
        <w:t xml:space="preserve">, що заборона проведення мирних зібрань може застосовуватись у виключних випадках за умов, коли іншим чином неможливо гарантувати захист прав та свобод людини і громадянина або національної безпеки. Стаття 39 Конституції України гарантує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 Обмеження реалізації цього права може встановлюватись судом відповідно до закону і лише в інтересах національної безпеки та громадського порядку. </w:t>
      </w:r>
    </w:p>
    <w:p w14:paraId="0A796B49" w14:textId="77777777" w:rsidR="00E76FB2" w:rsidRPr="000854B3" w:rsidRDefault="00E76FB2" w:rsidP="008104BA">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Подібні гарантії встановлені у статті 11 Конвенції про захист прав людини і основоположних свобод: право на свободу мирних зібрань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w:t>
      </w:r>
      <w:r w:rsidR="00592F45" w:rsidRPr="000854B3">
        <w:rPr>
          <w:rFonts w:ascii="Times New Roman" w:eastAsia="Times New Roman" w:hAnsi="Times New Roman" w:cs="Times New Roman"/>
          <w:sz w:val="27"/>
          <w:szCs w:val="27"/>
          <w:lang w:eastAsia="uk-UA"/>
        </w:rPr>
        <w:t>.</w:t>
      </w:r>
    </w:p>
    <w:p w14:paraId="6F1580AC" w14:textId="09924081" w:rsidR="00592F45" w:rsidRPr="000854B3" w:rsidRDefault="00592F45" w:rsidP="008104BA">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 xml:space="preserve">У рішенні Європейського суду з прав людини </w:t>
      </w:r>
      <w:r w:rsidR="00A43526">
        <w:rPr>
          <w:rFonts w:ascii="Times New Roman" w:eastAsia="Times New Roman" w:hAnsi="Times New Roman" w:cs="Times New Roman"/>
          <w:sz w:val="27"/>
          <w:szCs w:val="27"/>
          <w:lang w:eastAsia="uk-UA"/>
        </w:rPr>
        <w:t>у</w:t>
      </w:r>
      <w:r w:rsidRPr="000854B3">
        <w:rPr>
          <w:rFonts w:ascii="Times New Roman" w:eastAsia="Times New Roman" w:hAnsi="Times New Roman" w:cs="Times New Roman"/>
          <w:sz w:val="27"/>
          <w:szCs w:val="27"/>
          <w:lang w:eastAsia="uk-UA"/>
        </w:rPr>
        <w:t xml:space="preserve"> справі «</w:t>
      </w:r>
      <w:r w:rsidRPr="000854B3">
        <w:rPr>
          <w:rFonts w:ascii="Times New Roman" w:eastAsia="Times New Roman" w:hAnsi="Times New Roman" w:cs="Times New Roman"/>
          <w:sz w:val="27"/>
          <w:szCs w:val="27"/>
          <w:lang w:val="en-US" w:eastAsia="uk-UA"/>
        </w:rPr>
        <w:t>M</w:t>
      </w:r>
      <w:r w:rsidRPr="000854B3">
        <w:rPr>
          <w:rFonts w:ascii="Times New Roman" w:eastAsia="Times New Roman" w:hAnsi="Times New Roman" w:cs="Times New Roman"/>
          <w:sz w:val="27"/>
          <w:szCs w:val="27"/>
          <w:lang w:eastAsia="uk-UA"/>
        </w:rPr>
        <w:t>akhmudov проти Росії» від 26 липня 2007 року №</w:t>
      </w:r>
      <w:r w:rsidRPr="000854B3">
        <w:rPr>
          <w:sz w:val="27"/>
          <w:szCs w:val="27"/>
        </w:rPr>
        <w:t xml:space="preserve"> </w:t>
      </w:r>
      <w:r w:rsidRPr="000854B3">
        <w:rPr>
          <w:rFonts w:ascii="Times New Roman" w:eastAsia="Times New Roman" w:hAnsi="Times New Roman" w:cs="Times New Roman"/>
          <w:sz w:val="27"/>
          <w:szCs w:val="27"/>
          <w:lang w:eastAsia="uk-UA"/>
        </w:rPr>
        <w:t xml:space="preserve">35082/04 Суд вказав, що право на мирні зібрання, закріплене у статті 11 Конвенції, є фундаментальним правом у демократичному суспільстві і є однією з основ такого суспільства. </w:t>
      </w:r>
      <w:r w:rsidR="00BC5A2C" w:rsidRPr="000854B3">
        <w:rPr>
          <w:rFonts w:ascii="Times New Roman" w:eastAsia="Times New Roman" w:hAnsi="Times New Roman" w:cs="Times New Roman"/>
          <w:sz w:val="27"/>
          <w:szCs w:val="27"/>
          <w:lang w:eastAsia="uk-UA"/>
        </w:rPr>
        <w:t xml:space="preserve">Демократія є не лише фундаментальною ознакою європейського громадського порядку, але й Конвенція була розроблена для поширення ідеалів та цінностей демократичного суспільства. </w:t>
      </w:r>
      <w:r w:rsidRPr="000854B3">
        <w:rPr>
          <w:rFonts w:ascii="Times New Roman" w:eastAsia="Times New Roman" w:hAnsi="Times New Roman" w:cs="Times New Roman"/>
          <w:sz w:val="27"/>
          <w:szCs w:val="27"/>
          <w:lang w:eastAsia="uk-UA"/>
        </w:rPr>
        <w:t xml:space="preserve">Єдиною необхідністю, яка може виправдати втручання </w:t>
      </w:r>
      <w:r w:rsidR="00A43526">
        <w:rPr>
          <w:rFonts w:ascii="Times New Roman" w:eastAsia="Times New Roman" w:hAnsi="Times New Roman" w:cs="Times New Roman"/>
          <w:sz w:val="27"/>
          <w:szCs w:val="27"/>
          <w:lang w:eastAsia="uk-UA"/>
        </w:rPr>
        <w:t>в</w:t>
      </w:r>
      <w:r w:rsidRPr="000854B3">
        <w:rPr>
          <w:rFonts w:ascii="Times New Roman" w:eastAsia="Times New Roman" w:hAnsi="Times New Roman" w:cs="Times New Roman"/>
          <w:sz w:val="27"/>
          <w:szCs w:val="27"/>
          <w:lang w:eastAsia="uk-UA"/>
        </w:rPr>
        <w:t xml:space="preserve"> ці права, є та, що випливає з духу </w:t>
      </w:r>
      <w:r w:rsidR="00BC5A2C" w:rsidRPr="000854B3">
        <w:rPr>
          <w:rFonts w:ascii="Times New Roman" w:eastAsia="Times New Roman" w:hAnsi="Times New Roman" w:cs="Times New Roman"/>
          <w:sz w:val="27"/>
          <w:szCs w:val="27"/>
          <w:lang w:eastAsia="uk-UA"/>
        </w:rPr>
        <w:t>«</w:t>
      </w:r>
      <w:r w:rsidRPr="000854B3">
        <w:rPr>
          <w:rFonts w:ascii="Times New Roman" w:eastAsia="Times New Roman" w:hAnsi="Times New Roman" w:cs="Times New Roman"/>
          <w:sz w:val="27"/>
          <w:szCs w:val="27"/>
          <w:lang w:eastAsia="uk-UA"/>
        </w:rPr>
        <w:t>демократич</w:t>
      </w:r>
      <w:r w:rsidR="00BC5A2C" w:rsidRPr="000854B3">
        <w:rPr>
          <w:rFonts w:ascii="Times New Roman" w:eastAsia="Times New Roman" w:hAnsi="Times New Roman" w:cs="Times New Roman"/>
          <w:sz w:val="27"/>
          <w:szCs w:val="27"/>
          <w:lang w:eastAsia="uk-UA"/>
        </w:rPr>
        <w:t>н</w:t>
      </w:r>
      <w:r w:rsidRPr="000854B3">
        <w:rPr>
          <w:rFonts w:ascii="Times New Roman" w:eastAsia="Times New Roman" w:hAnsi="Times New Roman" w:cs="Times New Roman"/>
          <w:sz w:val="27"/>
          <w:szCs w:val="27"/>
          <w:lang w:eastAsia="uk-UA"/>
        </w:rPr>
        <w:t>ого суспільства</w:t>
      </w:r>
      <w:r w:rsidR="00BC5A2C" w:rsidRPr="000854B3">
        <w:rPr>
          <w:rFonts w:ascii="Times New Roman" w:eastAsia="Times New Roman" w:hAnsi="Times New Roman" w:cs="Times New Roman"/>
          <w:sz w:val="27"/>
          <w:szCs w:val="27"/>
          <w:lang w:eastAsia="uk-UA"/>
        </w:rPr>
        <w:t>»</w:t>
      </w:r>
      <w:r w:rsidRPr="000854B3">
        <w:rPr>
          <w:rFonts w:ascii="Times New Roman" w:eastAsia="Times New Roman" w:hAnsi="Times New Roman" w:cs="Times New Roman"/>
          <w:sz w:val="27"/>
          <w:szCs w:val="27"/>
          <w:lang w:eastAsia="uk-UA"/>
        </w:rPr>
        <w:t>.</w:t>
      </w:r>
    </w:p>
    <w:p w14:paraId="26F62652" w14:textId="4815D0A6" w:rsidR="009C2957" w:rsidRPr="000854B3" w:rsidRDefault="00BC5A2C" w:rsidP="009C2957">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sz w:val="27"/>
          <w:szCs w:val="27"/>
          <w:lang w:eastAsia="uk-UA"/>
        </w:rPr>
        <w:t xml:space="preserve">Під час дослідження рішення колегії Комісії </w:t>
      </w:r>
      <w:r w:rsidRPr="000854B3">
        <w:rPr>
          <w:rFonts w:ascii="Times New Roman" w:eastAsia="Times New Roman" w:hAnsi="Times New Roman" w:cs="Times New Roman"/>
          <w:color w:val="000000"/>
          <w:sz w:val="27"/>
          <w:szCs w:val="27"/>
          <w:lang w:eastAsia="uk-UA"/>
        </w:rPr>
        <w:t>«Про результати кваліфікаційного оцінювання судді Київського окружного адміністративного суду Шевченко Анни Василівни на відповідність займаній посаді» від 13 травня 2019</w:t>
      </w:r>
      <w:r w:rsidR="00A43526">
        <w:rPr>
          <w:rFonts w:ascii="Times New Roman" w:eastAsia="Times New Roman" w:hAnsi="Times New Roman" w:cs="Times New Roman"/>
          <w:color w:val="000000"/>
          <w:sz w:val="27"/>
          <w:szCs w:val="27"/>
          <w:lang w:eastAsia="uk-UA"/>
        </w:rPr>
        <w:t> </w:t>
      </w:r>
      <w:r w:rsidRPr="000854B3">
        <w:rPr>
          <w:rFonts w:ascii="Times New Roman" w:eastAsia="Times New Roman" w:hAnsi="Times New Roman" w:cs="Times New Roman"/>
          <w:color w:val="000000"/>
          <w:sz w:val="27"/>
          <w:szCs w:val="27"/>
          <w:lang w:eastAsia="uk-UA"/>
        </w:rPr>
        <w:t>року № 232/ко-19</w:t>
      </w:r>
      <w:r w:rsidR="009C2957" w:rsidRPr="000854B3">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матеріалів суддівського досьє</w:t>
      </w:r>
      <w:r w:rsidR="009C2957" w:rsidRPr="000854B3">
        <w:rPr>
          <w:rFonts w:ascii="Times New Roman" w:eastAsia="Times New Roman" w:hAnsi="Times New Roman" w:cs="Times New Roman"/>
          <w:color w:val="000000"/>
          <w:sz w:val="27"/>
          <w:szCs w:val="27"/>
          <w:lang w:eastAsia="uk-UA"/>
        </w:rPr>
        <w:t xml:space="preserve"> та наданих пояснень</w:t>
      </w:r>
      <w:r w:rsidRPr="000854B3">
        <w:rPr>
          <w:rFonts w:ascii="Times New Roman" w:eastAsia="Times New Roman" w:hAnsi="Times New Roman" w:cs="Times New Roman"/>
          <w:color w:val="000000"/>
          <w:sz w:val="27"/>
          <w:szCs w:val="27"/>
          <w:lang w:eastAsia="uk-UA"/>
        </w:rPr>
        <w:t>, розгляду питання про підтримку рішень колегій Комісії, ухвалених у межах процедури кваліфікаційного оцінювання суддів місцевих та апеляційних судів на відповідність займаній посаді</w:t>
      </w:r>
      <w:r w:rsidR="00A43526">
        <w:rPr>
          <w:rFonts w:ascii="Times New Roman" w:eastAsia="Times New Roman" w:hAnsi="Times New Roman" w:cs="Times New Roman"/>
          <w:color w:val="000000"/>
          <w:sz w:val="27"/>
          <w:szCs w:val="27"/>
          <w:lang w:eastAsia="uk-UA"/>
        </w:rPr>
        <w:t>,</w:t>
      </w:r>
      <w:r w:rsidRPr="000854B3">
        <w:rPr>
          <w:rFonts w:ascii="Times New Roman" w:eastAsia="Times New Roman" w:hAnsi="Times New Roman" w:cs="Times New Roman"/>
          <w:color w:val="000000"/>
          <w:sz w:val="27"/>
          <w:szCs w:val="27"/>
          <w:lang w:eastAsia="uk-UA"/>
        </w:rPr>
        <w:t xml:space="preserve"> Комісія дійшла висновку, що</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Шевченко А.В. </w:t>
      </w:r>
      <w:r w:rsidR="009C2957" w:rsidRPr="000854B3">
        <w:rPr>
          <w:rFonts w:ascii="Times New Roman" w:eastAsia="Times New Roman" w:hAnsi="Times New Roman" w:cs="Times New Roman"/>
          <w:color w:val="000000"/>
          <w:sz w:val="27"/>
          <w:szCs w:val="27"/>
          <w:lang w:eastAsia="uk-UA"/>
        </w:rPr>
        <w:t>не змогла спростувати обґрунтованих сумнівів, вказаних у висновку ГРД про невідповідність судді Київського окружного адміністративного суду Шевченко А.В. критеріям доброчесності та професійної етики, затверджен</w:t>
      </w:r>
      <w:r w:rsidR="00A43526">
        <w:rPr>
          <w:rFonts w:ascii="Times New Roman" w:eastAsia="Times New Roman" w:hAnsi="Times New Roman" w:cs="Times New Roman"/>
          <w:color w:val="000000"/>
          <w:sz w:val="27"/>
          <w:szCs w:val="27"/>
          <w:lang w:eastAsia="uk-UA"/>
        </w:rPr>
        <w:t>ого</w:t>
      </w:r>
      <w:r w:rsidR="009C2957" w:rsidRPr="000854B3">
        <w:rPr>
          <w:rFonts w:ascii="Times New Roman" w:eastAsia="Times New Roman" w:hAnsi="Times New Roman" w:cs="Times New Roman"/>
          <w:color w:val="000000"/>
          <w:sz w:val="27"/>
          <w:szCs w:val="27"/>
          <w:lang w:eastAsia="uk-UA"/>
        </w:rPr>
        <w:t xml:space="preserve"> 12 грудня 2023</w:t>
      </w:r>
      <w:r w:rsidR="00603550">
        <w:rPr>
          <w:rFonts w:ascii="Times New Roman" w:eastAsia="Times New Roman" w:hAnsi="Times New Roman" w:cs="Times New Roman"/>
          <w:color w:val="000000"/>
          <w:sz w:val="27"/>
          <w:szCs w:val="27"/>
          <w:lang w:eastAsia="uk-UA"/>
        </w:rPr>
        <w:t xml:space="preserve"> </w:t>
      </w:r>
      <w:r w:rsidR="009C2957" w:rsidRPr="000854B3">
        <w:rPr>
          <w:rFonts w:ascii="Times New Roman" w:eastAsia="Times New Roman" w:hAnsi="Times New Roman" w:cs="Times New Roman"/>
          <w:color w:val="000000"/>
          <w:sz w:val="27"/>
          <w:szCs w:val="27"/>
          <w:lang w:eastAsia="uk-UA"/>
        </w:rPr>
        <w:t>року рішенням зборів ГРД, оформленим протоколом від 11 грудня 2023 року.</w:t>
      </w:r>
    </w:p>
    <w:p w14:paraId="4C28D78D" w14:textId="72C319C0"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 xml:space="preserve">Пунктом 128 Регламенту </w:t>
      </w:r>
      <w:r w:rsidR="00A43526" w:rsidRPr="00A43526">
        <w:rPr>
          <w:rFonts w:ascii="Times New Roman" w:eastAsia="Times New Roman" w:hAnsi="Times New Roman" w:cs="Times New Roman"/>
          <w:color w:val="000000"/>
          <w:sz w:val="27"/>
          <w:szCs w:val="27"/>
          <w:lang w:eastAsia="uk-UA"/>
        </w:rPr>
        <w:t xml:space="preserve">Вищої кваліфікаційної комісії суддів України </w:t>
      </w:r>
      <w:r w:rsidRPr="000854B3">
        <w:rPr>
          <w:rFonts w:ascii="Times New Roman" w:eastAsia="Times New Roman" w:hAnsi="Times New Roman" w:cs="Times New Roman"/>
          <w:color w:val="000000"/>
          <w:sz w:val="27"/>
          <w:szCs w:val="27"/>
          <w:lang w:eastAsia="uk-UA"/>
        </w:rPr>
        <w:t xml:space="preserve">(у редакції рішення Комісії від </w:t>
      </w:r>
      <w:r w:rsidR="009C2957" w:rsidRPr="000854B3">
        <w:rPr>
          <w:rFonts w:ascii="Times New Roman" w:eastAsia="Times New Roman" w:hAnsi="Times New Roman" w:cs="Times New Roman"/>
          <w:color w:val="000000"/>
          <w:sz w:val="27"/>
          <w:szCs w:val="27"/>
          <w:lang w:eastAsia="uk-UA"/>
        </w:rPr>
        <w:t>30</w:t>
      </w:r>
      <w:r w:rsidRPr="000854B3">
        <w:rPr>
          <w:rFonts w:ascii="Times New Roman" w:eastAsia="Times New Roman" w:hAnsi="Times New Roman" w:cs="Times New Roman"/>
          <w:color w:val="000000"/>
          <w:sz w:val="27"/>
          <w:szCs w:val="27"/>
          <w:lang w:eastAsia="uk-UA"/>
        </w:rPr>
        <w:t xml:space="preserve"> </w:t>
      </w:r>
      <w:r w:rsidR="009C2957" w:rsidRPr="000854B3">
        <w:rPr>
          <w:rFonts w:ascii="Times New Roman" w:eastAsia="Times New Roman" w:hAnsi="Times New Roman" w:cs="Times New Roman"/>
          <w:color w:val="000000"/>
          <w:sz w:val="27"/>
          <w:szCs w:val="27"/>
          <w:lang w:eastAsia="uk-UA"/>
        </w:rPr>
        <w:t>листопада</w:t>
      </w:r>
      <w:r w:rsidRPr="000854B3">
        <w:rPr>
          <w:rFonts w:ascii="Times New Roman" w:eastAsia="Times New Roman" w:hAnsi="Times New Roman" w:cs="Times New Roman"/>
          <w:color w:val="000000"/>
          <w:sz w:val="27"/>
          <w:szCs w:val="27"/>
          <w:lang w:eastAsia="uk-UA"/>
        </w:rPr>
        <w:t xml:space="preserve"> 2023</w:t>
      </w:r>
      <w:r w:rsidR="00603550">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року</w:t>
      </w:r>
      <w:r w:rsidR="00CC5354">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 xml:space="preserve">№ </w:t>
      </w:r>
      <w:r w:rsidR="009C2957" w:rsidRPr="000854B3">
        <w:rPr>
          <w:rFonts w:ascii="Times New Roman" w:eastAsia="Times New Roman" w:hAnsi="Times New Roman" w:cs="Times New Roman"/>
          <w:color w:val="000000"/>
          <w:sz w:val="27"/>
          <w:szCs w:val="27"/>
          <w:lang w:eastAsia="uk-UA"/>
        </w:rPr>
        <w:t>150</w:t>
      </w:r>
      <w:r w:rsidRPr="000854B3">
        <w:rPr>
          <w:rFonts w:ascii="Times New Roman" w:eastAsia="Times New Roman" w:hAnsi="Times New Roman" w:cs="Times New Roman"/>
          <w:color w:val="000000"/>
          <w:sz w:val="27"/>
          <w:szCs w:val="27"/>
          <w:lang w:eastAsia="uk-UA"/>
        </w:rPr>
        <w:t xml:space="preserve">/зп-23) </w:t>
      </w:r>
      <w:r w:rsidR="009C2957" w:rsidRPr="000854B3">
        <w:rPr>
          <w:rFonts w:ascii="Times New Roman" w:eastAsia="Times New Roman" w:hAnsi="Times New Roman" w:cs="Times New Roman"/>
          <w:color w:val="000000"/>
          <w:sz w:val="27"/>
          <w:szCs w:val="27"/>
          <w:lang w:eastAsia="uk-UA"/>
        </w:rPr>
        <w:t>визначено</w:t>
      </w:r>
      <w:r w:rsidRPr="000854B3">
        <w:rPr>
          <w:rFonts w:ascii="Times New Roman" w:eastAsia="Times New Roman" w:hAnsi="Times New Roman" w:cs="Times New Roman"/>
          <w:color w:val="000000"/>
          <w:sz w:val="27"/>
          <w:szCs w:val="27"/>
          <w:lang w:eastAsia="uk-UA"/>
        </w:rPr>
        <w:t>,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 </w:t>
      </w:r>
    </w:p>
    <w:p w14:paraId="55E22C2A" w14:textId="77777777" w:rsidR="00CA1D40" w:rsidRPr="000854B3" w:rsidRDefault="00CA1D40" w:rsidP="009C2957">
      <w:pPr>
        <w:pStyle w:val="a9"/>
        <w:numPr>
          <w:ilvl w:val="0"/>
          <w:numId w:val="3"/>
        </w:numPr>
        <w:tabs>
          <w:tab w:val="left" w:pos="993"/>
        </w:tabs>
        <w:spacing w:after="0" w:line="240" w:lineRule="auto"/>
        <w:ind w:left="0"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 </w:t>
      </w:r>
    </w:p>
    <w:p w14:paraId="60C52F55" w14:textId="77777777" w:rsidR="00CA1D40" w:rsidRPr="000854B3" w:rsidRDefault="00CA1D40" w:rsidP="009C2957">
      <w:pPr>
        <w:pStyle w:val="a9"/>
        <w:numPr>
          <w:ilvl w:val="0"/>
          <w:numId w:val="3"/>
        </w:numPr>
        <w:tabs>
          <w:tab w:val="left" w:pos="993"/>
        </w:tabs>
        <w:spacing w:after="0" w:line="240" w:lineRule="auto"/>
        <w:ind w:left="0"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про непідтвердження здатності судді (кандидата на посаду судді) здійснювати правосуддя у відповідному суді (відповідності судді займаній посаді).</w:t>
      </w:r>
    </w:p>
    <w:p w14:paraId="07B5B530" w14:textId="77777777" w:rsidR="00CA1D40" w:rsidRPr="000854B3" w:rsidRDefault="00CA1D40" w:rsidP="00CA1D40">
      <w:pPr>
        <w:spacing w:after="0" w:line="240" w:lineRule="auto"/>
        <w:ind w:firstLine="709"/>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Комісія у пленарному складі, заслухавши доповідача, дослідивши рішення Комісії у складі колегії від 13 травня 2019 року № 232/ко-19, висновок ГРД у новій редакції, пояснення судді Шевченко А.В.,</w:t>
      </w:r>
      <w:r w:rsidR="009C2957" w:rsidRPr="000854B3">
        <w:rPr>
          <w:rFonts w:ascii="Times New Roman" w:eastAsia="Times New Roman" w:hAnsi="Times New Roman" w:cs="Times New Roman"/>
          <w:color w:val="000000"/>
          <w:sz w:val="27"/>
          <w:szCs w:val="27"/>
          <w:lang w:eastAsia="uk-UA"/>
        </w:rPr>
        <w:t xml:space="preserve"> матеріали суддівського досьє,</w:t>
      </w:r>
      <w:r w:rsidRPr="000854B3">
        <w:rPr>
          <w:rFonts w:ascii="Times New Roman" w:eastAsia="Times New Roman" w:hAnsi="Times New Roman" w:cs="Times New Roman"/>
          <w:color w:val="000000"/>
          <w:sz w:val="27"/>
          <w:szCs w:val="27"/>
          <w:lang w:eastAsia="uk-UA"/>
        </w:rPr>
        <w:t xml:space="preserve"> інші зазначені вище в рішенні обставини, документи та матеріали, дійшла висновку про непідтвердження відповідності судді займаній посаді за критеріями професійної етики та доброчесності.</w:t>
      </w:r>
    </w:p>
    <w:p w14:paraId="60F495BA" w14:textId="77777777" w:rsidR="00C36884" w:rsidRPr="000854B3" w:rsidRDefault="00C36884" w:rsidP="00C36884">
      <w:pPr>
        <w:spacing w:after="0" w:line="240" w:lineRule="auto"/>
        <w:ind w:firstLine="709"/>
        <w:contextualSpacing/>
        <w:jc w:val="both"/>
        <w:rPr>
          <w:rFonts w:ascii="Times New Roman" w:eastAsia="Times New Roman" w:hAnsi="Times New Roman" w:cs="Times New Roman"/>
          <w:sz w:val="27"/>
          <w:szCs w:val="27"/>
          <w:lang w:eastAsia="uk-UA"/>
        </w:rPr>
      </w:pPr>
      <w:r w:rsidRPr="000854B3">
        <w:rPr>
          <w:rFonts w:ascii="Times New Roman" w:eastAsia="Times New Roman" w:hAnsi="Times New Roman" w:cs="Times New Roman"/>
          <w:color w:val="000000"/>
          <w:sz w:val="27"/>
          <w:szCs w:val="27"/>
          <w:lang w:eastAsia="uk-UA"/>
        </w:rPr>
        <w:t>Розглянувши питання про підтримку рішення колегії Комісії, ухваленого в межах процедури кваліфікаційного оцінювання суддів місцевих та апеляційних судів на відповідність займаній посаді, Комісія шістьма голосами проти восьми</w:t>
      </w:r>
    </w:p>
    <w:p w14:paraId="2220EF9E" w14:textId="77777777" w:rsidR="00C36884" w:rsidRPr="000854B3" w:rsidRDefault="00C36884" w:rsidP="00C36884">
      <w:pPr>
        <w:spacing w:after="0" w:line="240" w:lineRule="auto"/>
        <w:contextualSpacing/>
        <w:rPr>
          <w:rFonts w:ascii="Times New Roman" w:eastAsia="Times New Roman" w:hAnsi="Times New Roman" w:cs="Times New Roman"/>
          <w:sz w:val="27"/>
          <w:szCs w:val="27"/>
          <w:lang w:eastAsia="uk-UA"/>
        </w:rPr>
      </w:pPr>
    </w:p>
    <w:p w14:paraId="64953B37" w14:textId="77777777" w:rsidR="00C36884" w:rsidRPr="000854B3" w:rsidRDefault="00C36884" w:rsidP="00C36884">
      <w:pPr>
        <w:spacing w:after="0" w:line="240" w:lineRule="auto"/>
        <w:contextualSpacing/>
        <w:jc w:val="center"/>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000000"/>
          <w:sz w:val="27"/>
          <w:szCs w:val="27"/>
          <w:lang w:eastAsia="uk-UA"/>
        </w:rPr>
        <w:t>вирішила:</w:t>
      </w:r>
    </w:p>
    <w:p w14:paraId="4C0D9D5F" w14:textId="77777777" w:rsidR="00C36884" w:rsidRPr="000854B3" w:rsidRDefault="00C36884" w:rsidP="00C36884">
      <w:pPr>
        <w:spacing w:after="0" w:line="240" w:lineRule="auto"/>
        <w:contextualSpacing/>
        <w:jc w:val="center"/>
        <w:rPr>
          <w:rFonts w:ascii="Times New Roman" w:eastAsia="Times New Roman" w:hAnsi="Times New Roman" w:cs="Times New Roman"/>
          <w:color w:val="000000"/>
          <w:sz w:val="27"/>
          <w:szCs w:val="27"/>
          <w:lang w:eastAsia="uk-UA"/>
        </w:rPr>
      </w:pPr>
    </w:p>
    <w:p w14:paraId="415B3109" w14:textId="77777777" w:rsidR="00C36884" w:rsidRPr="000854B3" w:rsidRDefault="00C36884" w:rsidP="00C36884">
      <w:pPr>
        <w:pStyle w:val="a9"/>
        <w:numPr>
          <w:ilvl w:val="0"/>
          <w:numId w:val="1"/>
        </w:numPr>
        <w:spacing w:after="0" w:line="240" w:lineRule="auto"/>
        <w:ind w:left="0" w:firstLine="360"/>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000000"/>
          <w:sz w:val="27"/>
          <w:szCs w:val="27"/>
          <w:lang w:eastAsia="uk-UA"/>
        </w:rPr>
        <w:t>Визнати суддю Київського окружного адміністративного суду Шевченко Анну Василівну такою, що не відповідає займаній посаді за критерієм професійної етики та доброчесності.</w:t>
      </w:r>
    </w:p>
    <w:p w14:paraId="6274F2D8" w14:textId="58DCB3AE" w:rsidR="00C36884" w:rsidRDefault="00C36884" w:rsidP="00C36884">
      <w:pPr>
        <w:pStyle w:val="a9"/>
        <w:numPr>
          <w:ilvl w:val="0"/>
          <w:numId w:val="1"/>
        </w:numPr>
        <w:spacing w:after="0" w:line="240" w:lineRule="auto"/>
        <w:ind w:left="0" w:firstLine="360"/>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000000"/>
          <w:sz w:val="27"/>
          <w:szCs w:val="27"/>
          <w:lang w:eastAsia="uk-UA"/>
        </w:rPr>
        <w:t xml:space="preserve">Передати справу до </w:t>
      </w:r>
      <w:r w:rsidR="00A43526">
        <w:rPr>
          <w:rFonts w:ascii="Times New Roman" w:eastAsia="Times New Roman" w:hAnsi="Times New Roman" w:cs="Times New Roman"/>
          <w:color w:val="000000"/>
          <w:sz w:val="27"/>
          <w:szCs w:val="27"/>
          <w:lang w:eastAsia="uk-UA"/>
        </w:rPr>
        <w:t>к</w:t>
      </w:r>
      <w:r w:rsidRPr="000854B3">
        <w:rPr>
          <w:rFonts w:ascii="Times New Roman" w:eastAsia="Times New Roman" w:hAnsi="Times New Roman" w:cs="Times New Roman"/>
          <w:color w:val="000000"/>
          <w:sz w:val="27"/>
          <w:szCs w:val="27"/>
          <w:lang w:eastAsia="uk-UA"/>
        </w:rPr>
        <w:t>олегії №</w:t>
      </w:r>
      <w:r w:rsidR="00A43526">
        <w:rPr>
          <w:rFonts w:ascii="Times New Roman" w:eastAsia="Times New Roman" w:hAnsi="Times New Roman" w:cs="Times New Roman"/>
          <w:color w:val="000000"/>
          <w:sz w:val="27"/>
          <w:szCs w:val="27"/>
          <w:lang w:eastAsia="uk-UA"/>
        </w:rPr>
        <w:t xml:space="preserve"> </w:t>
      </w:r>
      <w:r w:rsidRPr="000854B3">
        <w:rPr>
          <w:rFonts w:ascii="Times New Roman" w:eastAsia="Times New Roman" w:hAnsi="Times New Roman" w:cs="Times New Roman"/>
          <w:color w:val="000000"/>
          <w:sz w:val="27"/>
          <w:szCs w:val="27"/>
          <w:lang w:eastAsia="uk-UA"/>
        </w:rPr>
        <w:t>2, членом якої є доповідач, для внесення Вищій раді правосуддя подання про звільнення судді Київського окружного адміністративного суду Шевченко Анни Василівни із займаної посади.</w:t>
      </w:r>
    </w:p>
    <w:p w14:paraId="2C82F597" w14:textId="77777777" w:rsidR="00966DFC" w:rsidRDefault="00966DFC" w:rsidP="00966DFC">
      <w:pPr>
        <w:spacing w:after="0" w:line="240" w:lineRule="auto"/>
        <w:jc w:val="both"/>
        <w:rPr>
          <w:rFonts w:ascii="Times New Roman" w:eastAsia="Times New Roman" w:hAnsi="Times New Roman" w:cs="Times New Roman"/>
          <w:color w:val="000000"/>
          <w:sz w:val="27"/>
          <w:szCs w:val="27"/>
          <w:lang w:eastAsia="uk-UA"/>
        </w:rPr>
      </w:pPr>
    </w:p>
    <w:p w14:paraId="6E62AC35" w14:textId="77777777" w:rsidR="00B668E8" w:rsidRDefault="00B668E8" w:rsidP="00966DFC">
      <w:pPr>
        <w:spacing w:after="0" w:line="240" w:lineRule="auto"/>
        <w:jc w:val="both"/>
        <w:rPr>
          <w:rFonts w:ascii="Times New Roman" w:eastAsia="Times New Roman" w:hAnsi="Times New Roman" w:cs="Times New Roman"/>
          <w:color w:val="000000"/>
          <w:sz w:val="27"/>
          <w:szCs w:val="27"/>
          <w:lang w:eastAsia="uk-UA"/>
        </w:rPr>
      </w:pPr>
    </w:p>
    <w:p w14:paraId="05EE5B0D" w14:textId="24A960BC" w:rsidR="00B668E8" w:rsidRPr="00B668E8" w:rsidRDefault="00B668E8" w:rsidP="00B668E8">
      <w:pPr>
        <w:spacing w:after="0" w:line="360" w:lineRule="auto"/>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1D1D1B"/>
          <w:sz w:val="27"/>
          <w:szCs w:val="27"/>
          <w:lang w:eastAsia="uk-UA"/>
        </w:rPr>
        <w:t>Головуючий</w:t>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sidR="000115C7">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sidRPr="00B668E8">
        <w:rPr>
          <w:rFonts w:ascii="Times New Roman" w:eastAsia="Times New Roman" w:hAnsi="Times New Roman" w:cs="Times New Roman"/>
          <w:color w:val="000000"/>
          <w:sz w:val="27"/>
          <w:szCs w:val="27"/>
          <w:lang w:eastAsia="uk-UA"/>
        </w:rPr>
        <w:t>Р.М. Ігнатов</w:t>
      </w:r>
    </w:p>
    <w:p w14:paraId="2427B041" w14:textId="016104EE" w:rsidR="00B668E8" w:rsidRPr="00B668E8" w:rsidRDefault="00B668E8" w:rsidP="00B668E8">
      <w:pPr>
        <w:spacing w:after="0" w:line="360" w:lineRule="auto"/>
        <w:jc w:val="both"/>
        <w:rPr>
          <w:rFonts w:ascii="Times New Roman" w:eastAsia="Times New Roman" w:hAnsi="Times New Roman" w:cs="Times New Roman"/>
          <w:color w:val="000000"/>
          <w:sz w:val="27"/>
          <w:szCs w:val="27"/>
          <w:lang w:eastAsia="uk-UA"/>
        </w:rPr>
      </w:pPr>
      <w:r w:rsidRPr="000854B3">
        <w:rPr>
          <w:rFonts w:ascii="Times New Roman" w:eastAsia="Times New Roman" w:hAnsi="Times New Roman" w:cs="Times New Roman"/>
          <w:color w:val="1D1D1B"/>
          <w:sz w:val="27"/>
          <w:szCs w:val="27"/>
          <w:lang w:eastAsia="uk-UA"/>
        </w:rPr>
        <w:t>Члени Комісії:</w:t>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sidR="000115C7">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Pr>
          <w:rFonts w:ascii="Times New Roman" w:eastAsia="Times New Roman" w:hAnsi="Times New Roman" w:cs="Times New Roman"/>
          <w:color w:val="000000"/>
          <w:sz w:val="27"/>
          <w:szCs w:val="27"/>
          <w:lang w:eastAsia="uk-UA"/>
        </w:rPr>
        <w:tab/>
      </w:r>
      <w:r w:rsidRPr="00B668E8">
        <w:rPr>
          <w:rFonts w:ascii="Times New Roman" w:eastAsia="Times New Roman" w:hAnsi="Times New Roman" w:cs="Times New Roman"/>
          <w:color w:val="000000"/>
          <w:sz w:val="27"/>
          <w:szCs w:val="27"/>
          <w:lang w:eastAsia="uk-UA"/>
        </w:rPr>
        <w:t xml:space="preserve">М.Б. </w:t>
      </w:r>
      <w:proofErr w:type="spellStart"/>
      <w:r w:rsidRPr="00B668E8">
        <w:rPr>
          <w:rFonts w:ascii="Times New Roman" w:eastAsia="Times New Roman" w:hAnsi="Times New Roman" w:cs="Times New Roman"/>
          <w:color w:val="000000"/>
          <w:sz w:val="27"/>
          <w:szCs w:val="27"/>
          <w:lang w:eastAsia="uk-UA"/>
        </w:rPr>
        <w:t>Богоніс</w:t>
      </w:r>
      <w:proofErr w:type="spellEnd"/>
    </w:p>
    <w:p w14:paraId="21A17FBD" w14:textId="5AB0B5DC" w:rsidR="00B668E8" w:rsidRPr="00B668E8" w:rsidRDefault="000115C7" w:rsidP="000B6D80">
      <w:pPr>
        <w:spacing w:after="0" w:line="360" w:lineRule="auto"/>
        <w:ind w:left="5664"/>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Л.М. Волкова</w:t>
      </w:r>
    </w:p>
    <w:p w14:paraId="4BAE2C22" w14:textId="7EDBFA78"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В.О. </w:t>
      </w:r>
      <w:proofErr w:type="spellStart"/>
      <w:r w:rsidR="00B668E8" w:rsidRPr="00B668E8">
        <w:rPr>
          <w:rFonts w:ascii="Times New Roman" w:eastAsia="Times New Roman" w:hAnsi="Times New Roman" w:cs="Times New Roman"/>
          <w:color w:val="000000"/>
          <w:sz w:val="27"/>
          <w:szCs w:val="27"/>
          <w:lang w:eastAsia="uk-UA"/>
        </w:rPr>
        <w:t>Гацелюк</w:t>
      </w:r>
      <w:proofErr w:type="spellEnd"/>
    </w:p>
    <w:p w14:paraId="73DFF036" w14:textId="13ECDFD5"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Р.А. </w:t>
      </w:r>
      <w:proofErr w:type="spellStart"/>
      <w:r w:rsidR="00B668E8" w:rsidRPr="00B668E8">
        <w:rPr>
          <w:rFonts w:ascii="Times New Roman" w:eastAsia="Times New Roman" w:hAnsi="Times New Roman" w:cs="Times New Roman"/>
          <w:color w:val="000000"/>
          <w:sz w:val="27"/>
          <w:szCs w:val="27"/>
          <w:lang w:eastAsia="uk-UA"/>
        </w:rPr>
        <w:t>Кидисюк</w:t>
      </w:r>
      <w:proofErr w:type="spellEnd"/>
    </w:p>
    <w:p w14:paraId="710F3BFA" w14:textId="0107B9A4"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Н.Р. </w:t>
      </w:r>
      <w:proofErr w:type="spellStart"/>
      <w:r w:rsidR="00B668E8" w:rsidRPr="00B668E8">
        <w:rPr>
          <w:rFonts w:ascii="Times New Roman" w:eastAsia="Times New Roman" w:hAnsi="Times New Roman" w:cs="Times New Roman"/>
          <w:color w:val="000000"/>
          <w:sz w:val="27"/>
          <w:szCs w:val="27"/>
          <w:lang w:eastAsia="uk-UA"/>
        </w:rPr>
        <w:t>Кобецька</w:t>
      </w:r>
      <w:proofErr w:type="spellEnd"/>
    </w:p>
    <w:p w14:paraId="707CE977" w14:textId="06F782B9"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О.Л. </w:t>
      </w:r>
      <w:proofErr w:type="spellStart"/>
      <w:r w:rsidR="00B668E8" w:rsidRPr="00B668E8">
        <w:rPr>
          <w:rFonts w:ascii="Times New Roman" w:eastAsia="Times New Roman" w:hAnsi="Times New Roman" w:cs="Times New Roman"/>
          <w:color w:val="000000"/>
          <w:sz w:val="27"/>
          <w:szCs w:val="27"/>
          <w:lang w:eastAsia="uk-UA"/>
        </w:rPr>
        <w:t>Коліуш</w:t>
      </w:r>
      <w:proofErr w:type="spellEnd"/>
    </w:p>
    <w:p w14:paraId="03157FFB" w14:textId="28A4FAE7"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Р.І. Мельник</w:t>
      </w:r>
    </w:p>
    <w:p w14:paraId="6ADB7C80" w14:textId="3E4A0168"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О.С. </w:t>
      </w:r>
      <w:proofErr w:type="spellStart"/>
      <w:r w:rsidR="00B668E8" w:rsidRPr="00B668E8">
        <w:rPr>
          <w:rFonts w:ascii="Times New Roman" w:eastAsia="Times New Roman" w:hAnsi="Times New Roman" w:cs="Times New Roman"/>
          <w:color w:val="000000"/>
          <w:sz w:val="27"/>
          <w:szCs w:val="27"/>
          <w:lang w:eastAsia="uk-UA"/>
        </w:rPr>
        <w:t>Омельян</w:t>
      </w:r>
      <w:proofErr w:type="spellEnd"/>
    </w:p>
    <w:p w14:paraId="01441CD0" w14:textId="7529F42F"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А.В. Пасічник</w:t>
      </w:r>
    </w:p>
    <w:p w14:paraId="2D1207BE" w14:textId="6B95054D"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 xml:space="preserve">Р.Б. </w:t>
      </w:r>
      <w:proofErr w:type="spellStart"/>
      <w:r w:rsidR="00B668E8" w:rsidRPr="00B668E8">
        <w:rPr>
          <w:rFonts w:ascii="Times New Roman" w:eastAsia="Times New Roman" w:hAnsi="Times New Roman" w:cs="Times New Roman"/>
          <w:color w:val="000000"/>
          <w:sz w:val="27"/>
          <w:szCs w:val="27"/>
          <w:lang w:eastAsia="uk-UA"/>
        </w:rPr>
        <w:t>Сабодаш</w:t>
      </w:r>
      <w:proofErr w:type="spellEnd"/>
    </w:p>
    <w:p w14:paraId="27BFD5FF" w14:textId="4ED842EB"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Р.М. Сидорович</w:t>
      </w:r>
    </w:p>
    <w:p w14:paraId="0581720B" w14:textId="6F45E961" w:rsidR="00B668E8" w:rsidRP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С.Ю. Чумак</w:t>
      </w:r>
    </w:p>
    <w:p w14:paraId="0798CFEB" w14:textId="586C841D" w:rsidR="00B668E8" w:rsidRDefault="000115C7" w:rsidP="000B6D80">
      <w:pPr>
        <w:spacing w:after="0" w:line="360" w:lineRule="auto"/>
        <w:ind w:left="4956" w:firstLine="708"/>
        <w:jc w:val="both"/>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ab/>
      </w:r>
      <w:bookmarkStart w:id="0" w:name="_GoBack"/>
      <w:bookmarkEnd w:id="0"/>
      <w:r w:rsidR="000B6D80">
        <w:rPr>
          <w:rFonts w:ascii="Times New Roman" w:eastAsia="Times New Roman" w:hAnsi="Times New Roman" w:cs="Times New Roman"/>
          <w:color w:val="000000"/>
          <w:sz w:val="27"/>
          <w:szCs w:val="27"/>
          <w:lang w:eastAsia="uk-UA"/>
        </w:rPr>
        <w:tab/>
      </w:r>
      <w:r w:rsidR="000B6D80">
        <w:rPr>
          <w:rFonts w:ascii="Times New Roman" w:eastAsia="Times New Roman" w:hAnsi="Times New Roman" w:cs="Times New Roman"/>
          <w:color w:val="000000"/>
          <w:sz w:val="27"/>
          <w:szCs w:val="27"/>
          <w:lang w:eastAsia="uk-UA"/>
        </w:rPr>
        <w:tab/>
      </w:r>
      <w:r w:rsidR="00B668E8" w:rsidRPr="00B668E8">
        <w:rPr>
          <w:rFonts w:ascii="Times New Roman" w:eastAsia="Times New Roman" w:hAnsi="Times New Roman" w:cs="Times New Roman"/>
          <w:color w:val="000000"/>
          <w:sz w:val="27"/>
          <w:szCs w:val="27"/>
          <w:lang w:eastAsia="uk-UA"/>
        </w:rPr>
        <w:t>Г.М. Шевчук</w:t>
      </w:r>
    </w:p>
    <w:sectPr w:rsidR="00B668E8" w:rsidSect="0039270C">
      <w:headerReference w:type="default" r:id="rId10"/>
      <w:pgSz w:w="11906" w:h="16838"/>
      <w:pgMar w:top="850" w:right="850"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3149F" w14:textId="77777777" w:rsidR="00A37A9C" w:rsidRDefault="00A37A9C" w:rsidP="00C8399D">
      <w:pPr>
        <w:spacing w:after="0" w:line="240" w:lineRule="auto"/>
      </w:pPr>
      <w:r>
        <w:separator/>
      </w:r>
    </w:p>
  </w:endnote>
  <w:endnote w:type="continuationSeparator" w:id="0">
    <w:p w14:paraId="04B041E2" w14:textId="77777777" w:rsidR="00A37A9C" w:rsidRDefault="00A37A9C" w:rsidP="00C8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26260" w14:textId="77777777" w:rsidR="00A37A9C" w:rsidRDefault="00A37A9C" w:rsidP="00C8399D">
      <w:pPr>
        <w:spacing w:after="0" w:line="240" w:lineRule="auto"/>
      </w:pPr>
      <w:r>
        <w:separator/>
      </w:r>
    </w:p>
  </w:footnote>
  <w:footnote w:type="continuationSeparator" w:id="0">
    <w:p w14:paraId="579BAF5D" w14:textId="77777777" w:rsidR="00A37A9C" w:rsidRDefault="00A37A9C" w:rsidP="00C83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528933"/>
      <w:docPartObj>
        <w:docPartGallery w:val="Page Numbers (Top of Page)"/>
        <w:docPartUnique/>
      </w:docPartObj>
    </w:sdtPr>
    <w:sdtEndPr/>
    <w:sdtContent>
      <w:p w14:paraId="1E2D7FF1" w14:textId="21E98723" w:rsidR="00B668E8" w:rsidRDefault="00B668E8">
        <w:pPr>
          <w:pStyle w:val="a3"/>
          <w:jc w:val="center"/>
        </w:pPr>
        <w:r>
          <w:fldChar w:fldCharType="begin"/>
        </w:r>
        <w:r>
          <w:instrText>PAGE   \* MERGEFORMAT</w:instrText>
        </w:r>
        <w:r>
          <w:fldChar w:fldCharType="separate"/>
        </w:r>
        <w:r w:rsidR="000115C7">
          <w:rPr>
            <w:noProof/>
          </w:rPr>
          <w:t>14</w:t>
        </w:r>
        <w:r>
          <w:fldChar w:fldCharType="end"/>
        </w:r>
      </w:p>
    </w:sdtContent>
  </w:sdt>
  <w:p w14:paraId="52920FC0" w14:textId="77777777" w:rsidR="00B668E8" w:rsidRDefault="00B668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120C"/>
    <w:multiLevelType w:val="hybridMultilevel"/>
    <w:tmpl w:val="959E6EE6"/>
    <w:lvl w:ilvl="0" w:tplc="FA66CA9E">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2B1332C5"/>
    <w:multiLevelType w:val="hybridMultilevel"/>
    <w:tmpl w:val="E18E80D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784A7BBE"/>
    <w:multiLevelType w:val="hybridMultilevel"/>
    <w:tmpl w:val="E2789F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D0"/>
    <w:rsid w:val="000115C7"/>
    <w:rsid w:val="0004653C"/>
    <w:rsid w:val="000854B3"/>
    <w:rsid w:val="00092F6E"/>
    <w:rsid w:val="000B6D80"/>
    <w:rsid w:val="000D7D2C"/>
    <w:rsid w:val="000F48C7"/>
    <w:rsid w:val="00122F01"/>
    <w:rsid w:val="001620D0"/>
    <w:rsid w:val="00162B6E"/>
    <w:rsid w:val="00177E24"/>
    <w:rsid w:val="001811E5"/>
    <w:rsid w:val="00183711"/>
    <w:rsid w:val="00281052"/>
    <w:rsid w:val="002B5879"/>
    <w:rsid w:val="00305FAB"/>
    <w:rsid w:val="00322EA0"/>
    <w:rsid w:val="003643D9"/>
    <w:rsid w:val="003925D7"/>
    <w:rsid w:val="0039270C"/>
    <w:rsid w:val="003A5384"/>
    <w:rsid w:val="003A7972"/>
    <w:rsid w:val="003B1E2F"/>
    <w:rsid w:val="003D4BC2"/>
    <w:rsid w:val="003D5FF8"/>
    <w:rsid w:val="00410B05"/>
    <w:rsid w:val="004A0D57"/>
    <w:rsid w:val="004B510B"/>
    <w:rsid w:val="004C2076"/>
    <w:rsid w:val="00556612"/>
    <w:rsid w:val="00592F45"/>
    <w:rsid w:val="005979A3"/>
    <w:rsid w:val="005A17C7"/>
    <w:rsid w:val="005D7B17"/>
    <w:rsid w:val="005F4855"/>
    <w:rsid w:val="005F5DE5"/>
    <w:rsid w:val="00603550"/>
    <w:rsid w:val="006042E0"/>
    <w:rsid w:val="00656583"/>
    <w:rsid w:val="00657A18"/>
    <w:rsid w:val="006A1267"/>
    <w:rsid w:val="006C0F8C"/>
    <w:rsid w:val="006C15D3"/>
    <w:rsid w:val="006C2EDC"/>
    <w:rsid w:val="006C4BFC"/>
    <w:rsid w:val="00752E5E"/>
    <w:rsid w:val="00767F3E"/>
    <w:rsid w:val="007836AC"/>
    <w:rsid w:val="007836EF"/>
    <w:rsid w:val="007A2D20"/>
    <w:rsid w:val="007D0896"/>
    <w:rsid w:val="008104BA"/>
    <w:rsid w:val="008171EF"/>
    <w:rsid w:val="008415C0"/>
    <w:rsid w:val="0086245C"/>
    <w:rsid w:val="008916F1"/>
    <w:rsid w:val="008B0025"/>
    <w:rsid w:val="008E229C"/>
    <w:rsid w:val="009537C2"/>
    <w:rsid w:val="00966DFC"/>
    <w:rsid w:val="00984B70"/>
    <w:rsid w:val="009931CF"/>
    <w:rsid w:val="009A4A91"/>
    <w:rsid w:val="009C2957"/>
    <w:rsid w:val="009D06E8"/>
    <w:rsid w:val="009F263D"/>
    <w:rsid w:val="00A076D7"/>
    <w:rsid w:val="00A279C3"/>
    <w:rsid w:val="00A37A9C"/>
    <w:rsid w:val="00A42D48"/>
    <w:rsid w:val="00A43526"/>
    <w:rsid w:val="00A67A5D"/>
    <w:rsid w:val="00A7302A"/>
    <w:rsid w:val="00AC63A5"/>
    <w:rsid w:val="00AE5D16"/>
    <w:rsid w:val="00B43330"/>
    <w:rsid w:val="00B55041"/>
    <w:rsid w:val="00B62BC0"/>
    <w:rsid w:val="00B668E8"/>
    <w:rsid w:val="00B84640"/>
    <w:rsid w:val="00BC5A2C"/>
    <w:rsid w:val="00BC640A"/>
    <w:rsid w:val="00C366FE"/>
    <w:rsid w:val="00C36884"/>
    <w:rsid w:val="00C8399D"/>
    <w:rsid w:val="00C86A6F"/>
    <w:rsid w:val="00CA1D40"/>
    <w:rsid w:val="00CC5354"/>
    <w:rsid w:val="00D94689"/>
    <w:rsid w:val="00D96AAD"/>
    <w:rsid w:val="00DA5403"/>
    <w:rsid w:val="00DA6060"/>
    <w:rsid w:val="00DB589B"/>
    <w:rsid w:val="00DD481B"/>
    <w:rsid w:val="00E327DF"/>
    <w:rsid w:val="00E6710F"/>
    <w:rsid w:val="00E76FB2"/>
    <w:rsid w:val="00E81737"/>
    <w:rsid w:val="00EC51A3"/>
    <w:rsid w:val="00ED79DE"/>
    <w:rsid w:val="00EF4A28"/>
    <w:rsid w:val="00F000E0"/>
    <w:rsid w:val="00F106C7"/>
    <w:rsid w:val="00F5157C"/>
    <w:rsid w:val="00F579D1"/>
    <w:rsid w:val="00F63613"/>
    <w:rsid w:val="00F66E2C"/>
    <w:rsid w:val="00F73394"/>
    <w:rsid w:val="00F90CF6"/>
    <w:rsid w:val="00FA0CF2"/>
    <w:rsid w:val="00FC1BB8"/>
    <w:rsid w:val="00FC27EC"/>
    <w:rsid w:val="00FE5F94"/>
    <w:rsid w:val="00FF5C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99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99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8399D"/>
  </w:style>
  <w:style w:type="paragraph" w:styleId="a5">
    <w:name w:val="footer"/>
    <w:basedOn w:val="a"/>
    <w:link w:val="a6"/>
    <w:uiPriority w:val="99"/>
    <w:unhideWhenUsed/>
    <w:rsid w:val="00C8399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8399D"/>
  </w:style>
  <w:style w:type="paragraph" w:customStyle="1" w:styleId="rtejustify">
    <w:name w:val="rtejustify"/>
    <w:basedOn w:val="a"/>
    <w:rsid w:val="00C8399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C8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3D5F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D5FF8"/>
  </w:style>
  <w:style w:type="paragraph" w:styleId="a9">
    <w:name w:val="List Paragraph"/>
    <w:basedOn w:val="a"/>
    <w:uiPriority w:val="34"/>
    <w:qFormat/>
    <w:rsid w:val="00DA6060"/>
    <w:pPr>
      <w:ind w:left="720"/>
      <w:contextualSpacing/>
    </w:pPr>
  </w:style>
  <w:style w:type="paragraph" w:styleId="aa">
    <w:name w:val="Balloon Text"/>
    <w:basedOn w:val="a"/>
    <w:link w:val="ab"/>
    <w:uiPriority w:val="99"/>
    <w:semiHidden/>
    <w:unhideWhenUsed/>
    <w:rsid w:val="001811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811E5"/>
    <w:rPr>
      <w:rFonts w:ascii="Segoe UI" w:eastAsia="Batang" w:hAnsi="Segoe UI" w:cs="Segoe UI"/>
      <w:sz w:val="18"/>
      <w:szCs w:val="18"/>
    </w:rPr>
  </w:style>
  <w:style w:type="paragraph" w:styleId="ac">
    <w:name w:val="No Spacing"/>
    <w:uiPriority w:val="1"/>
    <w:qFormat/>
    <w:rsid w:val="000B6D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99D"/>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99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C8399D"/>
  </w:style>
  <w:style w:type="paragraph" w:styleId="a5">
    <w:name w:val="footer"/>
    <w:basedOn w:val="a"/>
    <w:link w:val="a6"/>
    <w:uiPriority w:val="99"/>
    <w:unhideWhenUsed/>
    <w:rsid w:val="00C8399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8399D"/>
  </w:style>
  <w:style w:type="paragraph" w:customStyle="1" w:styleId="rtejustify">
    <w:name w:val="rtejustify"/>
    <w:basedOn w:val="a"/>
    <w:rsid w:val="00C8399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7">
    <w:name w:val="Table Grid"/>
    <w:basedOn w:val="a1"/>
    <w:uiPriority w:val="39"/>
    <w:rsid w:val="00C83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3D5FF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3D5FF8"/>
  </w:style>
  <w:style w:type="paragraph" w:styleId="a9">
    <w:name w:val="List Paragraph"/>
    <w:basedOn w:val="a"/>
    <w:uiPriority w:val="34"/>
    <w:qFormat/>
    <w:rsid w:val="00DA6060"/>
    <w:pPr>
      <w:ind w:left="720"/>
      <w:contextualSpacing/>
    </w:pPr>
  </w:style>
  <w:style w:type="paragraph" w:styleId="aa">
    <w:name w:val="Balloon Text"/>
    <w:basedOn w:val="a"/>
    <w:link w:val="ab"/>
    <w:uiPriority w:val="99"/>
    <w:semiHidden/>
    <w:unhideWhenUsed/>
    <w:rsid w:val="001811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811E5"/>
    <w:rPr>
      <w:rFonts w:ascii="Segoe UI" w:eastAsia="Batang" w:hAnsi="Segoe UI" w:cs="Segoe UI"/>
      <w:sz w:val="18"/>
      <w:szCs w:val="18"/>
    </w:rPr>
  </w:style>
  <w:style w:type="paragraph" w:styleId="ac">
    <w:name w:val="No Spacing"/>
    <w:uiPriority w:val="1"/>
    <w:qFormat/>
    <w:rsid w:val="000B6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79013">
      <w:bodyDiv w:val="1"/>
      <w:marLeft w:val="0"/>
      <w:marRight w:val="0"/>
      <w:marTop w:val="0"/>
      <w:marBottom w:val="0"/>
      <w:divBdr>
        <w:top w:val="none" w:sz="0" w:space="0" w:color="auto"/>
        <w:left w:val="none" w:sz="0" w:space="0" w:color="auto"/>
        <w:bottom w:val="none" w:sz="0" w:space="0" w:color="auto"/>
        <w:right w:val="none" w:sz="0" w:space="0" w:color="auto"/>
      </w:divBdr>
    </w:div>
    <w:div w:id="188078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B558-83BA-4060-A8B2-C5F73120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27274</Words>
  <Characters>15547</Characters>
  <Application>Microsoft Office Word</Application>
  <DocSecurity>0</DocSecurity>
  <Lines>129</Lines>
  <Paragraphs>85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Савичук Олег Олександрович</dc:creator>
  <cp:lastModifiedBy>Василенко Наталія Іванівна</cp:lastModifiedBy>
  <cp:revision>2</cp:revision>
  <cp:lastPrinted>2023-12-22T06:40:00Z</cp:lastPrinted>
  <dcterms:created xsi:type="dcterms:W3CDTF">2024-02-06T08:29:00Z</dcterms:created>
  <dcterms:modified xsi:type="dcterms:W3CDTF">2024-02-06T08:29:00Z</dcterms:modified>
</cp:coreProperties>
</file>